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EEC" w:rsidRDefault="00CB5C50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110EE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110EEC" w:rsidRDefault="00110EEC">
            <w:pPr>
              <w:rPr>
                <w:color w:val="000000"/>
              </w:rPr>
            </w:pPr>
          </w:p>
        </w:tc>
      </w:tr>
    </w:tbl>
    <w:p w:rsidR="00110EEC" w:rsidRDefault="00110EE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SBR012-2605140049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Аукцион в электронной форме на право заключения договора аренды земельного участка с кадастровым № 18:28:000022:580 площадью 6812 кв.м, местоположение которого: Российск</w:t>
            </w:r>
            <w:r>
              <w:rPr>
                <w:color w:val="000000"/>
              </w:rPr>
              <w:t>ая Федерация, Удмуртская Республика, городской округ город Глазов, город Глазов, улица МОПРА, земельный участок 39, с видом разрешенного использования: «Для строительства среднеэтажного многоквартирного дома».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площадки в сети "Интернет"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utp.sberbank-ast.ru/AP</w:t>
            </w:r>
          </w:p>
        </w:tc>
      </w:tr>
    </w:tbl>
    <w:p w:rsidR="00110EEC" w:rsidRDefault="00110EE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 с кадастровым № 18:28:000022:580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130 000.00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110EEC" w:rsidRDefault="00110EE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торгах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начала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04.06.2026 09:00:00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окончания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04.06.2026 09:49:56</w:t>
            </w:r>
          </w:p>
        </w:tc>
      </w:tr>
    </w:tbl>
    <w:p w:rsidR="00110EEC" w:rsidRDefault="00110EEC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110EE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Сведения об участниках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10"/>
              <w:gridCol w:w="768"/>
              <w:gridCol w:w="2535"/>
              <w:gridCol w:w="1467"/>
              <w:gridCol w:w="1208"/>
              <w:gridCol w:w="1204"/>
              <w:gridCol w:w="882"/>
              <w:gridCol w:w="1451"/>
              <w:gridCol w:w="631"/>
            </w:tblGrid>
            <w:tr w:rsidR="00110EE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5174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1808202144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ОБЩЕСТВО С ОГРАНИЧЕННОЙ ОТВЕТСТВЕННОСТЬЮ "ИЖ-АНТИКОР"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196000.00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04.06.2026 09:39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</w:t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360505657757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Аширов Михаил Сергеевич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Анучин Денис Алексеевич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366218220509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190000.00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04.06.2026 09:38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</w:t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5130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366519915776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Гильфанова Александра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110EEC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178000.00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04.06.2026 09:31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</w:t>
                  </w:r>
                </w:p>
              </w:tc>
            </w:tr>
          </w:tbl>
          <w:p w:rsidR="00110EEC" w:rsidRDefault="00110EEC">
            <w:pPr>
              <w:rPr>
                <w:color w:val="000000"/>
                <w:sz w:val="10"/>
              </w:rPr>
            </w:pPr>
          </w:p>
        </w:tc>
      </w:tr>
    </w:tbl>
    <w:p w:rsidR="00110EEC" w:rsidRDefault="00110EEC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110EE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Дополнительные сведения об участниках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353"/>
              <w:gridCol w:w="1383"/>
              <w:gridCol w:w="7998"/>
            </w:tblGrid>
            <w:tr w:rsidR="00110EE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Место нахождения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5174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426021, УДМУРТСКАЯ РЕСПУБЛИКА, Г ИЖЕВСК, УЛ ЖИВСОВХОЗНАЯ, ЗД. 77, ПОМЕЩ. 30 ОФИС 1</w:t>
                  </w:r>
                </w:p>
              </w:tc>
            </w:tr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397511, Воронежская область, Бутурлиновский р-н, с. Чулок, ул. Октябрьская, д. 34</w:t>
                  </w:r>
                </w:p>
              </w:tc>
            </w:tr>
          </w:tbl>
          <w:p w:rsidR="00110EEC" w:rsidRDefault="00110EEC">
            <w:pPr>
              <w:rPr>
                <w:color w:val="000000"/>
              </w:rPr>
            </w:pPr>
          </w:p>
        </w:tc>
      </w:tr>
    </w:tbl>
    <w:p w:rsidR="00110EEC" w:rsidRDefault="00110EE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Состоялся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110EEC">
            <w:pPr>
              <w:rPr>
                <w:color w:val="000000"/>
              </w:rPr>
            </w:pP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Определен победитель</w:t>
            </w:r>
          </w:p>
        </w:tc>
      </w:tr>
    </w:tbl>
    <w:p w:rsidR="00110EEC" w:rsidRDefault="00110EEC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110EEC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2682"/>
            </w:tblGrid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Протокол об </w:t>
                  </w:r>
                  <w:r>
                    <w:rPr>
                      <w:color w:val="000000"/>
                    </w:rPr>
                    <w:t>итогах.docx</w:t>
                  </w:r>
                  <w:r>
                    <w:rPr>
                      <w:color w:val="000000"/>
                    </w:rPr>
                    <w:br/>
                    <w:t>04.06.2026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110EEC" w:rsidRDefault="00110EEC">
            <w:pPr>
              <w:rPr>
                <w:color w:val="000000"/>
              </w:rPr>
            </w:pP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110EEC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Файл для публикации в открытой части ГИС Торги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110EE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110EEC" w:rsidRDefault="00110EEC">
            <w:pPr>
              <w:rPr>
                <w:color w:val="000000"/>
              </w:rPr>
            </w:pPr>
          </w:p>
        </w:tc>
      </w:tr>
    </w:tbl>
    <w:p w:rsidR="00110EEC" w:rsidRDefault="00110EEC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110EE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110EEC" w:rsidRDefault="00110EEC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110EEC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10EEC" w:rsidRDefault="00CB5C5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110EEC" w:rsidRDefault="00110EEC">
            <w:pPr>
              <w:rPr>
                <w:color w:val="000000"/>
              </w:rPr>
            </w:pPr>
          </w:p>
        </w:tc>
      </w:tr>
    </w:tbl>
    <w:p w:rsidR="00110EEC" w:rsidRDefault="00110EEC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110EE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110EEC">
            <w:pPr>
              <w:rPr>
                <w:color w:val="000000"/>
              </w:rPr>
            </w:pP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04.06.2026 10:20:28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04.06.2026 10:20:32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04.06.2026 10:20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 АДМИНИСТРАЦИИ ГОРОДА ГЛАЗОВА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4024648</w:t>
            </w:r>
          </w:p>
        </w:tc>
      </w:tr>
      <w:tr w:rsidR="00110EEC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0EEC" w:rsidRDefault="00CB5C5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10EEC"/>
    <w:rsid w:val="00A77B3E"/>
    <w:rsid w:val="00CA2A55"/>
    <w:rsid w:val="00CB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B4D1E2A3-D3BE-445A-AE62-0B910E00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2893</Characters>
  <Application>Microsoft Office Word</Application>
  <DocSecurity>8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2026-06-04T07:22:00Z</dcterms:created>
  <dcterms:modified xsi:type="dcterms:W3CDTF">2026-06-04T07:22:00Z</dcterms:modified>
</cp:coreProperties>
</file>