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25" w:rsidRPr="00431032" w:rsidRDefault="001D1925" w:rsidP="00DE08F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032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proofErr w:type="spellStart"/>
      <w:r w:rsidRPr="00431032">
        <w:rPr>
          <w:rFonts w:ascii="Times New Roman" w:hAnsi="Times New Roman" w:cs="Times New Roman"/>
          <w:b/>
          <w:sz w:val="24"/>
          <w:szCs w:val="24"/>
        </w:rPr>
        <w:t>Глазовской</w:t>
      </w:r>
      <w:proofErr w:type="spellEnd"/>
      <w:r w:rsidRPr="00431032">
        <w:rPr>
          <w:rFonts w:ascii="Times New Roman" w:hAnsi="Times New Roman" w:cs="Times New Roman"/>
          <w:b/>
          <w:sz w:val="24"/>
          <w:szCs w:val="24"/>
        </w:rPr>
        <w:t xml:space="preserve"> табачной фабрики</w:t>
      </w:r>
      <w:r w:rsidR="007B6291" w:rsidRPr="00431032">
        <w:rPr>
          <w:rFonts w:ascii="Times New Roman" w:hAnsi="Times New Roman" w:cs="Times New Roman"/>
          <w:b/>
          <w:sz w:val="24"/>
          <w:szCs w:val="24"/>
        </w:rPr>
        <w:t xml:space="preserve"> в 1942-1950 гг.</w:t>
      </w:r>
    </w:p>
    <w:p w:rsidR="00DE08FF" w:rsidRPr="00431032" w:rsidRDefault="00DE08FF" w:rsidP="00DE08F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801" w:rsidRDefault="00873E9A" w:rsidP="00C23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Несмотря на актуальность проблемы курения в наше время, </w:t>
      </w:r>
      <w:r w:rsidR="00D05229" w:rsidRPr="00431032">
        <w:rPr>
          <w:rFonts w:ascii="Times New Roman" w:hAnsi="Times New Roman" w:cs="Times New Roman"/>
          <w:sz w:val="24"/>
          <w:szCs w:val="24"/>
        </w:rPr>
        <w:t>т</w:t>
      </w:r>
      <w:r w:rsidRPr="00431032">
        <w:rPr>
          <w:rFonts w:ascii="Times New Roman" w:hAnsi="Times New Roman" w:cs="Times New Roman"/>
          <w:sz w:val="24"/>
          <w:szCs w:val="24"/>
        </w:rPr>
        <w:t>абачн</w:t>
      </w:r>
      <w:r w:rsidR="00D05229" w:rsidRPr="00431032">
        <w:rPr>
          <w:rFonts w:ascii="Times New Roman" w:hAnsi="Times New Roman" w:cs="Times New Roman"/>
          <w:sz w:val="24"/>
          <w:szCs w:val="24"/>
        </w:rPr>
        <w:t>ая</w:t>
      </w:r>
      <w:r w:rsidRPr="00431032">
        <w:rPr>
          <w:rFonts w:ascii="Times New Roman" w:hAnsi="Times New Roman" w:cs="Times New Roman"/>
          <w:sz w:val="24"/>
          <w:szCs w:val="24"/>
        </w:rPr>
        <w:t xml:space="preserve"> промышленност</w:t>
      </w:r>
      <w:r w:rsidR="00D05229" w:rsidRPr="00431032">
        <w:rPr>
          <w:rFonts w:ascii="Times New Roman" w:hAnsi="Times New Roman" w:cs="Times New Roman"/>
          <w:sz w:val="24"/>
          <w:szCs w:val="24"/>
        </w:rPr>
        <w:t>ь</w:t>
      </w:r>
      <w:r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D05229" w:rsidRPr="00431032">
        <w:rPr>
          <w:rFonts w:ascii="Times New Roman" w:hAnsi="Times New Roman" w:cs="Times New Roman"/>
          <w:sz w:val="24"/>
          <w:szCs w:val="24"/>
        </w:rPr>
        <w:t>активно развивается и является одним и</w:t>
      </w:r>
      <w:r w:rsidR="001E2371" w:rsidRPr="00431032">
        <w:rPr>
          <w:rFonts w:ascii="Times New Roman" w:hAnsi="Times New Roman" w:cs="Times New Roman"/>
          <w:sz w:val="24"/>
          <w:szCs w:val="24"/>
        </w:rPr>
        <w:t>з самых прибыльных производств. В свою очередь, российская история даёт примеры того, что в некоторые периоды табачная промышленность была не только и не столько экономически целесообразной, но им</w:t>
      </w:r>
      <w:r w:rsidR="00CA1801">
        <w:rPr>
          <w:rFonts w:ascii="Times New Roman" w:hAnsi="Times New Roman" w:cs="Times New Roman"/>
          <w:sz w:val="24"/>
          <w:szCs w:val="24"/>
        </w:rPr>
        <w:t>ела важный социальный подтекст.</w:t>
      </w:r>
    </w:p>
    <w:p w:rsidR="00873E9A" w:rsidRPr="00431032" w:rsidRDefault="00C23508" w:rsidP="00CA18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коренным образом изменила жизнь всей страны. В начале войны производственные мощности многих предприятий были эвакуированы на восток. В то же время в Поволжье, Сибири и на Урале начали создаваться новые предприятия, что диктовалось потребностями военного времени. Так, с началом военных действий </w:t>
      </w:r>
      <w:proofErr w:type="spellStart"/>
      <w:r w:rsidRPr="00431032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431032">
        <w:rPr>
          <w:rFonts w:ascii="Times New Roman" w:hAnsi="Times New Roman" w:cs="Times New Roman"/>
          <w:sz w:val="24"/>
          <w:szCs w:val="24"/>
        </w:rPr>
        <w:t xml:space="preserve"> вино-водочный завод был передан в ведение Управления табачно-махорочной промышленности «</w:t>
      </w:r>
      <w:proofErr w:type="spellStart"/>
      <w:r w:rsidRPr="00431032">
        <w:rPr>
          <w:rFonts w:ascii="Times New Roman" w:hAnsi="Times New Roman" w:cs="Times New Roman"/>
          <w:sz w:val="24"/>
          <w:szCs w:val="24"/>
        </w:rPr>
        <w:t>Главтабак</w:t>
      </w:r>
      <w:proofErr w:type="spellEnd"/>
      <w:r w:rsidRPr="00431032">
        <w:rPr>
          <w:rFonts w:ascii="Times New Roman" w:hAnsi="Times New Roman" w:cs="Times New Roman"/>
          <w:sz w:val="24"/>
          <w:szCs w:val="24"/>
        </w:rPr>
        <w:t>» Народного комиссариата пищевой промышленности СССР.</w:t>
      </w:r>
      <w:r w:rsidR="00CA1801">
        <w:rPr>
          <w:rFonts w:ascii="Times New Roman" w:hAnsi="Times New Roman" w:cs="Times New Roman"/>
          <w:sz w:val="24"/>
          <w:szCs w:val="24"/>
        </w:rPr>
        <w:t xml:space="preserve"> </w:t>
      </w:r>
      <w:r w:rsidRPr="00431032">
        <w:rPr>
          <w:rFonts w:ascii="Times New Roman" w:hAnsi="Times New Roman" w:cs="Times New Roman"/>
          <w:sz w:val="24"/>
          <w:szCs w:val="24"/>
        </w:rPr>
        <w:t>В августе-сентябре 1941 г</w:t>
      </w:r>
      <w:r w:rsidR="00422436">
        <w:rPr>
          <w:rFonts w:ascii="Times New Roman" w:hAnsi="Times New Roman" w:cs="Times New Roman"/>
          <w:sz w:val="24"/>
          <w:szCs w:val="24"/>
        </w:rPr>
        <w:t>ода</w:t>
      </w:r>
      <w:r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E93548" w:rsidRPr="00431032">
        <w:rPr>
          <w:rFonts w:ascii="Times New Roman" w:hAnsi="Times New Roman" w:cs="Times New Roman"/>
          <w:sz w:val="24"/>
          <w:szCs w:val="24"/>
        </w:rPr>
        <w:t>в Глазов</w:t>
      </w:r>
      <w:r w:rsidRPr="00431032">
        <w:rPr>
          <w:rFonts w:ascii="Times New Roman" w:hAnsi="Times New Roman" w:cs="Times New Roman"/>
          <w:sz w:val="24"/>
          <w:szCs w:val="24"/>
        </w:rPr>
        <w:t xml:space="preserve"> было направлено оборудование табачных фабрик, эвакуированных из Ленинграда и </w:t>
      </w:r>
      <w:r w:rsidR="00A82588" w:rsidRPr="00431032">
        <w:rPr>
          <w:rFonts w:ascii="Times New Roman" w:hAnsi="Times New Roman" w:cs="Times New Roman"/>
          <w:sz w:val="24"/>
          <w:szCs w:val="24"/>
        </w:rPr>
        <w:t>Феодосии.</w:t>
      </w:r>
      <w:r w:rsidR="006E1B7A" w:rsidRPr="00431032">
        <w:rPr>
          <w:rFonts w:ascii="Times New Roman" w:hAnsi="Times New Roman" w:cs="Times New Roman"/>
          <w:sz w:val="24"/>
          <w:szCs w:val="24"/>
        </w:rPr>
        <w:t xml:space="preserve"> 19 апреля 1942 г. на базе винзавода была создана и начала свою работу </w:t>
      </w:r>
      <w:proofErr w:type="spellStart"/>
      <w:r w:rsidR="006E1B7A" w:rsidRPr="00431032"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 w:rsidR="006E1B7A" w:rsidRPr="00431032">
        <w:rPr>
          <w:rFonts w:ascii="Times New Roman" w:hAnsi="Times New Roman" w:cs="Times New Roman"/>
          <w:sz w:val="24"/>
          <w:szCs w:val="24"/>
        </w:rPr>
        <w:t xml:space="preserve"> табачная фабрика</w:t>
      </w:r>
      <w:r w:rsidR="00373A9E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="006E1B7A" w:rsidRPr="00431032">
        <w:rPr>
          <w:rFonts w:ascii="Times New Roman" w:hAnsi="Times New Roman" w:cs="Times New Roman"/>
          <w:sz w:val="24"/>
          <w:szCs w:val="24"/>
        </w:rPr>
        <w:t>. Как промышленное предприятие она оформилась в сентябре того же года</w:t>
      </w:r>
      <w:r w:rsidR="00373A9E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="00373A9E" w:rsidRPr="00431032">
        <w:rPr>
          <w:rFonts w:ascii="Times New Roman" w:hAnsi="Times New Roman" w:cs="Times New Roman"/>
          <w:sz w:val="24"/>
          <w:szCs w:val="24"/>
        </w:rPr>
        <w:t>.</w:t>
      </w:r>
      <w:r w:rsidR="00CA1801">
        <w:rPr>
          <w:rFonts w:ascii="Times New Roman" w:hAnsi="Times New Roman" w:cs="Times New Roman"/>
          <w:sz w:val="24"/>
          <w:szCs w:val="24"/>
        </w:rPr>
        <w:t xml:space="preserve"> Водочное производство носило прикладной характер.</w:t>
      </w:r>
    </w:p>
    <w:p w:rsidR="009A38E1" w:rsidRPr="00431032" w:rsidRDefault="00ED200E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Как значилось в отчёте за 1945 г</w:t>
      </w:r>
      <w:r w:rsidR="00422436">
        <w:rPr>
          <w:rFonts w:ascii="Times New Roman" w:hAnsi="Times New Roman" w:cs="Times New Roman"/>
          <w:sz w:val="24"/>
          <w:szCs w:val="24"/>
        </w:rPr>
        <w:t>од</w:t>
      </w:r>
      <w:r w:rsidRPr="00431032">
        <w:rPr>
          <w:rFonts w:ascii="Times New Roman" w:hAnsi="Times New Roman" w:cs="Times New Roman"/>
          <w:sz w:val="24"/>
          <w:szCs w:val="24"/>
        </w:rPr>
        <w:t xml:space="preserve">: «за сравнительно короткий срок своего существования (фабрика – </w:t>
      </w:r>
      <w:r w:rsidRPr="00431032">
        <w:rPr>
          <w:rFonts w:ascii="Times New Roman" w:hAnsi="Times New Roman" w:cs="Times New Roman"/>
          <w:i/>
          <w:sz w:val="24"/>
          <w:szCs w:val="24"/>
        </w:rPr>
        <w:t>прим. авт.</w:t>
      </w:r>
      <w:r w:rsidRPr="00431032">
        <w:rPr>
          <w:rFonts w:ascii="Times New Roman" w:hAnsi="Times New Roman" w:cs="Times New Roman"/>
          <w:sz w:val="24"/>
          <w:szCs w:val="24"/>
        </w:rPr>
        <w:t>) организовала не только своё основное производство, готовые к освоению установленной для неё мощности, но также организовала все свои подсобные цеха, тем самым создав вполне законченное предприятие со всем необходимым циклом производственных и подсобных звеньев»</w:t>
      </w:r>
      <w:r w:rsidR="00D233D8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9A38E1" w:rsidRPr="0043103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93548" w:rsidRPr="00431032">
        <w:rPr>
          <w:rFonts w:ascii="Times New Roman" w:hAnsi="Times New Roman" w:cs="Times New Roman"/>
          <w:sz w:val="24"/>
          <w:szCs w:val="24"/>
        </w:rPr>
        <w:t xml:space="preserve">прежде, чем было налажено </w:t>
      </w:r>
      <w:r w:rsidR="009A38E1" w:rsidRPr="00431032">
        <w:rPr>
          <w:rFonts w:ascii="Times New Roman" w:hAnsi="Times New Roman" w:cs="Times New Roman"/>
          <w:sz w:val="24"/>
          <w:szCs w:val="24"/>
        </w:rPr>
        <w:t>тако</w:t>
      </w:r>
      <w:r w:rsidR="00E93548" w:rsidRPr="00431032">
        <w:rPr>
          <w:rFonts w:ascii="Times New Roman" w:hAnsi="Times New Roman" w:cs="Times New Roman"/>
          <w:sz w:val="24"/>
          <w:szCs w:val="24"/>
        </w:rPr>
        <w:t>е</w:t>
      </w:r>
      <w:r w:rsidR="009A38E1" w:rsidRPr="00431032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E93548" w:rsidRPr="00431032">
        <w:rPr>
          <w:rFonts w:ascii="Times New Roman" w:hAnsi="Times New Roman" w:cs="Times New Roman"/>
          <w:sz w:val="24"/>
          <w:szCs w:val="24"/>
        </w:rPr>
        <w:t>о,</w:t>
      </w:r>
      <w:r w:rsidR="009A38E1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410D8A" w:rsidRPr="00431032">
        <w:rPr>
          <w:rFonts w:ascii="Times New Roman" w:hAnsi="Times New Roman" w:cs="Times New Roman"/>
          <w:sz w:val="24"/>
          <w:szCs w:val="24"/>
        </w:rPr>
        <w:t>перед</w:t>
      </w:r>
      <w:r w:rsidR="009A38E1" w:rsidRPr="00431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D8A" w:rsidRPr="00431032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410D8A" w:rsidRPr="00431032">
        <w:rPr>
          <w:rFonts w:ascii="Times New Roman" w:hAnsi="Times New Roman" w:cs="Times New Roman"/>
          <w:sz w:val="24"/>
          <w:szCs w:val="24"/>
        </w:rPr>
        <w:t xml:space="preserve"> табачной </w:t>
      </w:r>
      <w:r w:rsidR="009A38E1" w:rsidRPr="00431032">
        <w:rPr>
          <w:rFonts w:ascii="Times New Roman" w:hAnsi="Times New Roman" w:cs="Times New Roman"/>
          <w:sz w:val="24"/>
          <w:szCs w:val="24"/>
        </w:rPr>
        <w:t>фабрик</w:t>
      </w:r>
      <w:r w:rsidR="00410D8A" w:rsidRPr="00431032">
        <w:rPr>
          <w:rFonts w:ascii="Times New Roman" w:hAnsi="Times New Roman" w:cs="Times New Roman"/>
          <w:sz w:val="24"/>
          <w:szCs w:val="24"/>
        </w:rPr>
        <w:t>ой</w:t>
      </w:r>
      <w:r w:rsidR="009A38E1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410D8A" w:rsidRPr="00431032">
        <w:rPr>
          <w:rFonts w:ascii="Times New Roman" w:hAnsi="Times New Roman" w:cs="Times New Roman"/>
          <w:sz w:val="24"/>
          <w:szCs w:val="24"/>
        </w:rPr>
        <w:t>стояло решение целого ряда проблем</w:t>
      </w:r>
      <w:r w:rsidR="00E91DCE" w:rsidRPr="00431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D40" w:rsidRPr="00431032" w:rsidRDefault="00E91DCE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В первую очередь, они определялись трудностями военного времени. </w:t>
      </w:r>
      <w:r w:rsidR="00A65098" w:rsidRPr="00431032">
        <w:rPr>
          <w:rFonts w:ascii="Times New Roman" w:hAnsi="Times New Roman" w:cs="Times New Roman"/>
          <w:sz w:val="24"/>
          <w:szCs w:val="24"/>
        </w:rPr>
        <w:t xml:space="preserve">Образовавшись в начальный период Великой Отечественной войны, она испытывала значительно большие трудности, чем другие, ранее существовавшие табачные фабрики. </w:t>
      </w:r>
      <w:r w:rsidRPr="00431032">
        <w:rPr>
          <w:rFonts w:ascii="Times New Roman" w:hAnsi="Times New Roman" w:cs="Times New Roman"/>
          <w:sz w:val="24"/>
          <w:szCs w:val="24"/>
        </w:rPr>
        <w:t>Немаловажным фактором являлось недостаточное развитие местной индустрии, проявлявшееся в отсутствии мощной электростанции, удалении города от сырьевых и промышленных баз.</w:t>
      </w:r>
      <w:r w:rsidR="00F225AA" w:rsidRPr="00431032">
        <w:rPr>
          <w:rFonts w:ascii="Times New Roman" w:hAnsi="Times New Roman" w:cs="Times New Roman"/>
          <w:sz w:val="24"/>
          <w:szCs w:val="24"/>
        </w:rPr>
        <w:t xml:space="preserve"> Как отмечал в 1942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F225AA" w:rsidRPr="00431032">
        <w:rPr>
          <w:rFonts w:ascii="Times New Roman" w:hAnsi="Times New Roman" w:cs="Times New Roman"/>
          <w:sz w:val="24"/>
          <w:szCs w:val="24"/>
        </w:rPr>
        <w:t xml:space="preserve"> в объяснительной записке к </w:t>
      </w:r>
      <w:proofErr w:type="spellStart"/>
      <w:r w:rsidR="00F225AA" w:rsidRPr="00431032">
        <w:rPr>
          <w:rFonts w:ascii="Times New Roman" w:hAnsi="Times New Roman" w:cs="Times New Roman"/>
          <w:sz w:val="24"/>
          <w:szCs w:val="24"/>
        </w:rPr>
        <w:t>промфинплану</w:t>
      </w:r>
      <w:proofErr w:type="spellEnd"/>
      <w:r w:rsidR="00F225AA" w:rsidRPr="00431032">
        <w:rPr>
          <w:rFonts w:ascii="Times New Roman" w:hAnsi="Times New Roman" w:cs="Times New Roman"/>
          <w:sz w:val="24"/>
          <w:szCs w:val="24"/>
        </w:rPr>
        <w:t xml:space="preserve"> директор фабрики </w:t>
      </w:r>
      <w:proofErr w:type="gramStart"/>
      <w:r w:rsidR="00F225AA" w:rsidRPr="00431032">
        <w:rPr>
          <w:rFonts w:ascii="Times New Roman" w:hAnsi="Times New Roman" w:cs="Times New Roman"/>
          <w:sz w:val="24"/>
          <w:szCs w:val="24"/>
        </w:rPr>
        <w:t>(?.?.</w:t>
      </w:r>
      <w:proofErr w:type="gramEnd"/>
      <w:r w:rsidR="00F225AA" w:rsidRPr="004310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25AA" w:rsidRPr="00431032">
        <w:rPr>
          <w:rFonts w:ascii="Times New Roman" w:hAnsi="Times New Roman" w:cs="Times New Roman"/>
          <w:sz w:val="24"/>
          <w:szCs w:val="24"/>
        </w:rPr>
        <w:t>Чурсин</w:t>
      </w:r>
      <w:proofErr w:type="spellEnd"/>
      <w:r w:rsidR="00F225AA" w:rsidRPr="00431032">
        <w:rPr>
          <w:rFonts w:ascii="Times New Roman" w:hAnsi="Times New Roman" w:cs="Times New Roman"/>
          <w:sz w:val="24"/>
          <w:szCs w:val="24"/>
        </w:rPr>
        <w:t>: «В Глазове не представляется возможным приобрести даже простого винта либо примитивного инструмента, точно также как нельзя достать какого-либо второстепенного вспомогательного материала. Во всех случаях приходится добиваться получения извне всего необходимого для производства. При отсутствии высококвалифицированных специалистов, при отсутствии механиков-регулировщиков, при большой текучести рабсилы</w:t>
      </w:r>
      <w:r w:rsidR="00AD47BE" w:rsidRPr="00431032">
        <w:rPr>
          <w:rFonts w:ascii="Times New Roman" w:hAnsi="Times New Roman" w:cs="Times New Roman"/>
          <w:sz w:val="24"/>
          <w:szCs w:val="24"/>
        </w:rPr>
        <w:t xml:space="preserve">, при отсутствии достаточных складских помещений, централизованных фондов снабжения для столовой при фабрике, при недостаточности жилфонда и детсада – при всех этих условиях нормальная деятельность фабрики встречает на своём пути огромные тормозы, которые надлежит учесть при рассмотрении </w:t>
      </w:r>
      <w:proofErr w:type="spellStart"/>
      <w:r w:rsidR="00AD47BE" w:rsidRPr="00431032">
        <w:rPr>
          <w:rFonts w:ascii="Times New Roman" w:hAnsi="Times New Roman" w:cs="Times New Roman"/>
          <w:sz w:val="24"/>
          <w:szCs w:val="24"/>
        </w:rPr>
        <w:t>промфинплана</w:t>
      </w:r>
      <w:proofErr w:type="spellEnd"/>
      <w:r w:rsidR="00AD47BE" w:rsidRPr="00431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7BE" w:rsidRPr="00431032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AD47BE" w:rsidRPr="00431032">
        <w:rPr>
          <w:rFonts w:ascii="Times New Roman" w:hAnsi="Times New Roman" w:cs="Times New Roman"/>
          <w:sz w:val="24"/>
          <w:szCs w:val="24"/>
        </w:rPr>
        <w:t xml:space="preserve"> табачной фабрики</w:t>
      </w:r>
      <w:r w:rsidR="00F225AA" w:rsidRPr="00431032">
        <w:rPr>
          <w:rFonts w:ascii="Times New Roman" w:hAnsi="Times New Roman" w:cs="Times New Roman"/>
          <w:sz w:val="24"/>
          <w:szCs w:val="24"/>
        </w:rPr>
        <w:t>»</w:t>
      </w:r>
      <w:r w:rsidR="00E420CA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="00AD47BE" w:rsidRPr="00431032">
        <w:rPr>
          <w:rFonts w:ascii="Times New Roman" w:hAnsi="Times New Roman" w:cs="Times New Roman"/>
          <w:sz w:val="24"/>
          <w:szCs w:val="24"/>
        </w:rPr>
        <w:t>.</w:t>
      </w:r>
      <w:r w:rsidR="00DC65F5" w:rsidRPr="00431032">
        <w:rPr>
          <w:rFonts w:ascii="Times New Roman" w:hAnsi="Times New Roman" w:cs="Times New Roman"/>
          <w:sz w:val="24"/>
          <w:szCs w:val="24"/>
        </w:rPr>
        <w:t xml:space="preserve"> С увеличением объемов производства проблема организации складских помещений встала ещё более остро. Табачное сырьё, мундштучная и гильзовая бумага хранились в неприспособленных временных складах, не обладающих необходимыми </w:t>
      </w:r>
      <w:r w:rsidR="00DC65F5" w:rsidRPr="00431032">
        <w:rPr>
          <w:rFonts w:ascii="Times New Roman" w:hAnsi="Times New Roman" w:cs="Times New Roman"/>
          <w:sz w:val="24"/>
          <w:szCs w:val="24"/>
        </w:rPr>
        <w:lastRenderedPageBreak/>
        <w:t>показателями влажности, а посуда, предназначенная для розлива водки, хранилась под открытым небом</w:t>
      </w:r>
      <w:r w:rsidR="00E420CA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5"/>
      </w:r>
      <w:r w:rsidR="00DC65F5" w:rsidRPr="00431032">
        <w:rPr>
          <w:rFonts w:ascii="Times New Roman" w:hAnsi="Times New Roman" w:cs="Times New Roman"/>
          <w:sz w:val="24"/>
          <w:szCs w:val="24"/>
        </w:rPr>
        <w:t>.</w:t>
      </w:r>
    </w:p>
    <w:p w:rsidR="00D16DE6" w:rsidRPr="00431032" w:rsidRDefault="000823CF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Функционирование фабрики более активно с</w:t>
      </w:r>
      <w:r w:rsidR="00C71B6A">
        <w:rPr>
          <w:rFonts w:ascii="Times New Roman" w:hAnsi="Times New Roman" w:cs="Times New Roman"/>
          <w:sz w:val="24"/>
          <w:szCs w:val="24"/>
        </w:rPr>
        <w:t>тало возможно в следующем 1943 году</w:t>
      </w:r>
      <w:r w:rsidRPr="00431032">
        <w:rPr>
          <w:rFonts w:ascii="Times New Roman" w:hAnsi="Times New Roman" w:cs="Times New Roman"/>
          <w:sz w:val="24"/>
          <w:szCs w:val="24"/>
        </w:rPr>
        <w:t xml:space="preserve">, когда по ряду стоявших перед ней задач было найдено решение. </w:t>
      </w:r>
      <w:r w:rsidR="00D16DE6" w:rsidRPr="00431032">
        <w:rPr>
          <w:rFonts w:ascii="Times New Roman" w:hAnsi="Times New Roman" w:cs="Times New Roman"/>
          <w:sz w:val="24"/>
          <w:szCs w:val="24"/>
        </w:rPr>
        <w:t xml:space="preserve">В 1942-1943 гг. </w:t>
      </w:r>
      <w:r w:rsidRPr="00431032">
        <w:rPr>
          <w:rFonts w:ascii="Times New Roman" w:hAnsi="Times New Roman" w:cs="Times New Roman"/>
          <w:sz w:val="24"/>
          <w:szCs w:val="24"/>
        </w:rPr>
        <w:t>проблему</w:t>
      </w:r>
      <w:r w:rsidR="00D16DE6" w:rsidRPr="00431032">
        <w:rPr>
          <w:rFonts w:ascii="Times New Roman" w:hAnsi="Times New Roman" w:cs="Times New Roman"/>
          <w:sz w:val="24"/>
          <w:szCs w:val="24"/>
        </w:rPr>
        <w:t xml:space="preserve"> с поставкой электроэнергии предполагалось решать за счёт внешних источников, а именно поддержке завода </w:t>
      </w:r>
      <w:r w:rsidR="006E5CA0" w:rsidRPr="00431032">
        <w:rPr>
          <w:rFonts w:ascii="Times New Roman" w:hAnsi="Times New Roman" w:cs="Times New Roman"/>
          <w:sz w:val="24"/>
          <w:szCs w:val="24"/>
        </w:rPr>
        <w:t xml:space="preserve">№ </w:t>
      </w:r>
      <w:r w:rsidR="00D16DE6" w:rsidRPr="00431032">
        <w:rPr>
          <w:rFonts w:ascii="Times New Roman" w:hAnsi="Times New Roman" w:cs="Times New Roman"/>
          <w:sz w:val="24"/>
          <w:szCs w:val="24"/>
        </w:rPr>
        <w:t>544. Однако в получении фабрикой электроэнергии имели место систематические перебои.</w:t>
      </w:r>
      <w:r w:rsidRPr="00431032">
        <w:rPr>
          <w:rFonts w:ascii="Times New Roman" w:hAnsi="Times New Roman" w:cs="Times New Roman"/>
          <w:sz w:val="24"/>
          <w:szCs w:val="24"/>
        </w:rPr>
        <w:t xml:space="preserve"> Установка газогенератора позволила фабрике продолжить свою деятельность.</w:t>
      </w:r>
      <w:r w:rsidR="00251E00" w:rsidRPr="00431032">
        <w:rPr>
          <w:rFonts w:ascii="Times New Roman" w:hAnsi="Times New Roman" w:cs="Times New Roman"/>
          <w:sz w:val="24"/>
          <w:szCs w:val="24"/>
        </w:rPr>
        <w:t xml:space="preserve"> Окончательно вопрос с перебоями в поставке электроэнергии был решён только в октябре 1946 г</w:t>
      </w:r>
      <w:r w:rsidR="00422436">
        <w:rPr>
          <w:rFonts w:ascii="Times New Roman" w:hAnsi="Times New Roman" w:cs="Times New Roman"/>
          <w:sz w:val="24"/>
          <w:szCs w:val="24"/>
        </w:rPr>
        <w:t>ода</w:t>
      </w:r>
      <w:r w:rsidR="00251E00" w:rsidRPr="00431032">
        <w:rPr>
          <w:rFonts w:ascii="Times New Roman" w:hAnsi="Times New Roman" w:cs="Times New Roman"/>
          <w:sz w:val="24"/>
          <w:szCs w:val="24"/>
        </w:rPr>
        <w:t xml:space="preserve">, когда была построена собственная электростанция и, несмотря на её возможность обеспечить фабрику лишь на 35-40 </w:t>
      </w:r>
      <w:proofErr w:type="gramStart"/>
      <w:r w:rsidR="00251E00" w:rsidRPr="00431032">
        <w:rPr>
          <w:rFonts w:ascii="Times New Roman" w:hAnsi="Times New Roman" w:cs="Times New Roman"/>
          <w:sz w:val="24"/>
          <w:szCs w:val="24"/>
        </w:rPr>
        <w:t>%  от</w:t>
      </w:r>
      <w:proofErr w:type="gramEnd"/>
      <w:r w:rsidR="00251E00" w:rsidRPr="00431032">
        <w:rPr>
          <w:rFonts w:ascii="Times New Roman" w:hAnsi="Times New Roman" w:cs="Times New Roman"/>
          <w:sz w:val="24"/>
          <w:szCs w:val="24"/>
        </w:rPr>
        <w:t xml:space="preserve"> общего количества требовавшейся энергии, её появление ликвидировало возможность полной остановки производства и позволяло планировать работу </w:t>
      </w:r>
      <w:r w:rsidR="00DB5685" w:rsidRPr="00431032">
        <w:rPr>
          <w:rFonts w:ascii="Times New Roman" w:hAnsi="Times New Roman" w:cs="Times New Roman"/>
          <w:sz w:val="24"/>
          <w:szCs w:val="24"/>
        </w:rPr>
        <w:t>фабрики</w:t>
      </w:r>
      <w:r w:rsidR="0006605B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  <w:r w:rsidR="00DB5685" w:rsidRPr="00431032">
        <w:rPr>
          <w:rFonts w:ascii="Times New Roman" w:hAnsi="Times New Roman" w:cs="Times New Roman"/>
          <w:sz w:val="24"/>
          <w:szCs w:val="24"/>
        </w:rPr>
        <w:t>.</w:t>
      </w:r>
    </w:p>
    <w:p w:rsidR="001B6F3F" w:rsidRPr="00431032" w:rsidRDefault="00CA1801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Имевшийся к</w:t>
      </w:r>
      <w:r w:rsidR="00C5178B" w:rsidRPr="00431032">
        <w:rPr>
          <w:rFonts w:ascii="Times New Roman" w:hAnsi="Times New Roman" w:cs="Times New Roman"/>
          <w:sz w:val="24"/>
          <w:szCs w:val="24"/>
        </w:rPr>
        <w:t xml:space="preserve">адровый голод </w:t>
      </w:r>
      <w:r w:rsidR="003A3A83" w:rsidRPr="00431032">
        <w:rPr>
          <w:rFonts w:ascii="Times New Roman" w:hAnsi="Times New Roman" w:cs="Times New Roman"/>
          <w:sz w:val="24"/>
          <w:szCs w:val="24"/>
        </w:rPr>
        <w:t xml:space="preserve">в 1942-1943 гг. </w:t>
      </w:r>
      <w:r w:rsidR="00C5178B" w:rsidRPr="00431032">
        <w:rPr>
          <w:rFonts w:ascii="Times New Roman" w:hAnsi="Times New Roman" w:cs="Times New Roman"/>
          <w:sz w:val="24"/>
          <w:szCs w:val="24"/>
        </w:rPr>
        <w:t xml:space="preserve">был удовлетворён за счёт набора машинисток, </w:t>
      </w:r>
      <w:proofErr w:type="spellStart"/>
      <w:r w:rsidR="00C5178B" w:rsidRPr="00431032">
        <w:rPr>
          <w:rFonts w:ascii="Times New Roman" w:hAnsi="Times New Roman" w:cs="Times New Roman"/>
          <w:sz w:val="24"/>
          <w:szCs w:val="24"/>
        </w:rPr>
        <w:t>крошильниц</w:t>
      </w:r>
      <w:proofErr w:type="spellEnd"/>
      <w:r w:rsidR="00C5178B" w:rsidRPr="00431032">
        <w:rPr>
          <w:rFonts w:ascii="Times New Roman" w:hAnsi="Times New Roman" w:cs="Times New Roman"/>
          <w:sz w:val="24"/>
          <w:szCs w:val="24"/>
        </w:rPr>
        <w:t xml:space="preserve">, укладчиц, </w:t>
      </w:r>
      <w:proofErr w:type="spellStart"/>
      <w:r w:rsidR="007409F8" w:rsidRPr="00431032">
        <w:rPr>
          <w:rFonts w:ascii="Times New Roman" w:hAnsi="Times New Roman" w:cs="Times New Roman"/>
          <w:sz w:val="24"/>
          <w:szCs w:val="24"/>
        </w:rPr>
        <w:t>щипалок</w:t>
      </w:r>
      <w:proofErr w:type="spellEnd"/>
      <w:r w:rsidR="007409F8" w:rsidRPr="00431032">
        <w:rPr>
          <w:rFonts w:ascii="Times New Roman" w:hAnsi="Times New Roman" w:cs="Times New Roman"/>
          <w:sz w:val="24"/>
          <w:szCs w:val="24"/>
        </w:rPr>
        <w:t xml:space="preserve">, </w:t>
      </w:r>
      <w:r w:rsidR="00C5178B" w:rsidRPr="00431032">
        <w:rPr>
          <w:rFonts w:ascii="Times New Roman" w:hAnsi="Times New Roman" w:cs="Times New Roman"/>
          <w:sz w:val="24"/>
          <w:szCs w:val="24"/>
        </w:rPr>
        <w:t xml:space="preserve">набойщиц, </w:t>
      </w:r>
      <w:r w:rsidR="001B6F3F" w:rsidRPr="00431032">
        <w:rPr>
          <w:rFonts w:ascii="Times New Roman" w:hAnsi="Times New Roman" w:cs="Times New Roman"/>
          <w:sz w:val="24"/>
          <w:szCs w:val="24"/>
        </w:rPr>
        <w:t xml:space="preserve">точильщиц, </w:t>
      </w:r>
      <w:r w:rsidR="00C5178B" w:rsidRPr="00431032">
        <w:rPr>
          <w:rFonts w:ascii="Times New Roman" w:hAnsi="Times New Roman" w:cs="Times New Roman"/>
          <w:sz w:val="24"/>
          <w:szCs w:val="24"/>
        </w:rPr>
        <w:t>слесарей</w:t>
      </w:r>
      <w:r w:rsidRPr="00CA1801">
        <w:rPr>
          <w:rFonts w:ascii="Times New Roman" w:hAnsi="Times New Roman" w:cs="Times New Roman"/>
          <w:sz w:val="24"/>
          <w:szCs w:val="24"/>
        </w:rPr>
        <w:t xml:space="preserve"> </w:t>
      </w:r>
      <w:r w:rsidRPr="00431032">
        <w:rPr>
          <w:rFonts w:ascii="Times New Roman" w:hAnsi="Times New Roman" w:cs="Times New Roman"/>
          <w:sz w:val="24"/>
          <w:szCs w:val="24"/>
        </w:rPr>
        <w:t>из эвакуированного населения</w:t>
      </w:r>
      <w:r w:rsidR="00C5178B"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1B6F3F" w:rsidRPr="00431032">
        <w:rPr>
          <w:rFonts w:ascii="Times New Roman" w:hAnsi="Times New Roman" w:cs="Times New Roman"/>
          <w:sz w:val="24"/>
          <w:szCs w:val="24"/>
        </w:rPr>
        <w:t>Однако</w:t>
      </w:r>
      <w:r w:rsidR="00801CF5" w:rsidRPr="00431032">
        <w:rPr>
          <w:rFonts w:ascii="Times New Roman" w:hAnsi="Times New Roman" w:cs="Times New Roman"/>
          <w:sz w:val="24"/>
          <w:szCs w:val="24"/>
        </w:rPr>
        <w:t xml:space="preserve"> руководство </w:t>
      </w:r>
      <w:r w:rsidR="001B6F3F" w:rsidRPr="00431032">
        <w:rPr>
          <w:rFonts w:ascii="Times New Roman" w:hAnsi="Times New Roman" w:cs="Times New Roman"/>
          <w:sz w:val="24"/>
          <w:szCs w:val="24"/>
        </w:rPr>
        <w:t>стремилось</w:t>
      </w:r>
      <w:r w:rsidR="00801CF5" w:rsidRPr="00431032">
        <w:rPr>
          <w:rFonts w:ascii="Times New Roman" w:hAnsi="Times New Roman" w:cs="Times New Roman"/>
          <w:sz w:val="24"/>
          <w:szCs w:val="24"/>
        </w:rPr>
        <w:t xml:space="preserve"> подготовить кадры из местн</w:t>
      </w:r>
      <w:r w:rsidR="001B6F3F" w:rsidRPr="00431032">
        <w:rPr>
          <w:rFonts w:ascii="Times New Roman" w:hAnsi="Times New Roman" w:cs="Times New Roman"/>
          <w:sz w:val="24"/>
          <w:szCs w:val="24"/>
        </w:rPr>
        <w:t>ых</w:t>
      </w:r>
      <w:r w:rsidR="00801CF5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1B6F3F" w:rsidRPr="00431032">
        <w:rPr>
          <w:rFonts w:ascii="Times New Roman" w:hAnsi="Times New Roman" w:cs="Times New Roman"/>
          <w:sz w:val="24"/>
          <w:szCs w:val="24"/>
        </w:rPr>
        <w:t>жителей</w:t>
      </w:r>
      <w:r w:rsidR="00801CF5" w:rsidRPr="00431032">
        <w:rPr>
          <w:rFonts w:ascii="Times New Roman" w:hAnsi="Times New Roman" w:cs="Times New Roman"/>
          <w:sz w:val="24"/>
          <w:szCs w:val="24"/>
        </w:rPr>
        <w:t>.</w:t>
      </w:r>
      <w:r w:rsidR="0080142B" w:rsidRPr="00431032">
        <w:rPr>
          <w:rFonts w:ascii="Times New Roman" w:hAnsi="Times New Roman" w:cs="Times New Roman"/>
          <w:sz w:val="24"/>
          <w:szCs w:val="24"/>
        </w:rPr>
        <w:t xml:space="preserve"> Особенно актуально это стало в период </w:t>
      </w:r>
      <w:r w:rsidR="001B6F3F" w:rsidRPr="00431032">
        <w:rPr>
          <w:rFonts w:ascii="Times New Roman" w:hAnsi="Times New Roman" w:cs="Times New Roman"/>
          <w:sz w:val="24"/>
          <w:szCs w:val="24"/>
        </w:rPr>
        <w:t>освобождения большей части территории нашей страны от фашистов и реэвакуации населения.</w:t>
      </w:r>
      <w:r w:rsidR="00026EE2" w:rsidRPr="00431032">
        <w:rPr>
          <w:rFonts w:ascii="Times New Roman" w:hAnsi="Times New Roman" w:cs="Times New Roman"/>
          <w:sz w:val="24"/>
          <w:szCs w:val="24"/>
        </w:rPr>
        <w:t xml:space="preserve"> В результате к 1 января 1946 г. из общего числа рабочих фабрики, составлявшего 322 человека, численность занятых на производстве коренных жителей составляла 283 человека</w:t>
      </w:r>
      <w:r w:rsidR="00B01CA7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7"/>
      </w:r>
      <w:r w:rsidR="00026EE2" w:rsidRPr="00431032">
        <w:rPr>
          <w:rFonts w:ascii="Times New Roman" w:hAnsi="Times New Roman" w:cs="Times New Roman"/>
          <w:sz w:val="24"/>
          <w:szCs w:val="24"/>
        </w:rPr>
        <w:t>.</w:t>
      </w:r>
    </w:p>
    <w:p w:rsidR="00947A7C" w:rsidRPr="00431032" w:rsidRDefault="00C5178B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Несмотря на отсутствие главно</w:t>
      </w:r>
      <w:r w:rsidR="007409F8" w:rsidRPr="00431032">
        <w:rPr>
          <w:rFonts w:ascii="Times New Roman" w:hAnsi="Times New Roman" w:cs="Times New Roman"/>
          <w:sz w:val="24"/>
          <w:szCs w:val="24"/>
        </w:rPr>
        <w:t xml:space="preserve">го механика и табачного мастера, а также достаточного количества учеников и служащих, </w:t>
      </w:r>
      <w:r w:rsidRPr="00431032">
        <w:rPr>
          <w:rFonts w:ascii="Times New Roman" w:hAnsi="Times New Roman" w:cs="Times New Roman"/>
          <w:sz w:val="24"/>
          <w:szCs w:val="24"/>
        </w:rPr>
        <w:t>произв</w:t>
      </w:r>
      <w:r w:rsidR="00947A7C" w:rsidRPr="00431032">
        <w:rPr>
          <w:rFonts w:ascii="Times New Roman" w:hAnsi="Times New Roman" w:cs="Times New Roman"/>
          <w:sz w:val="24"/>
          <w:szCs w:val="24"/>
        </w:rPr>
        <w:t>одство успешно функционировало.</w:t>
      </w:r>
      <w:r w:rsidR="007409F8" w:rsidRPr="00431032">
        <w:rPr>
          <w:rFonts w:ascii="Times New Roman" w:hAnsi="Times New Roman" w:cs="Times New Roman"/>
          <w:sz w:val="24"/>
          <w:szCs w:val="24"/>
        </w:rPr>
        <w:t xml:space="preserve"> Это обеспечивалось за счёт развития на фабрике стахановского движения, перевыполнению плановых показателей и норм прои</w:t>
      </w:r>
      <w:r w:rsidR="00796E59" w:rsidRPr="00431032">
        <w:rPr>
          <w:rFonts w:ascii="Times New Roman" w:hAnsi="Times New Roman" w:cs="Times New Roman"/>
          <w:sz w:val="24"/>
          <w:szCs w:val="24"/>
        </w:rPr>
        <w:t>з</w:t>
      </w:r>
      <w:r w:rsidR="007409F8" w:rsidRPr="00431032">
        <w:rPr>
          <w:rFonts w:ascii="Times New Roman" w:hAnsi="Times New Roman" w:cs="Times New Roman"/>
          <w:sz w:val="24"/>
          <w:szCs w:val="24"/>
        </w:rPr>
        <w:t>водства.</w:t>
      </w:r>
      <w:r w:rsidR="003A3A83" w:rsidRPr="00431032">
        <w:rPr>
          <w:rFonts w:ascii="Times New Roman" w:hAnsi="Times New Roman" w:cs="Times New Roman"/>
          <w:sz w:val="24"/>
          <w:szCs w:val="24"/>
        </w:rPr>
        <w:t xml:space="preserve"> Отсутствие механиков-регулировщиков </w:t>
      </w:r>
      <w:r w:rsidR="00922882" w:rsidRPr="00431032">
        <w:rPr>
          <w:rFonts w:ascii="Times New Roman" w:hAnsi="Times New Roman" w:cs="Times New Roman"/>
          <w:sz w:val="24"/>
          <w:szCs w:val="24"/>
        </w:rPr>
        <w:t xml:space="preserve">более остро стало сказываться в течение следующих лет функционирования фабрики: при наличии шести разных систем машин </w:t>
      </w:r>
      <w:proofErr w:type="spellStart"/>
      <w:r w:rsidR="00922882" w:rsidRPr="00431032">
        <w:rPr>
          <w:rFonts w:ascii="Times New Roman" w:hAnsi="Times New Roman" w:cs="Times New Roman"/>
          <w:sz w:val="24"/>
          <w:szCs w:val="24"/>
        </w:rPr>
        <w:t>гильзо</w:t>
      </w:r>
      <w:proofErr w:type="spellEnd"/>
      <w:r w:rsidR="00922882" w:rsidRPr="00431032">
        <w:rPr>
          <w:rFonts w:ascii="Times New Roman" w:hAnsi="Times New Roman" w:cs="Times New Roman"/>
          <w:sz w:val="24"/>
          <w:szCs w:val="24"/>
        </w:rPr>
        <w:t xml:space="preserve">-набивного парка имелось всего два </w:t>
      </w:r>
      <w:r w:rsidR="00410D8A" w:rsidRPr="00431032">
        <w:rPr>
          <w:rFonts w:ascii="Times New Roman" w:hAnsi="Times New Roman" w:cs="Times New Roman"/>
          <w:sz w:val="24"/>
          <w:szCs w:val="24"/>
        </w:rPr>
        <w:t xml:space="preserve">их обслуживавших </w:t>
      </w:r>
      <w:r w:rsidR="00922882" w:rsidRPr="00431032">
        <w:rPr>
          <w:rFonts w:ascii="Times New Roman" w:hAnsi="Times New Roman" w:cs="Times New Roman"/>
          <w:sz w:val="24"/>
          <w:szCs w:val="24"/>
        </w:rPr>
        <w:t>механика, при этом являвшихся специалистами всего по одной системе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8"/>
      </w:r>
      <w:r w:rsidR="00922882" w:rsidRPr="00431032">
        <w:rPr>
          <w:rFonts w:ascii="Times New Roman" w:hAnsi="Times New Roman" w:cs="Times New Roman"/>
          <w:sz w:val="24"/>
          <w:szCs w:val="24"/>
        </w:rPr>
        <w:t>.</w:t>
      </w:r>
      <w:r w:rsidR="000F741E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1B6F3F" w:rsidRPr="00431032">
        <w:rPr>
          <w:rFonts w:ascii="Times New Roman" w:hAnsi="Times New Roman" w:cs="Times New Roman"/>
          <w:sz w:val="24"/>
          <w:szCs w:val="24"/>
        </w:rPr>
        <w:t>Из рабочих формировались кадры на руководящие должности. Например, в 1944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1B6F3F" w:rsidRPr="00431032">
        <w:rPr>
          <w:rFonts w:ascii="Times New Roman" w:hAnsi="Times New Roman" w:cs="Times New Roman"/>
          <w:sz w:val="24"/>
          <w:szCs w:val="24"/>
        </w:rPr>
        <w:t xml:space="preserve"> из рядовых рабочих были выдвинуты </w:t>
      </w:r>
      <w:r w:rsidR="00DB2DB5" w:rsidRPr="00431032">
        <w:rPr>
          <w:rFonts w:ascii="Times New Roman" w:hAnsi="Times New Roman" w:cs="Times New Roman"/>
          <w:sz w:val="24"/>
          <w:szCs w:val="24"/>
        </w:rPr>
        <w:t xml:space="preserve">бригадиры </w:t>
      </w:r>
      <w:proofErr w:type="spellStart"/>
      <w:r w:rsidR="00DB2DB5" w:rsidRPr="00431032">
        <w:rPr>
          <w:rFonts w:ascii="Times New Roman" w:hAnsi="Times New Roman" w:cs="Times New Roman"/>
          <w:sz w:val="24"/>
          <w:szCs w:val="24"/>
        </w:rPr>
        <w:t>гильзо</w:t>
      </w:r>
      <w:proofErr w:type="spellEnd"/>
      <w:r w:rsidR="00DB2DB5" w:rsidRPr="00431032">
        <w:rPr>
          <w:rFonts w:ascii="Times New Roman" w:hAnsi="Times New Roman" w:cs="Times New Roman"/>
          <w:sz w:val="24"/>
          <w:szCs w:val="24"/>
        </w:rPr>
        <w:t>-набивного, укладочного и крошильного цехов, а также табачный мастер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9"/>
      </w:r>
      <w:r w:rsidR="007D1D81" w:rsidRPr="00431032">
        <w:rPr>
          <w:rFonts w:ascii="Times New Roman" w:hAnsi="Times New Roman" w:cs="Times New Roman"/>
          <w:sz w:val="24"/>
          <w:szCs w:val="24"/>
        </w:rPr>
        <w:t>.</w:t>
      </w:r>
      <w:r w:rsidR="00DB2DB5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0F741E" w:rsidRPr="00431032">
        <w:rPr>
          <w:rFonts w:ascii="Times New Roman" w:hAnsi="Times New Roman" w:cs="Times New Roman"/>
          <w:sz w:val="24"/>
          <w:szCs w:val="24"/>
        </w:rPr>
        <w:t xml:space="preserve">По фонду заработной платы рабочих отмечалась значительная экономия, касавшаяся </w:t>
      </w:r>
      <w:r w:rsidR="0003335A" w:rsidRPr="00431032">
        <w:rPr>
          <w:rFonts w:ascii="Times New Roman" w:hAnsi="Times New Roman" w:cs="Times New Roman"/>
          <w:sz w:val="24"/>
          <w:szCs w:val="24"/>
        </w:rPr>
        <w:t>всех категорий работающих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0"/>
      </w:r>
      <w:r w:rsidR="00410D8A" w:rsidRPr="00431032">
        <w:rPr>
          <w:rFonts w:ascii="Times New Roman" w:hAnsi="Times New Roman" w:cs="Times New Roman"/>
          <w:sz w:val="24"/>
          <w:szCs w:val="24"/>
        </w:rPr>
        <w:t>: п</w:t>
      </w:r>
      <w:r w:rsidR="0003335A" w:rsidRPr="00431032">
        <w:rPr>
          <w:rFonts w:ascii="Times New Roman" w:hAnsi="Times New Roman" w:cs="Times New Roman"/>
          <w:sz w:val="24"/>
          <w:szCs w:val="24"/>
        </w:rPr>
        <w:t xml:space="preserve">роблемы с электроснабжением, приводившие к простоям в работе, не позволяли в полном объёме выплачивать премии. Фактическая среднегодовая зарплата по всем категориям рабочих </w:t>
      </w:r>
      <w:r w:rsidR="00043F9C" w:rsidRPr="00431032">
        <w:rPr>
          <w:rFonts w:ascii="Times New Roman" w:hAnsi="Times New Roman" w:cs="Times New Roman"/>
          <w:sz w:val="24"/>
          <w:szCs w:val="24"/>
        </w:rPr>
        <w:t xml:space="preserve">была </w:t>
      </w:r>
      <w:r w:rsidR="0003335A" w:rsidRPr="00431032">
        <w:rPr>
          <w:rFonts w:ascii="Times New Roman" w:hAnsi="Times New Roman" w:cs="Times New Roman"/>
          <w:sz w:val="24"/>
          <w:szCs w:val="24"/>
        </w:rPr>
        <w:t>ниже плановых лимитов.</w:t>
      </w:r>
      <w:r w:rsidR="00043F9C" w:rsidRPr="00431032">
        <w:rPr>
          <w:rFonts w:ascii="Times New Roman" w:hAnsi="Times New Roman" w:cs="Times New Roman"/>
          <w:sz w:val="24"/>
          <w:szCs w:val="24"/>
        </w:rPr>
        <w:t xml:space="preserve"> Относительно национального состава, большинство работавших составляли русские, чуть меньшее количество – удмурты, совсем незначительно были представлены татары, украинцы и прочие национальности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1"/>
      </w:r>
      <w:r w:rsidR="00043F9C" w:rsidRPr="00431032">
        <w:rPr>
          <w:rFonts w:ascii="Times New Roman" w:hAnsi="Times New Roman" w:cs="Times New Roman"/>
          <w:sz w:val="24"/>
          <w:szCs w:val="24"/>
        </w:rPr>
        <w:t>.</w:t>
      </w:r>
    </w:p>
    <w:p w:rsidR="000823CF" w:rsidRPr="00431032" w:rsidRDefault="00C5178B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r w:rsidR="00DC53D7" w:rsidRPr="00431032">
        <w:rPr>
          <w:rFonts w:ascii="Times New Roman" w:hAnsi="Times New Roman" w:cs="Times New Roman"/>
          <w:sz w:val="24"/>
          <w:szCs w:val="24"/>
        </w:rPr>
        <w:t xml:space="preserve">сырье </w:t>
      </w:r>
      <w:r w:rsidR="00796E59" w:rsidRPr="00431032">
        <w:rPr>
          <w:rFonts w:ascii="Times New Roman" w:hAnsi="Times New Roman" w:cs="Times New Roman"/>
          <w:sz w:val="24"/>
          <w:szCs w:val="24"/>
        </w:rPr>
        <w:t xml:space="preserve">в </w:t>
      </w:r>
      <w:r w:rsidR="00E4739A">
        <w:rPr>
          <w:rFonts w:ascii="Times New Roman" w:hAnsi="Times New Roman" w:cs="Times New Roman"/>
          <w:sz w:val="24"/>
          <w:szCs w:val="24"/>
        </w:rPr>
        <w:t>первые годы работы фабрики</w:t>
      </w:r>
      <w:r w:rsidR="00796E59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DC53D7" w:rsidRPr="00431032">
        <w:rPr>
          <w:rFonts w:ascii="Times New Roman" w:hAnsi="Times New Roman" w:cs="Times New Roman"/>
          <w:sz w:val="24"/>
          <w:szCs w:val="24"/>
        </w:rPr>
        <w:t xml:space="preserve">удовлетворялась собственными силами за счёт местных источников, а в </w:t>
      </w:r>
      <w:r w:rsidRPr="00431032">
        <w:rPr>
          <w:rFonts w:ascii="Times New Roman" w:hAnsi="Times New Roman" w:cs="Times New Roman"/>
          <w:sz w:val="24"/>
          <w:szCs w:val="24"/>
        </w:rPr>
        <w:t xml:space="preserve">транспорте </w:t>
      </w:r>
      <w:r w:rsidR="00DC53D7" w:rsidRPr="00431032">
        <w:rPr>
          <w:rFonts w:ascii="Times New Roman" w:hAnsi="Times New Roman" w:cs="Times New Roman"/>
          <w:sz w:val="24"/>
          <w:szCs w:val="24"/>
        </w:rPr>
        <w:t xml:space="preserve">– </w:t>
      </w:r>
      <w:r w:rsidRPr="00431032">
        <w:rPr>
          <w:rFonts w:ascii="Times New Roman" w:hAnsi="Times New Roman" w:cs="Times New Roman"/>
          <w:sz w:val="24"/>
          <w:szCs w:val="24"/>
        </w:rPr>
        <w:t>благодаря поддержке других предприятий города.</w:t>
      </w:r>
      <w:r w:rsidR="00796E59" w:rsidRPr="00431032">
        <w:rPr>
          <w:rFonts w:ascii="Times New Roman" w:hAnsi="Times New Roman" w:cs="Times New Roman"/>
          <w:sz w:val="24"/>
          <w:szCs w:val="24"/>
        </w:rPr>
        <w:t xml:space="preserve"> В 1944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796E59" w:rsidRPr="00431032">
        <w:rPr>
          <w:rFonts w:ascii="Times New Roman" w:hAnsi="Times New Roman" w:cs="Times New Roman"/>
          <w:sz w:val="24"/>
          <w:szCs w:val="24"/>
        </w:rPr>
        <w:t xml:space="preserve"> ситуация с </w:t>
      </w:r>
      <w:r w:rsidR="005870B3" w:rsidRPr="00431032">
        <w:rPr>
          <w:rFonts w:ascii="Times New Roman" w:hAnsi="Times New Roman" w:cs="Times New Roman"/>
          <w:sz w:val="24"/>
          <w:szCs w:val="24"/>
        </w:rPr>
        <w:t>поставкой сырья изменилась. Так, в отношении махорки</w:t>
      </w:r>
      <w:r w:rsidR="00796E59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5870B3" w:rsidRPr="00431032">
        <w:rPr>
          <w:rFonts w:ascii="Times New Roman" w:hAnsi="Times New Roman" w:cs="Times New Roman"/>
          <w:sz w:val="24"/>
          <w:szCs w:val="24"/>
        </w:rPr>
        <w:t>в отчёте за 1944 г</w:t>
      </w:r>
      <w:r w:rsidR="00422436">
        <w:rPr>
          <w:rFonts w:ascii="Times New Roman" w:hAnsi="Times New Roman" w:cs="Times New Roman"/>
          <w:sz w:val="24"/>
          <w:szCs w:val="24"/>
        </w:rPr>
        <w:t>од</w:t>
      </w:r>
      <w:r w:rsidR="005870B3" w:rsidRPr="00431032">
        <w:rPr>
          <w:rFonts w:ascii="Times New Roman" w:hAnsi="Times New Roman" w:cs="Times New Roman"/>
          <w:sz w:val="24"/>
          <w:szCs w:val="24"/>
        </w:rPr>
        <w:t xml:space="preserve"> значилось, что большая часть </w:t>
      </w:r>
      <w:proofErr w:type="spellStart"/>
      <w:r w:rsidR="005870B3" w:rsidRPr="00431032">
        <w:rPr>
          <w:rFonts w:ascii="Times New Roman" w:hAnsi="Times New Roman" w:cs="Times New Roman"/>
          <w:sz w:val="24"/>
          <w:szCs w:val="24"/>
        </w:rPr>
        <w:t>махорсырья</w:t>
      </w:r>
      <w:proofErr w:type="spellEnd"/>
      <w:r w:rsidR="005870B3" w:rsidRPr="00431032">
        <w:rPr>
          <w:rFonts w:ascii="Times New Roman" w:hAnsi="Times New Roman" w:cs="Times New Roman"/>
          <w:sz w:val="24"/>
          <w:szCs w:val="24"/>
        </w:rPr>
        <w:t xml:space="preserve"> поступила из Башкирии, а также из Омска и Казани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2"/>
      </w:r>
      <w:r w:rsidR="005870B3" w:rsidRPr="00431032">
        <w:rPr>
          <w:rFonts w:ascii="Times New Roman" w:hAnsi="Times New Roman" w:cs="Times New Roman"/>
          <w:sz w:val="24"/>
          <w:szCs w:val="24"/>
        </w:rPr>
        <w:t>.</w:t>
      </w:r>
      <w:r w:rsidR="006E5CA0" w:rsidRPr="00431032">
        <w:rPr>
          <w:rFonts w:ascii="Times New Roman" w:hAnsi="Times New Roman" w:cs="Times New Roman"/>
          <w:sz w:val="24"/>
          <w:szCs w:val="24"/>
        </w:rPr>
        <w:t xml:space="preserve"> Что же касалось транспорта, то в 1944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6E5CA0" w:rsidRPr="00431032">
        <w:rPr>
          <w:rFonts w:ascii="Times New Roman" w:hAnsi="Times New Roman" w:cs="Times New Roman"/>
          <w:sz w:val="24"/>
          <w:szCs w:val="24"/>
        </w:rPr>
        <w:t xml:space="preserve"> отмечалась его острая нехватка. В распоряжении фабрики находилось всего четыре лошади</w:t>
      </w:r>
      <w:r w:rsidR="003A3A83" w:rsidRPr="00431032">
        <w:rPr>
          <w:rFonts w:ascii="Times New Roman" w:hAnsi="Times New Roman" w:cs="Times New Roman"/>
          <w:sz w:val="24"/>
          <w:szCs w:val="24"/>
        </w:rPr>
        <w:t xml:space="preserve">, </w:t>
      </w:r>
      <w:r w:rsidR="003A3A83" w:rsidRPr="00431032">
        <w:rPr>
          <w:rFonts w:ascii="Times New Roman" w:hAnsi="Times New Roman" w:cs="Times New Roman"/>
          <w:sz w:val="24"/>
          <w:szCs w:val="24"/>
        </w:rPr>
        <w:lastRenderedPageBreak/>
        <w:t xml:space="preserve">в достаточной степени необеспеченных кормами и фуражом. Собственным автотранспортом фабрика не располагала. </w:t>
      </w:r>
    </w:p>
    <w:p w:rsidR="00BE4E81" w:rsidRPr="00431032" w:rsidRDefault="00E4739A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большинство </w:t>
      </w:r>
      <w:r w:rsidRPr="00431032">
        <w:rPr>
          <w:rFonts w:ascii="Times New Roman" w:hAnsi="Times New Roman" w:cs="Times New Roman"/>
          <w:sz w:val="24"/>
          <w:szCs w:val="24"/>
        </w:rPr>
        <w:t>встававших перед фабрикой в первые годы её деятельности трудностей</w:t>
      </w:r>
      <w:r>
        <w:rPr>
          <w:rFonts w:ascii="Times New Roman" w:hAnsi="Times New Roman" w:cs="Times New Roman"/>
          <w:sz w:val="24"/>
          <w:szCs w:val="24"/>
        </w:rPr>
        <w:t xml:space="preserve"> удавалось разрешить благодаря </w:t>
      </w:r>
      <w:r w:rsidR="00242E30" w:rsidRPr="00431032">
        <w:rPr>
          <w:rFonts w:ascii="Times New Roman" w:hAnsi="Times New Roman" w:cs="Times New Roman"/>
          <w:sz w:val="24"/>
          <w:szCs w:val="24"/>
        </w:rPr>
        <w:t>усилия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42E30" w:rsidRPr="00431032">
        <w:rPr>
          <w:rFonts w:ascii="Times New Roman" w:hAnsi="Times New Roman" w:cs="Times New Roman"/>
          <w:sz w:val="24"/>
          <w:szCs w:val="24"/>
        </w:rPr>
        <w:t>, дружн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42E30" w:rsidRPr="00431032">
        <w:rPr>
          <w:rFonts w:ascii="Times New Roman" w:hAnsi="Times New Roman" w:cs="Times New Roman"/>
          <w:sz w:val="24"/>
          <w:szCs w:val="24"/>
        </w:rPr>
        <w:t xml:space="preserve"> и сплоченн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42E30" w:rsidRPr="0043103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42E30" w:rsidRPr="00431032">
        <w:rPr>
          <w:rFonts w:ascii="Times New Roman" w:hAnsi="Times New Roman" w:cs="Times New Roman"/>
          <w:sz w:val="24"/>
          <w:szCs w:val="24"/>
        </w:rPr>
        <w:t xml:space="preserve"> всего коллектива, </w:t>
      </w:r>
      <w:r>
        <w:rPr>
          <w:rFonts w:ascii="Times New Roman" w:hAnsi="Times New Roman" w:cs="Times New Roman"/>
          <w:sz w:val="24"/>
          <w:szCs w:val="24"/>
        </w:rPr>
        <w:t xml:space="preserve">для которого было характерно </w:t>
      </w:r>
      <w:r w:rsidR="00242E30" w:rsidRPr="00431032">
        <w:rPr>
          <w:rFonts w:ascii="Times New Roman" w:hAnsi="Times New Roman" w:cs="Times New Roman"/>
          <w:sz w:val="24"/>
          <w:szCs w:val="24"/>
        </w:rPr>
        <w:t>«осознание необходимости напряжения всех сил в дни Отечественной войны и подлинной готовности оказать всенародную помощь фронту»</w:t>
      </w:r>
      <w:r w:rsidR="007D1D8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3"/>
      </w:r>
      <w:r w:rsidR="008B0DBD" w:rsidRPr="00431032">
        <w:rPr>
          <w:rFonts w:ascii="Times New Roman" w:hAnsi="Times New Roman" w:cs="Times New Roman"/>
          <w:sz w:val="24"/>
          <w:szCs w:val="24"/>
        </w:rPr>
        <w:t>.</w:t>
      </w:r>
    </w:p>
    <w:p w:rsidR="006968D8" w:rsidRPr="00431032" w:rsidRDefault="006968D8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Кроме производства папирос, часто простаивающего по причине недостаточного снабжения жёлтым табаком, </w:t>
      </w:r>
      <w:r w:rsidR="00E4739A">
        <w:rPr>
          <w:rFonts w:ascii="Times New Roman" w:hAnsi="Times New Roman" w:cs="Times New Roman"/>
          <w:sz w:val="24"/>
          <w:szCs w:val="24"/>
        </w:rPr>
        <w:t xml:space="preserve">в остальном </w:t>
      </w:r>
      <w:r w:rsidRPr="00431032">
        <w:rPr>
          <w:rFonts w:ascii="Times New Roman" w:hAnsi="Times New Roman" w:cs="Times New Roman"/>
          <w:sz w:val="24"/>
          <w:szCs w:val="24"/>
        </w:rPr>
        <w:t>фабрика успешно выполн</w:t>
      </w:r>
      <w:r w:rsidR="00026EE2" w:rsidRPr="00431032">
        <w:rPr>
          <w:rFonts w:ascii="Times New Roman" w:hAnsi="Times New Roman" w:cs="Times New Roman"/>
          <w:sz w:val="24"/>
          <w:szCs w:val="24"/>
        </w:rPr>
        <w:t>яла плановые показатели. В таблице приведены данные по первому году работы фабрики</w:t>
      </w:r>
      <w:r w:rsidR="00763928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4"/>
      </w:r>
      <w:r w:rsidR="00615B80" w:rsidRPr="00431032">
        <w:rPr>
          <w:rFonts w:ascii="Times New Roman" w:hAnsi="Times New Roman" w:cs="Times New Roman"/>
          <w:sz w:val="24"/>
          <w:szCs w:val="24"/>
        </w:rPr>
        <w:t>.</w:t>
      </w:r>
    </w:p>
    <w:p w:rsidR="00615B80" w:rsidRPr="00431032" w:rsidRDefault="00615B80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1866"/>
      </w:tblGrid>
      <w:tr w:rsidR="00915071" w:rsidRPr="00431032" w:rsidTr="00D33896">
        <w:tc>
          <w:tcPr>
            <w:tcW w:w="3369" w:type="dxa"/>
          </w:tcPr>
          <w:p w:rsidR="00915071" w:rsidRPr="00431032" w:rsidRDefault="00915071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5071" w:rsidRPr="00431032" w:rsidRDefault="00615B80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915071" w:rsidRPr="00431032" w:rsidRDefault="00615B80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915071" w:rsidRPr="00431032" w:rsidRDefault="00615B80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</w:tr>
      <w:tr w:rsidR="00915071" w:rsidRPr="00431032" w:rsidTr="00D33896">
        <w:tc>
          <w:tcPr>
            <w:tcW w:w="3369" w:type="dxa"/>
          </w:tcPr>
          <w:p w:rsidR="00915071" w:rsidRPr="00431032" w:rsidRDefault="00615B80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Папирос</w:t>
            </w:r>
          </w:p>
        </w:tc>
        <w:tc>
          <w:tcPr>
            <w:tcW w:w="212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100 мил.</w:t>
            </w:r>
          </w:p>
        </w:tc>
        <w:tc>
          <w:tcPr>
            <w:tcW w:w="1984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89,5 мил.</w:t>
            </w:r>
          </w:p>
        </w:tc>
        <w:tc>
          <w:tcPr>
            <w:tcW w:w="186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915071" w:rsidRPr="00431032" w:rsidTr="00D33896">
        <w:tc>
          <w:tcPr>
            <w:tcW w:w="3369" w:type="dxa"/>
          </w:tcPr>
          <w:p w:rsidR="00915071" w:rsidRPr="00431032" w:rsidRDefault="00615B80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Табаку</w:t>
            </w:r>
          </w:p>
        </w:tc>
        <w:tc>
          <w:tcPr>
            <w:tcW w:w="212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250 тонн</w:t>
            </w:r>
          </w:p>
        </w:tc>
        <w:tc>
          <w:tcPr>
            <w:tcW w:w="1984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364,9 т.</w:t>
            </w:r>
          </w:p>
        </w:tc>
        <w:tc>
          <w:tcPr>
            <w:tcW w:w="186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145,9</w:t>
            </w:r>
          </w:p>
        </w:tc>
      </w:tr>
      <w:tr w:rsidR="00915071" w:rsidRPr="00431032" w:rsidTr="00D33896">
        <w:tc>
          <w:tcPr>
            <w:tcW w:w="3369" w:type="dxa"/>
          </w:tcPr>
          <w:p w:rsidR="00915071" w:rsidRPr="00431032" w:rsidRDefault="00615B80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В ценностном выражении по табачному производству</w:t>
            </w:r>
          </w:p>
        </w:tc>
        <w:tc>
          <w:tcPr>
            <w:tcW w:w="212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2,108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</w:p>
        </w:tc>
        <w:tc>
          <w:tcPr>
            <w:tcW w:w="1984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2639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</w:tr>
      <w:tr w:rsidR="00915071" w:rsidRPr="00431032" w:rsidTr="00D33896">
        <w:tc>
          <w:tcPr>
            <w:tcW w:w="3369" w:type="dxa"/>
          </w:tcPr>
          <w:p w:rsidR="00915071" w:rsidRPr="00431032" w:rsidRDefault="00615B80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В оптово-отпускных ценах по табачному производству</w:t>
            </w:r>
          </w:p>
        </w:tc>
        <w:tc>
          <w:tcPr>
            <w:tcW w:w="212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24,220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25310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915071" w:rsidRPr="00431032" w:rsidRDefault="008F7E4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245478" w:rsidRPr="00431032" w:rsidTr="00D33896">
        <w:tc>
          <w:tcPr>
            <w:tcW w:w="3369" w:type="dxa"/>
          </w:tcPr>
          <w:p w:rsidR="00245478" w:rsidRPr="00431032" w:rsidRDefault="00245478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Водки</w:t>
            </w:r>
          </w:p>
        </w:tc>
        <w:tc>
          <w:tcPr>
            <w:tcW w:w="212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10,000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</w:p>
        </w:tc>
        <w:tc>
          <w:tcPr>
            <w:tcW w:w="1984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11834 дек</w:t>
            </w:r>
          </w:p>
        </w:tc>
        <w:tc>
          <w:tcPr>
            <w:tcW w:w="186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</w:tr>
      <w:tr w:rsidR="00245478" w:rsidRPr="00431032" w:rsidTr="00D33896">
        <w:tc>
          <w:tcPr>
            <w:tcW w:w="3369" w:type="dxa"/>
          </w:tcPr>
          <w:p w:rsidR="00245478" w:rsidRPr="00431032" w:rsidRDefault="00245478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6791" w:rsidRPr="00431032">
              <w:rPr>
                <w:rFonts w:ascii="Times New Roman" w:hAnsi="Times New Roman" w:cs="Times New Roman"/>
                <w:sz w:val="24"/>
                <w:szCs w:val="24"/>
              </w:rPr>
              <w:t>сего в неизменных ценах 26/</w:t>
            </w: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27 г.</w:t>
            </w:r>
          </w:p>
        </w:tc>
        <w:tc>
          <w:tcPr>
            <w:tcW w:w="212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2,216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2765,4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245478" w:rsidRPr="00431032" w:rsidTr="00D33896">
        <w:tc>
          <w:tcPr>
            <w:tcW w:w="3369" w:type="dxa"/>
          </w:tcPr>
          <w:p w:rsidR="00245478" w:rsidRPr="00431032" w:rsidRDefault="00245478" w:rsidP="00C5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Всего в оптово-отпускных ценах</w:t>
            </w:r>
          </w:p>
        </w:tc>
        <w:tc>
          <w:tcPr>
            <w:tcW w:w="212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 xml:space="preserve">36285 </w:t>
            </w:r>
            <w:proofErr w:type="spellStart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40894,7</w:t>
            </w:r>
          </w:p>
        </w:tc>
        <w:tc>
          <w:tcPr>
            <w:tcW w:w="1866" w:type="dxa"/>
          </w:tcPr>
          <w:p w:rsidR="00245478" w:rsidRPr="00431032" w:rsidRDefault="00245478" w:rsidP="00BB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2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</w:tr>
    </w:tbl>
    <w:p w:rsidR="00915071" w:rsidRPr="00431032" w:rsidRDefault="00915071" w:rsidP="00C517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646" w:rsidRPr="00431032" w:rsidRDefault="00D33896" w:rsidP="009F2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П</w:t>
      </w:r>
      <w:r w:rsidR="00475BDE" w:rsidRPr="00431032">
        <w:rPr>
          <w:rFonts w:ascii="Times New Roman" w:hAnsi="Times New Roman" w:cs="Times New Roman"/>
          <w:sz w:val="24"/>
          <w:szCs w:val="24"/>
        </w:rPr>
        <w:t>риведённы</w:t>
      </w:r>
      <w:r w:rsidRPr="00431032">
        <w:rPr>
          <w:rFonts w:ascii="Times New Roman" w:hAnsi="Times New Roman" w:cs="Times New Roman"/>
          <w:sz w:val="24"/>
          <w:szCs w:val="24"/>
        </w:rPr>
        <w:t>е</w:t>
      </w:r>
      <w:r w:rsidR="00475BDE" w:rsidRPr="00431032">
        <w:rPr>
          <w:rFonts w:ascii="Times New Roman" w:hAnsi="Times New Roman" w:cs="Times New Roman"/>
          <w:sz w:val="24"/>
          <w:szCs w:val="24"/>
        </w:rPr>
        <w:t xml:space="preserve"> данны</w:t>
      </w:r>
      <w:r w:rsidRPr="00431032">
        <w:rPr>
          <w:rFonts w:ascii="Times New Roman" w:hAnsi="Times New Roman" w:cs="Times New Roman"/>
          <w:sz w:val="24"/>
          <w:szCs w:val="24"/>
        </w:rPr>
        <w:t>е</w:t>
      </w:r>
      <w:r w:rsidR="00475BDE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Pr="00431032">
        <w:rPr>
          <w:rFonts w:ascii="Times New Roman" w:hAnsi="Times New Roman" w:cs="Times New Roman"/>
          <w:sz w:val="24"/>
          <w:szCs w:val="24"/>
        </w:rPr>
        <w:t>подтверждают то обстоятельство</w:t>
      </w:r>
      <w:r w:rsidR="00475BDE" w:rsidRPr="00431032">
        <w:rPr>
          <w:rFonts w:ascii="Times New Roman" w:hAnsi="Times New Roman" w:cs="Times New Roman"/>
          <w:sz w:val="24"/>
          <w:szCs w:val="24"/>
        </w:rPr>
        <w:t xml:space="preserve">, что на фабрике </w:t>
      </w:r>
      <w:r w:rsidR="00763928" w:rsidRPr="00431032">
        <w:rPr>
          <w:rFonts w:ascii="Times New Roman" w:hAnsi="Times New Roman" w:cs="Times New Roman"/>
          <w:sz w:val="24"/>
          <w:szCs w:val="24"/>
        </w:rPr>
        <w:t>изготавлива</w:t>
      </w:r>
      <w:r w:rsidR="00475BDE" w:rsidRPr="00431032">
        <w:rPr>
          <w:rFonts w:ascii="Times New Roman" w:hAnsi="Times New Roman" w:cs="Times New Roman"/>
          <w:sz w:val="24"/>
          <w:szCs w:val="24"/>
        </w:rPr>
        <w:t>л</w:t>
      </w:r>
      <w:r w:rsidRPr="00431032">
        <w:rPr>
          <w:rFonts w:ascii="Times New Roman" w:hAnsi="Times New Roman" w:cs="Times New Roman"/>
          <w:sz w:val="24"/>
          <w:szCs w:val="24"/>
        </w:rPr>
        <w:t>и</w:t>
      </w:r>
      <w:r w:rsidR="00475BDE" w:rsidRPr="00431032">
        <w:rPr>
          <w:rFonts w:ascii="Times New Roman" w:hAnsi="Times New Roman" w:cs="Times New Roman"/>
          <w:sz w:val="24"/>
          <w:szCs w:val="24"/>
        </w:rPr>
        <w:t>сь не только табак и папиросы,</w:t>
      </w:r>
      <w:r w:rsidR="00E6568F" w:rsidRPr="00431032">
        <w:rPr>
          <w:rFonts w:ascii="Times New Roman" w:hAnsi="Times New Roman" w:cs="Times New Roman"/>
          <w:sz w:val="24"/>
          <w:szCs w:val="24"/>
        </w:rPr>
        <w:t xml:space="preserve"> но и </w:t>
      </w:r>
      <w:r w:rsidR="00B577C2" w:rsidRPr="00431032">
        <w:rPr>
          <w:rFonts w:ascii="Times New Roman" w:hAnsi="Times New Roman" w:cs="Times New Roman"/>
          <w:sz w:val="24"/>
          <w:szCs w:val="24"/>
        </w:rPr>
        <w:t>водочная</w:t>
      </w:r>
      <w:r w:rsidR="00410D8A" w:rsidRPr="00431032">
        <w:rPr>
          <w:rFonts w:ascii="Times New Roman" w:hAnsi="Times New Roman" w:cs="Times New Roman"/>
          <w:sz w:val="24"/>
          <w:szCs w:val="24"/>
        </w:rPr>
        <w:t xml:space="preserve"> продукция, производством которой занимался один цех, оставшийся</w:t>
      </w:r>
      <w:r w:rsidR="000936D2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410D8A" w:rsidRPr="00431032">
        <w:rPr>
          <w:rFonts w:ascii="Times New Roman" w:hAnsi="Times New Roman" w:cs="Times New Roman"/>
          <w:sz w:val="24"/>
          <w:szCs w:val="24"/>
        </w:rPr>
        <w:t xml:space="preserve">от вино-водочного завода. </w:t>
      </w:r>
      <w:r w:rsidR="000936D2" w:rsidRPr="00431032">
        <w:rPr>
          <w:rFonts w:ascii="Times New Roman" w:hAnsi="Times New Roman" w:cs="Times New Roman"/>
          <w:sz w:val="24"/>
          <w:szCs w:val="24"/>
        </w:rPr>
        <w:t xml:space="preserve">Ассортимент табачной продукции состоял из </w:t>
      </w:r>
      <w:r w:rsidR="00410D8A" w:rsidRPr="00431032">
        <w:rPr>
          <w:rFonts w:ascii="Times New Roman" w:hAnsi="Times New Roman" w:cs="Times New Roman"/>
          <w:sz w:val="24"/>
          <w:szCs w:val="24"/>
        </w:rPr>
        <w:t xml:space="preserve">табака </w:t>
      </w:r>
      <w:r w:rsidR="000936D2" w:rsidRPr="00431032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2025AB" w:rsidRPr="00431032">
        <w:rPr>
          <w:rFonts w:ascii="Times New Roman" w:hAnsi="Times New Roman" w:cs="Times New Roman"/>
          <w:sz w:val="24"/>
          <w:szCs w:val="24"/>
        </w:rPr>
        <w:t xml:space="preserve">сорта Б </w:t>
      </w:r>
      <w:r w:rsidR="000936D2" w:rsidRPr="00431032">
        <w:rPr>
          <w:rFonts w:ascii="Times New Roman" w:hAnsi="Times New Roman" w:cs="Times New Roman"/>
          <w:sz w:val="24"/>
          <w:szCs w:val="24"/>
        </w:rPr>
        <w:t xml:space="preserve">и второго сорта, </w:t>
      </w:r>
      <w:proofErr w:type="spellStart"/>
      <w:r w:rsidR="000936D2" w:rsidRPr="00431032">
        <w:rPr>
          <w:rFonts w:ascii="Times New Roman" w:hAnsi="Times New Roman" w:cs="Times New Roman"/>
          <w:sz w:val="24"/>
          <w:szCs w:val="24"/>
        </w:rPr>
        <w:t>филичевого</w:t>
      </w:r>
      <w:proofErr w:type="spellEnd"/>
      <w:r w:rsidR="000936D2" w:rsidRPr="00431032">
        <w:rPr>
          <w:rFonts w:ascii="Times New Roman" w:hAnsi="Times New Roman" w:cs="Times New Roman"/>
          <w:sz w:val="24"/>
          <w:szCs w:val="24"/>
        </w:rPr>
        <w:t xml:space="preserve"> и махорочного табака, папирос высшего сорта под номерами 1, 2, 3, </w:t>
      </w:r>
      <w:r w:rsidR="00763928" w:rsidRPr="00431032">
        <w:rPr>
          <w:rFonts w:ascii="Times New Roman" w:hAnsi="Times New Roman" w:cs="Times New Roman"/>
          <w:sz w:val="24"/>
          <w:szCs w:val="24"/>
        </w:rPr>
        <w:t xml:space="preserve">а </w:t>
      </w:r>
      <w:r w:rsidR="000936D2" w:rsidRPr="00431032">
        <w:rPr>
          <w:rFonts w:ascii="Times New Roman" w:hAnsi="Times New Roman" w:cs="Times New Roman"/>
          <w:sz w:val="24"/>
          <w:szCs w:val="24"/>
        </w:rPr>
        <w:t>также первого сорта А и первого сорта Б</w:t>
      </w:r>
      <w:r w:rsidR="00763928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5"/>
      </w:r>
      <w:r w:rsidR="000936D2" w:rsidRPr="00431032">
        <w:rPr>
          <w:rFonts w:ascii="Times New Roman" w:hAnsi="Times New Roman" w:cs="Times New Roman"/>
          <w:sz w:val="24"/>
          <w:szCs w:val="24"/>
        </w:rPr>
        <w:t>.</w:t>
      </w:r>
      <w:r w:rsidR="00B577C2" w:rsidRPr="00431032">
        <w:rPr>
          <w:rFonts w:ascii="Times New Roman" w:hAnsi="Times New Roman" w:cs="Times New Roman"/>
          <w:sz w:val="24"/>
          <w:szCs w:val="24"/>
        </w:rPr>
        <w:t xml:space="preserve"> Что же касается производства водки, то оно носило подсобный характер по отношению к табачному, было достаточно «примитивным» и часто наталкивалось на сложности в обеспечении сырьём. Приходилось «буквально, вагон за вагоном вырывать спирты со спиртовых заводов»</w:t>
      </w:r>
      <w:r w:rsidR="00763928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6"/>
      </w:r>
      <w:r w:rsidR="00B577C2" w:rsidRPr="00431032">
        <w:rPr>
          <w:rFonts w:ascii="Times New Roman" w:hAnsi="Times New Roman" w:cs="Times New Roman"/>
          <w:sz w:val="24"/>
          <w:szCs w:val="24"/>
        </w:rPr>
        <w:t>. Несмотря на это, фабрикой прилагались все возможные усилия для удовлетворения потребительского рынка. Поэтому, как только спиртовое сырьё доставлялось, оно немедленно перерабатывалось на водку, которая в свою очередь поступала в оборот.</w:t>
      </w:r>
      <w:r w:rsidR="009F2646" w:rsidRPr="00431032">
        <w:rPr>
          <w:rFonts w:ascii="Times New Roman" w:hAnsi="Times New Roman" w:cs="Times New Roman"/>
          <w:sz w:val="24"/>
          <w:szCs w:val="24"/>
        </w:rPr>
        <w:t xml:space="preserve"> К 1947-1948 гг. со стороны руководства фабрикой сформировалось мнение, что спиртоводочное производство являлось тормозом для развития табачного дела, занимая необходимые помещения, затрачивая средства на уплату штрафов и неустоек в связи с невыполнением плана, отвлекая кадровые ресурсы на организацию поставок сырья</w:t>
      </w:r>
      <w:r w:rsidR="00C6566F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7"/>
      </w:r>
      <w:r w:rsidR="009F2646" w:rsidRPr="00431032">
        <w:rPr>
          <w:rFonts w:ascii="Times New Roman" w:hAnsi="Times New Roman" w:cs="Times New Roman"/>
          <w:sz w:val="24"/>
          <w:szCs w:val="24"/>
        </w:rPr>
        <w:t>.</w:t>
      </w:r>
    </w:p>
    <w:p w:rsidR="00DF0E52" w:rsidRDefault="00DF0E52" w:rsidP="00AA4D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Стоит отметить, что в условиях наличия в Глазове единственной типографии, находившейся в ведении завода № 544 и, таким образом, являвшейся монополистом на выпуск печатной продукции, табачной фабрике приходилось мириться с высокими </w:t>
      </w:r>
      <w:r w:rsidRPr="00431032">
        <w:rPr>
          <w:rFonts w:ascii="Times New Roman" w:hAnsi="Times New Roman" w:cs="Times New Roman"/>
          <w:sz w:val="24"/>
          <w:szCs w:val="24"/>
        </w:rPr>
        <w:lastRenderedPageBreak/>
        <w:t>расценками на изготовление этикетов, что в свою очередь сказывалось на стоимости продукции</w:t>
      </w:r>
      <w:r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8"/>
      </w:r>
      <w:r w:rsidRPr="00431032">
        <w:rPr>
          <w:rFonts w:ascii="Times New Roman" w:hAnsi="Times New Roman" w:cs="Times New Roman"/>
          <w:sz w:val="24"/>
          <w:szCs w:val="24"/>
        </w:rPr>
        <w:t>.</w:t>
      </w:r>
    </w:p>
    <w:p w:rsidR="00305D40" w:rsidRPr="00431032" w:rsidRDefault="00C6566F" w:rsidP="00AA4D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Ассортимент был достаточно широким. Так, в 1943 г</w:t>
      </w:r>
      <w:r w:rsidR="0030057A">
        <w:rPr>
          <w:rFonts w:ascii="Times New Roman" w:hAnsi="Times New Roman" w:cs="Times New Roman"/>
          <w:sz w:val="24"/>
          <w:szCs w:val="24"/>
        </w:rPr>
        <w:t>оду</w:t>
      </w:r>
      <w:r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D15D09" w:rsidRPr="00431032">
        <w:rPr>
          <w:rFonts w:ascii="Times New Roman" w:hAnsi="Times New Roman" w:cs="Times New Roman"/>
          <w:sz w:val="24"/>
          <w:szCs w:val="24"/>
        </w:rPr>
        <w:t xml:space="preserve">выпускались папиросы следующих торговых марок: «Новогодние», «25 лет РККА», «25 лет ВЛКСМ», «Рица», «Броненосец Потемкин». </w:t>
      </w:r>
      <w:r w:rsidRPr="00431032">
        <w:rPr>
          <w:rFonts w:ascii="Times New Roman" w:hAnsi="Times New Roman" w:cs="Times New Roman"/>
          <w:sz w:val="24"/>
          <w:szCs w:val="24"/>
        </w:rPr>
        <w:t>Были представлены</w:t>
      </w:r>
      <w:r w:rsidR="00D15D09" w:rsidRPr="00431032">
        <w:rPr>
          <w:rFonts w:ascii="Times New Roman" w:hAnsi="Times New Roman" w:cs="Times New Roman"/>
          <w:sz w:val="24"/>
          <w:szCs w:val="24"/>
        </w:rPr>
        <w:t xml:space="preserve"> марки, отражавшие успехи Красной Армии: «Орловские», «Харьковские». Этикеты папирос и табака снабжались лозунгами на тему Великой Отечественной войны</w:t>
      </w:r>
      <w:r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19"/>
      </w:r>
      <w:r w:rsidR="00D15D09" w:rsidRPr="00431032">
        <w:rPr>
          <w:rFonts w:ascii="Times New Roman" w:hAnsi="Times New Roman" w:cs="Times New Roman"/>
          <w:sz w:val="24"/>
          <w:szCs w:val="24"/>
        </w:rPr>
        <w:t>.</w:t>
      </w:r>
      <w:r w:rsidR="00A9190C">
        <w:rPr>
          <w:rFonts w:ascii="Times New Roman" w:hAnsi="Times New Roman" w:cs="Times New Roman"/>
          <w:sz w:val="24"/>
          <w:szCs w:val="24"/>
        </w:rPr>
        <w:t xml:space="preserve"> В 1944 году</w:t>
      </w:r>
      <w:bookmarkStart w:id="0" w:name="_GoBack"/>
      <w:bookmarkEnd w:id="0"/>
      <w:r w:rsidR="00133669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Pr="00431032">
        <w:rPr>
          <w:rFonts w:ascii="Times New Roman" w:hAnsi="Times New Roman" w:cs="Times New Roman"/>
          <w:sz w:val="24"/>
          <w:szCs w:val="24"/>
        </w:rPr>
        <w:t>в</w:t>
      </w:r>
      <w:r w:rsidR="00133669" w:rsidRPr="00431032">
        <w:rPr>
          <w:rFonts w:ascii="Times New Roman" w:hAnsi="Times New Roman" w:cs="Times New Roman"/>
          <w:sz w:val="24"/>
          <w:szCs w:val="24"/>
        </w:rPr>
        <w:t xml:space="preserve">ыпускались лишь утверждённые </w:t>
      </w:r>
      <w:proofErr w:type="spellStart"/>
      <w:r w:rsidR="00133669" w:rsidRPr="00431032">
        <w:rPr>
          <w:rFonts w:ascii="Times New Roman" w:hAnsi="Times New Roman" w:cs="Times New Roman"/>
          <w:sz w:val="24"/>
          <w:szCs w:val="24"/>
        </w:rPr>
        <w:t>Главтабаком</w:t>
      </w:r>
      <w:proofErr w:type="spellEnd"/>
      <w:r w:rsidR="00133669" w:rsidRPr="00431032">
        <w:rPr>
          <w:rFonts w:ascii="Times New Roman" w:hAnsi="Times New Roman" w:cs="Times New Roman"/>
          <w:sz w:val="24"/>
          <w:szCs w:val="24"/>
        </w:rPr>
        <w:t xml:space="preserve"> марки и главной из них являлся «Беломорканал»</w:t>
      </w:r>
      <w:r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0"/>
      </w:r>
      <w:r w:rsidR="00133669" w:rsidRPr="00431032">
        <w:rPr>
          <w:rFonts w:ascii="Times New Roman" w:hAnsi="Times New Roman" w:cs="Times New Roman"/>
          <w:sz w:val="24"/>
          <w:szCs w:val="24"/>
        </w:rPr>
        <w:t>.</w:t>
      </w:r>
      <w:r w:rsidR="00CE6714" w:rsidRPr="00431032">
        <w:rPr>
          <w:rFonts w:ascii="Times New Roman" w:hAnsi="Times New Roman" w:cs="Times New Roman"/>
          <w:sz w:val="24"/>
          <w:szCs w:val="24"/>
        </w:rPr>
        <w:t xml:space="preserve"> К 25-лет</w:t>
      </w:r>
      <w:r w:rsidR="002F0C59" w:rsidRPr="00431032">
        <w:rPr>
          <w:rFonts w:ascii="Times New Roman" w:hAnsi="Times New Roman" w:cs="Times New Roman"/>
          <w:sz w:val="24"/>
          <w:szCs w:val="24"/>
        </w:rPr>
        <w:t>и</w:t>
      </w:r>
      <w:r w:rsidR="00CE6714" w:rsidRPr="00431032">
        <w:rPr>
          <w:rFonts w:ascii="Times New Roman" w:hAnsi="Times New Roman" w:cs="Times New Roman"/>
          <w:sz w:val="24"/>
          <w:szCs w:val="24"/>
        </w:rPr>
        <w:t>ю Удмуртской АССР были выпущены папиросы ВС № 1 в коробках с двойной прокладкой с марками. Этикеты к ним были изготовлены в Москве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1"/>
      </w:r>
      <w:r w:rsidR="00CE6714" w:rsidRPr="00431032">
        <w:rPr>
          <w:rFonts w:ascii="Times New Roman" w:hAnsi="Times New Roman" w:cs="Times New Roman"/>
          <w:sz w:val="24"/>
          <w:szCs w:val="24"/>
        </w:rPr>
        <w:t>.</w:t>
      </w:r>
      <w:r w:rsidR="002F0C59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DC3571" w:rsidRPr="00431032">
        <w:rPr>
          <w:rFonts w:ascii="Times New Roman" w:hAnsi="Times New Roman" w:cs="Times New Roman"/>
          <w:sz w:val="24"/>
          <w:szCs w:val="24"/>
        </w:rPr>
        <w:t xml:space="preserve">После окончания войны </w:t>
      </w:r>
      <w:r w:rsidR="002F0C59" w:rsidRPr="00431032">
        <w:rPr>
          <w:rFonts w:ascii="Times New Roman" w:hAnsi="Times New Roman" w:cs="Times New Roman"/>
          <w:sz w:val="24"/>
          <w:szCs w:val="24"/>
        </w:rPr>
        <w:t>ассортимент продукции</w:t>
      </w:r>
      <w:r w:rsidR="00DC3571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DF0E52">
        <w:rPr>
          <w:rFonts w:ascii="Times New Roman" w:hAnsi="Times New Roman" w:cs="Times New Roman"/>
          <w:sz w:val="24"/>
          <w:szCs w:val="24"/>
        </w:rPr>
        <w:t>ещё более</w:t>
      </w:r>
      <w:r w:rsidR="00DC3571" w:rsidRPr="00431032">
        <w:rPr>
          <w:rFonts w:ascii="Times New Roman" w:hAnsi="Times New Roman" w:cs="Times New Roman"/>
          <w:sz w:val="24"/>
          <w:szCs w:val="24"/>
        </w:rPr>
        <w:t xml:space="preserve"> расширился</w:t>
      </w:r>
      <w:r w:rsidR="002F0C59" w:rsidRPr="00431032">
        <w:rPr>
          <w:rFonts w:ascii="Times New Roman" w:hAnsi="Times New Roman" w:cs="Times New Roman"/>
          <w:sz w:val="24"/>
          <w:szCs w:val="24"/>
        </w:rPr>
        <w:t>. В 1946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2F0C59" w:rsidRPr="00431032">
        <w:rPr>
          <w:rFonts w:ascii="Times New Roman" w:hAnsi="Times New Roman" w:cs="Times New Roman"/>
          <w:sz w:val="24"/>
          <w:szCs w:val="24"/>
        </w:rPr>
        <w:t xml:space="preserve"> выпускались папиросы «Юбилейные», «Светофор», «Казбек», «Дели», «Беломорканал», «Красная звезда»; табак «Южный», «Истребитель», «Особенный», водка «Особая Московская»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2"/>
      </w:r>
      <w:r w:rsidR="002F0C59" w:rsidRPr="00431032">
        <w:rPr>
          <w:rFonts w:ascii="Times New Roman" w:hAnsi="Times New Roman" w:cs="Times New Roman"/>
          <w:sz w:val="24"/>
          <w:szCs w:val="24"/>
        </w:rPr>
        <w:t>.</w:t>
      </w:r>
    </w:p>
    <w:p w:rsidR="00305D40" w:rsidRPr="00431032" w:rsidRDefault="00AA4D80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Папиросы высших сортов выпускались преимущественно «толстых форматов» с клише из бронзы. Мешки под табак производились по определённой рецептуре с учётом имеющегося в наличии сырья. Махорочный табак выпускался со значительным удельным весом махорочного листа. В производстве максимально использовались даже отходы сырья.</w:t>
      </w:r>
      <w:r w:rsidR="00DC3571" w:rsidRPr="00431032">
        <w:rPr>
          <w:rFonts w:ascii="Times New Roman" w:hAnsi="Times New Roman" w:cs="Times New Roman"/>
          <w:sz w:val="24"/>
          <w:szCs w:val="24"/>
        </w:rPr>
        <w:t xml:space="preserve"> В 1947 г</w:t>
      </w:r>
      <w:r w:rsidR="00422436">
        <w:rPr>
          <w:rFonts w:ascii="Times New Roman" w:hAnsi="Times New Roman" w:cs="Times New Roman"/>
          <w:sz w:val="24"/>
          <w:szCs w:val="24"/>
        </w:rPr>
        <w:t>оду</w:t>
      </w:r>
      <w:r w:rsidR="00DC3571" w:rsidRPr="00431032">
        <w:rPr>
          <w:rFonts w:ascii="Times New Roman" w:hAnsi="Times New Roman" w:cs="Times New Roman"/>
          <w:sz w:val="24"/>
          <w:szCs w:val="24"/>
        </w:rPr>
        <w:t xml:space="preserve"> произошёл переход на мелкую расфасовку папирос путём введения в действие пачечно-укладочных комбинатов – 100-штучная ручная упаковка была заменена механизированной 25-штучной. Таким образом, на фабрике было освоено новое технологическое оборудование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3"/>
      </w:r>
      <w:r w:rsidR="00DC3571" w:rsidRPr="00431032">
        <w:rPr>
          <w:rFonts w:ascii="Times New Roman" w:hAnsi="Times New Roman" w:cs="Times New Roman"/>
          <w:sz w:val="24"/>
          <w:szCs w:val="24"/>
        </w:rPr>
        <w:t>.</w:t>
      </w:r>
    </w:p>
    <w:p w:rsidR="00DC3571" w:rsidRPr="00431032" w:rsidRDefault="00A76D3B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Особое внимание обращалось на качество производимой продукции.</w:t>
      </w:r>
      <w:r w:rsidR="00817AFB" w:rsidRPr="00431032">
        <w:rPr>
          <w:rFonts w:ascii="Times New Roman" w:hAnsi="Times New Roman" w:cs="Times New Roman"/>
          <w:sz w:val="24"/>
          <w:szCs w:val="24"/>
        </w:rPr>
        <w:t xml:space="preserve"> За ним следила Центральная дегустационная комиссия. </w:t>
      </w:r>
      <w:r w:rsidR="00DC3571" w:rsidRPr="00431032">
        <w:rPr>
          <w:rFonts w:ascii="Times New Roman" w:hAnsi="Times New Roman" w:cs="Times New Roman"/>
          <w:sz w:val="24"/>
          <w:szCs w:val="24"/>
        </w:rPr>
        <w:t>Например, по ряду месяцев</w:t>
      </w:r>
      <w:r w:rsidR="00817AFB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040AD5" w:rsidRPr="00431032">
        <w:rPr>
          <w:rFonts w:ascii="Times New Roman" w:hAnsi="Times New Roman" w:cs="Times New Roman"/>
          <w:sz w:val="24"/>
          <w:szCs w:val="24"/>
        </w:rPr>
        <w:t>1943 г</w:t>
      </w:r>
      <w:r w:rsidR="006071D4">
        <w:rPr>
          <w:rFonts w:ascii="Times New Roman" w:hAnsi="Times New Roman" w:cs="Times New Roman"/>
          <w:sz w:val="24"/>
          <w:szCs w:val="24"/>
        </w:rPr>
        <w:t>ода</w:t>
      </w:r>
      <w:r w:rsidR="00040AD5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817AFB" w:rsidRPr="00431032">
        <w:rPr>
          <w:rFonts w:ascii="Times New Roman" w:hAnsi="Times New Roman" w:cs="Times New Roman"/>
          <w:sz w:val="24"/>
          <w:szCs w:val="24"/>
        </w:rPr>
        <w:t xml:space="preserve">часть марок папирос </w:t>
      </w:r>
      <w:proofErr w:type="spellStart"/>
      <w:r w:rsidR="00817AFB" w:rsidRPr="00431032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817AFB" w:rsidRPr="00431032">
        <w:rPr>
          <w:rFonts w:ascii="Times New Roman" w:hAnsi="Times New Roman" w:cs="Times New Roman"/>
          <w:sz w:val="24"/>
          <w:szCs w:val="24"/>
        </w:rPr>
        <w:t xml:space="preserve"> фабрики имела более высокую оценку по сравнению с продукцией старых табачных фабрик.</w:t>
      </w:r>
      <w:r w:rsidR="00040AD5" w:rsidRPr="00431032">
        <w:rPr>
          <w:rFonts w:ascii="Times New Roman" w:hAnsi="Times New Roman" w:cs="Times New Roman"/>
          <w:sz w:val="24"/>
          <w:szCs w:val="24"/>
        </w:rPr>
        <w:t xml:space="preserve"> На производстве был установлен контроль за равномерным увлажнением, надлежащей вылежкой, шириной крошки жёлтых табаков. В отношении махорочного табака обращалась внимание на сушку, пропорцию смеси </w:t>
      </w:r>
      <w:proofErr w:type="spellStart"/>
      <w:r w:rsidR="00040AD5" w:rsidRPr="00431032">
        <w:rPr>
          <w:rFonts w:ascii="Times New Roman" w:hAnsi="Times New Roman" w:cs="Times New Roman"/>
          <w:sz w:val="24"/>
          <w:szCs w:val="24"/>
        </w:rPr>
        <w:t>бадыля</w:t>
      </w:r>
      <w:proofErr w:type="spellEnd"/>
      <w:r w:rsidR="00040AD5" w:rsidRPr="00431032">
        <w:rPr>
          <w:rFonts w:ascii="Times New Roman" w:hAnsi="Times New Roman" w:cs="Times New Roman"/>
          <w:sz w:val="24"/>
          <w:szCs w:val="24"/>
        </w:rPr>
        <w:t xml:space="preserve"> с л</w:t>
      </w:r>
      <w:r w:rsidR="00673024">
        <w:rPr>
          <w:rFonts w:ascii="Times New Roman" w:hAnsi="Times New Roman" w:cs="Times New Roman"/>
          <w:sz w:val="24"/>
          <w:szCs w:val="24"/>
        </w:rPr>
        <w:t xml:space="preserve">истом, просеивание, </w:t>
      </w:r>
      <w:proofErr w:type="spellStart"/>
      <w:r w:rsidR="00673024">
        <w:rPr>
          <w:rFonts w:ascii="Times New Roman" w:hAnsi="Times New Roman" w:cs="Times New Roman"/>
          <w:sz w:val="24"/>
          <w:szCs w:val="24"/>
        </w:rPr>
        <w:t>перекрошку</w:t>
      </w:r>
      <w:proofErr w:type="spellEnd"/>
      <w:r w:rsidR="00673024">
        <w:rPr>
          <w:rFonts w:ascii="Times New Roman" w:hAnsi="Times New Roman" w:cs="Times New Roman"/>
          <w:sz w:val="24"/>
          <w:szCs w:val="24"/>
        </w:rPr>
        <w:t xml:space="preserve">. </w:t>
      </w:r>
      <w:r w:rsidR="00040AD5" w:rsidRPr="00431032">
        <w:rPr>
          <w:rFonts w:ascii="Times New Roman" w:hAnsi="Times New Roman" w:cs="Times New Roman"/>
          <w:sz w:val="24"/>
          <w:szCs w:val="24"/>
        </w:rPr>
        <w:t>Образцы продукции несколько раз в день изымались н</w:t>
      </w:r>
      <w:r w:rsidR="00947A7C" w:rsidRPr="00431032">
        <w:rPr>
          <w:rFonts w:ascii="Times New Roman" w:hAnsi="Times New Roman" w:cs="Times New Roman"/>
          <w:sz w:val="24"/>
          <w:szCs w:val="24"/>
        </w:rPr>
        <w:t xml:space="preserve">епосредственно у рабочего места и дегустировались на фабрике. Оценка проводилась по балльной системе. </w:t>
      </w:r>
      <w:r w:rsidR="000F741E" w:rsidRPr="00431032">
        <w:rPr>
          <w:rFonts w:ascii="Times New Roman" w:hAnsi="Times New Roman" w:cs="Times New Roman"/>
          <w:sz w:val="24"/>
          <w:szCs w:val="24"/>
        </w:rPr>
        <w:t xml:space="preserve">Большинство видов продукции удостаивались оценки свыше 40 баллов, что свидетельствовало о высоком её стандарте. </w:t>
      </w:r>
      <w:r w:rsidR="00947A7C" w:rsidRPr="00431032">
        <w:rPr>
          <w:rFonts w:ascii="Times New Roman" w:hAnsi="Times New Roman" w:cs="Times New Roman"/>
          <w:sz w:val="24"/>
          <w:szCs w:val="24"/>
        </w:rPr>
        <w:t xml:space="preserve">Более низкий балл соответствовал месяцам с перебоями в поставке табака, </w:t>
      </w:r>
      <w:r w:rsidR="00831BD5" w:rsidRPr="00431032">
        <w:rPr>
          <w:rFonts w:ascii="Times New Roman" w:hAnsi="Times New Roman" w:cs="Times New Roman"/>
          <w:sz w:val="24"/>
          <w:szCs w:val="24"/>
        </w:rPr>
        <w:t>подвозе</w:t>
      </w:r>
      <w:r w:rsidR="00947A7C" w:rsidRPr="00431032">
        <w:rPr>
          <w:rFonts w:ascii="Times New Roman" w:hAnsi="Times New Roman" w:cs="Times New Roman"/>
          <w:sz w:val="24"/>
          <w:szCs w:val="24"/>
        </w:rPr>
        <w:t xml:space="preserve"> непригодных, либо низкого качества его видах.</w:t>
      </w:r>
      <w:r w:rsidR="003F5BDF" w:rsidRPr="00431032">
        <w:rPr>
          <w:rFonts w:ascii="Times New Roman" w:hAnsi="Times New Roman" w:cs="Times New Roman"/>
          <w:sz w:val="24"/>
          <w:szCs w:val="24"/>
        </w:rPr>
        <w:t xml:space="preserve"> По оценке </w:t>
      </w:r>
      <w:proofErr w:type="gramStart"/>
      <w:r w:rsidR="003F5BDF" w:rsidRPr="00431032">
        <w:rPr>
          <w:rFonts w:ascii="Times New Roman" w:hAnsi="Times New Roman" w:cs="Times New Roman"/>
          <w:sz w:val="24"/>
          <w:szCs w:val="24"/>
        </w:rPr>
        <w:t>Дегустационной комиссии</w:t>
      </w:r>
      <w:proofErr w:type="gramEnd"/>
      <w:r w:rsidR="003F5BDF" w:rsidRPr="0043103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3F5BDF" w:rsidRPr="00431032">
        <w:rPr>
          <w:rFonts w:ascii="Times New Roman" w:hAnsi="Times New Roman" w:cs="Times New Roman"/>
          <w:sz w:val="24"/>
          <w:szCs w:val="24"/>
        </w:rPr>
        <w:t>Главтабаке</w:t>
      </w:r>
      <w:proofErr w:type="spellEnd"/>
      <w:r w:rsidR="003F5BDF" w:rsidRPr="00431032">
        <w:rPr>
          <w:rFonts w:ascii="Times New Roman" w:hAnsi="Times New Roman" w:cs="Times New Roman"/>
          <w:sz w:val="24"/>
          <w:szCs w:val="24"/>
        </w:rPr>
        <w:t xml:space="preserve"> за 1944 г</w:t>
      </w:r>
      <w:r w:rsidR="006071D4">
        <w:rPr>
          <w:rFonts w:ascii="Times New Roman" w:hAnsi="Times New Roman" w:cs="Times New Roman"/>
          <w:sz w:val="24"/>
          <w:szCs w:val="24"/>
        </w:rPr>
        <w:t>од</w:t>
      </w:r>
      <w:r w:rsidR="003F5BDF" w:rsidRPr="00431032">
        <w:rPr>
          <w:rFonts w:ascii="Times New Roman" w:hAnsi="Times New Roman" w:cs="Times New Roman"/>
          <w:sz w:val="24"/>
          <w:szCs w:val="24"/>
        </w:rPr>
        <w:t xml:space="preserve"> средний годовой балл по папиросам </w:t>
      </w:r>
      <w:proofErr w:type="spellStart"/>
      <w:r w:rsidR="003F5BDF" w:rsidRPr="00431032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3F5BDF" w:rsidRPr="00431032">
        <w:rPr>
          <w:rFonts w:ascii="Times New Roman" w:hAnsi="Times New Roman" w:cs="Times New Roman"/>
          <w:sz w:val="24"/>
          <w:szCs w:val="24"/>
        </w:rPr>
        <w:t xml:space="preserve"> табачной фабрики составлял 79,1 балла: из них 38,9 – по внешнему оформлению; 40,2 - по вкусовым свойствам. В этот период </w:t>
      </w:r>
      <w:proofErr w:type="spellStart"/>
      <w:r w:rsidR="003F5BDF" w:rsidRPr="00431032"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 w:rsidR="003F5BDF" w:rsidRPr="00431032">
        <w:rPr>
          <w:rFonts w:ascii="Times New Roman" w:hAnsi="Times New Roman" w:cs="Times New Roman"/>
          <w:sz w:val="24"/>
          <w:szCs w:val="24"/>
        </w:rPr>
        <w:t xml:space="preserve"> табачная фабрика занимала 28-е место среди фабрик СССР и была отнесена к 4-ой (предпоследней группе)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4"/>
      </w:r>
      <w:r w:rsidR="003F5BDF" w:rsidRPr="00431032">
        <w:rPr>
          <w:rFonts w:ascii="Times New Roman" w:hAnsi="Times New Roman" w:cs="Times New Roman"/>
          <w:sz w:val="24"/>
          <w:szCs w:val="24"/>
        </w:rPr>
        <w:t>.</w:t>
      </w:r>
    </w:p>
    <w:p w:rsidR="00A76D3B" w:rsidRPr="00431032" w:rsidRDefault="00213441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Особый интерес представляет обратный отклик потребителей на продукцию фабрики. Так, местные курильщики жаловались на недостаточную крепость папирос. В 1945 г</w:t>
      </w:r>
      <w:r w:rsidR="006071D4">
        <w:rPr>
          <w:rFonts w:ascii="Times New Roman" w:hAnsi="Times New Roman" w:cs="Times New Roman"/>
          <w:sz w:val="24"/>
          <w:szCs w:val="24"/>
        </w:rPr>
        <w:t>оду</w:t>
      </w:r>
      <w:r w:rsidRPr="00431032">
        <w:rPr>
          <w:rFonts w:ascii="Times New Roman" w:hAnsi="Times New Roman" w:cs="Times New Roman"/>
          <w:sz w:val="24"/>
          <w:szCs w:val="24"/>
        </w:rPr>
        <w:t xml:space="preserve"> последние во многом вырабатывались из болгарского табака, отличавшегося высокой ароматичностью, мягкостью в курении, приятном цвете табака, но не обладали должной крепостью. </w:t>
      </w:r>
      <w:r w:rsidR="008B25B6" w:rsidRPr="00431032">
        <w:rPr>
          <w:rFonts w:ascii="Times New Roman" w:hAnsi="Times New Roman" w:cs="Times New Roman"/>
          <w:sz w:val="24"/>
          <w:szCs w:val="24"/>
        </w:rPr>
        <w:t xml:space="preserve">Как отмечалось, такого рода табак «не насыщает курильщика, привыкшего к </w:t>
      </w:r>
      <w:r w:rsidR="008B25B6" w:rsidRPr="00431032">
        <w:rPr>
          <w:rFonts w:ascii="Times New Roman" w:hAnsi="Times New Roman" w:cs="Times New Roman"/>
          <w:sz w:val="24"/>
          <w:szCs w:val="24"/>
        </w:rPr>
        <w:lastRenderedPageBreak/>
        <w:t>отечественному табачному сырью»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5"/>
      </w:r>
      <w:r w:rsidR="008B25B6" w:rsidRPr="00431032">
        <w:rPr>
          <w:rFonts w:ascii="Times New Roman" w:hAnsi="Times New Roman" w:cs="Times New Roman"/>
          <w:sz w:val="24"/>
          <w:szCs w:val="24"/>
        </w:rPr>
        <w:t>.</w:t>
      </w:r>
      <w:r w:rsidR="00F65511" w:rsidRPr="00431032">
        <w:rPr>
          <w:rFonts w:ascii="Times New Roman" w:hAnsi="Times New Roman" w:cs="Times New Roman"/>
          <w:sz w:val="24"/>
          <w:szCs w:val="24"/>
        </w:rPr>
        <w:t xml:space="preserve"> Помимо болгарского, в производстве папирос использовался югославский, индийский, южноамериканский табак. На долю импортного сырья приходилось 80 %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6"/>
      </w:r>
      <w:r w:rsidR="00F65511" w:rsidRPr="00431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BD5" w:rsidRPr="00431032" w:rsidRDefault="00831BD5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Руководством табачной фабрики уделялось внимание социальным и бытовым условиям</w:t>
      </w:r>
      <w:r w:rsidR="00D87E2A" w:rsidRPr="00431032">
        <w:rPr>
          <w:rFonts w:ascii="Times New Roman" w:hAnsi="Times New Roman" w:cs="Times New Roman"/>
          <w:sz w:val="24"/>
          <w:szCs w:val="24"/>
        </w:rPr>
        <w:t xml:space="preserve"> жизни рабочих</w:t>
      </w:r>
      <w:r w:rsidRPr="00431032">
        <w:rPr>
          <w:rFonts w:ascii="Times New Roman" w:hAnsi="Times New Roman" w:cs="Times New Roman"/>
          <w:sz w:val="24"/>
          <w:szCs w:val="24"/>
        </w:rPr>
        <w:t>. Так, при фабрике был открыт детский сад</w:t>
      </w:r>
      <w:r w:rsidR="00A63B9C" w:rsidRPr="00431032">
        <w:rPr>
          <w:rFonts w:ascii="Times New Roman" w:hAnsi="Times New Roman" w:cs="Times New Roman"/>
          <w:sz w:val="24"/>
          <w:szCs w:val="24"/>
        </w:rPr>
        <w:t>, в разные годы посещавшийся детьми в количестве от 44 до 47 человек</w:t>
      </w:r>
      <w:r w:rsidRPr="00431032">
        <w:rPr>
          <w:rFonts w:ascii="Times New Roman" w:hAnsi="Times New Roman" w:cs="Times New Roman"/>
          <w:sz w:val="24"/>
          <w:szCs w:val="24"/>
        </w:rPr>
        <w:t>. Он рассматривался в качестве дополнительного стимулирующего фактора в деле привлечения на фабрику новой рабочей силы. При фабрике была организована столовая</w:t>
      </w:r>
      <w:r w:rsidR="00A1721C" w:rsidRPr="00431032">
        <w:rPr>
          <w:rFonts w:ascii="Times New Roman" w:hAnsi="Times New Roman" w:cs="Times New Roman"/>
          <w:sz w:val="24"/>
          <w:szCs w:val="24"/>
        </w:rPr>
        <w:t xml:space="preserve">, находящаяся в ведении </w:t>
      </w:r>
      <w:proofErr w:type="spellStart"/>
      <w:r w:rsidR="00A1721C" w:rsidRPr="00431032">
        <w:rPr>
          <w:rFonts w:ascii="Times New Roman" w:hAnsi="Times New Roman" w:cs="Times New Roman"/>
          <w:sz w:val="24"/>
          <w:szCs w:val="24"/>
        </w:rPr>
        <w:t>Горпита</w:t>
      </w:r>
      <w:proofErr w:type="spellEnd"/>
      <w:r w:rsidR="00A1721C" w:rsidRPr="00431032">
        <w:rPr>
          <w:rFonts w:ascii="Times New Roman" w:hAnsi="Times New Roman" w:cs="Times New Roman"/>
          <w:sz w:val="24"/>
          <w:szCs w:val="24"/>
        </w:rPr>
        <w:t xml:space="preserve">. Активно развивалось подсобное хозяйство. </w:t>
      </w:r>
      <w:r w:rsidR="00673024">
        <w:rPr>
          <w:rFonts w:ascii="Times New Roman" w:hAnsi="Times New Roman" w:cs="Times New Roman"/>
          <w:sz w:val="24"/>
          <w:szCs w:val="24"/>
        </w:rPr>
        <w:t>Во многом</w:t>
      </w:r>
      <w:r w:rsidR="00A1721C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481B5C" w:rsidRPr="00431032"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="00A1721C" w:rsidRPr="00431032">
        <w:rPr>
          <w:rFonts w:ascii="Times New Roman" w:hAnsi="Times New Roman" w:cs="Times New Roman"/>
          <w:sz w:val="24"/>
          <w:szCs w:val="24"/>
        </w:rPr>
        <w:t>силами коллектива фабрики выращивались овёс, ячмень, картофель, капуста, свёкла</w:t>
      </w:r>
      <w:r w:rsidR="00481B5C" w:rsidRPr="00431032">
        <w:rPr>
          <w:rFonts w:ascii="Times New Roman" w:hAnsi="Times New Roman" w:cs="Times New Roman"/>
          <w:sz w:val="24"/>
          <w:szCs w:val="24"/>
        </w:rPr>
        <w:t>, морковь, лук, помидоры, огурцы, брюква, редис,</w:t>
      </w:r>
      <w:r w:rsidR="004E3324" w:rsidRPr="00431032">
        <w:rPr>
          <w:rFonts w:ascii="Times New Roman" w:hAnsi="Times New Roman" w:cs="Times New Roman"/>
          <w:sz w:val="24"/>
          <w:szCs w:val="24"/>
        </w:rPr>
        <w:t xml:space="preserve"> заготавливались грибы. </w:t>
      </w:r>
      <w:r w:rsidR="00AD1820" w:rsidRPr="00431032">
        <w:rPr>
          <w:rFonts w:ascii="Times New Roman" w:hAnsi="Times New Roman" w:cs="Times New Roman"/>
          <w:sz w:val="24"/>
          <w:szCs w:val="24"/>
        </w:rPr>
        <w:t>Своевременно подготавливался п</w:t>
      </w:r>
      <w:r w:rsidR="004E3324" w:rsidRPr="00431032">
        <w:rPr>
          <w:rFonts w:ascii="Times New Roman" w:hAnsi="Times New Roman" w:cs="Times New Roman"/>
          <w:sz w:val="24"/>
          <w:szCs w:val="24"/>
        </w:rPr>
        <w:t xml:space="preserve">осевной материал </w:t>
      </w:r>
      <w:r w:rsidR="00AD1820" w:rsidRPr="00431032">
        <w:rPr>
          <w:rFonts w:ascii="Times New Roman" w:hAnsi="Times New Roman" w:cs="Times New Roman"/>
          <w:sz w:val="24"/>
          <w:szCs w:val="24"/>
        </w:rPr>
        <w:t>как для яровых, так и для огородных культур</w:t>
      </w:r>
      <w:r w:rsidR="009512CD" w:rsidRPr="00431032">
        <w:rPr>
          <w:rFonts w:ascii="Times New Roman" w:hAnsi="Times New Roman" w:cs="Times New Roman"/>
          <w:sz w:val="24"/>
          <w:szCs w:val="24"/>
        </w:rPr>
        <w:t>, расширялись посевные площади</w:t>
      </w:r>
      <w:r w:rsidR="004275E5"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A1721C" w:rsidRPr="00431032">
        <w:rPr>
          <w:rFonts w:ascii="Times New Roman" w:hAnsi="Times New Roman" w:cs="Times New Roman"/>
          <w:sz w:val="24"/>
          <w:szCs w:val="24"/>
        </w:rPr>
        <w:t xml:space="preserve">Развитие подсобного хозяйства позволяло снабжать детский сад и столовую собственными продуктами питания. </w:t>
      </w:r>
      <w:r w:rsidR="00481B5C" w:rsidRPr="00431032">
        <w:rPr>
          <w:rFonts w:ascii="Times New Roman" w:hAnsi="Times New Roman" w:cs="Times New Roman"/>
          <w:sz w:val="24"/>
          <w:szCs w:val="24"/>
        </w:rPr>
        <w:t xml:space="preserve">Для улучшения питания и снабжения </w:t>
      </w:r>
      <w:r w:rsidR="00673024" w:rsidRPr="00431032">
        <w:rPr>
          <w:rFonts w:ascii="Times New Roman" w:hAnsi="Times New Roman" w:cs="Times New Roman"/>
          <w:sz w:val="24"/>
          <w:szCs w:val="24"/>
        </w:rPr>
        <w:t xml:space="preserve">молоком </w:t>
      </w:r>
      <w:r w:rsidR="00481B5C" w:rsidRPr="00431032">
        <w:rPr>
          <w:rFonts w:ascii="Times New Roman" w:hAnsi="Times New Roman" w:cs="Times New Roman"/>
          <w:sz w:val="24"/>
          <w:szCs w:val="24"/>
        </w:rPr>
        <w:t xml:space="preserve">рабочих, </w:t>
      </w:r>
      <w:r w:rsidR="00A63B9C" w:rsidRPr="00431032">
        <w:rPr>
          <w:rFonts w:ascii="Times New Roman" w:hAnsi="Times New Roman" w:cs="Times New Roman"/>
          <w:sz w:val="24"/>
          <w:szCs w:val="24"/>
        </w:rPr>
        <w:t>подростков и больных</w:t>
      </w:r>
      <w:r w:rsidR="00481B5C" w:rsidRPr="00431032">
        <w:rPr>
          <w:rFonts w:ascii="Times New Roman" w:hAnsi="Times New Roman" w:cs="Times New Roman"/>
          <w:sz w:val="24"/>
          <w:szCs w:val="24"/>
        </w:rPr>
        <w:t xml:space="preserve"> развивалось животноводство – при фабрике содержалось </w:t>
      </w:r>
      <w:r w:rsidR="00A63B9C" w:rsidRPr="00431032">
        <w:rPr>
          <w:rFonts w:ascii="Times New Roman" w:hAnsi="Times New Roman" w:cs="Times New Roman"/>
          <w:sz w:val="24"/>
          <w:szCs w:val="24"/>
        </w:rPr>
        <w:t xml:space="preserve">от 10 до 20 </w:t>
      </w:r>
      <w:r w:rsidR="00481B5C" w:rsidRPr="00431032">
        <w:rPr>
          <w:rFonts w:ascii="Times New Roman" w:hAnsi="Times New Roman" w:cs="Times New Roman"/>
          <w:sz w:val="24"/>
          <w:szCs w:val="24"/>
        </w:rPr>
        <w:t>коров</w:t>
      </w:r>
      <w:r w:rsidR="00A63B9C" w:rsidRPr="00431032">
        <w:rPr>
          <w:rFonts w:ascii="Times New Roman" w:hAnsi="Times New Roman" w:cs="Times New Roman"/>
          <w:sz w:val="24"/>
          <w:szCs w:val="24"/>
        </w:rPr>
        <w:t xml:space="preserve"> молочных пород</w:t>
      </w:r>
      <w:r w:rsidR="00481B5C"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673024">
        <w:rPr>
          <w:rFonts w:ascii="Times New Roman" w:hAnsi="Times New Roman" w:cs="Times New Roman"/>
          <w:sz w:val="24"/>
          <w:szCs w:val="24"/>
        </w:rPr>
        <w:t>На предприятии</w:t>
      </w:r>
      <w:r w:rsidR="00A1721C" w:rsidRPr="00431032">
        <w:rPr>
          <w:rFonts w:ascii="Times New Roman" w:hAnsi="Times New Roman" w:cs="Times New Roman"/>
          <w:sz w:val="24"/>
          <w:szCs w:val="24"/>
        </w:rPr>
        <w:t xml:space="preserve"> был открыт здравпункт, </w:t>
      </w:r>
      <w:r w:rsidR="00673024">
        <w:rPr>
          <w:rFonts w:ascii="Times New Roman" w:hAnsi="Times New Roman" w:cs="Times New Roman"/>
          <w:sz w:val="24"/>
          <w:szCs w:val="24"/>
        </w:rPr>
        <w:t xml:space="preserve">работал душ, </w:t>
      </w:r>
      <w:r w:rsidR="00A1721C" w:rsidRPr="00431032">
        <w:rPr>
          <w:rFonts w:ascii="Times New Roman" w:hAnsi="Times New Roman" w:cs="Times New Roman"/>
          <w:sz w:val="24"/>
          <w:szCs w:val="24"/>
        </w:rPr>
        <w:t>имелся собственный жилой дом с 23 квартирами, заселённы</w:t>
      </w:r>
      <w:r w:rsidR="00673024">
        <w:rPr>
          <w:rFonts w:ascii="Times New Roman" w:hAnsi="Times New Roman" w:cs="Times New Roman"/>
          <w:sz w:val="24"/>
          <w:szCs w:val="24"/>
        </w:rPr>
        <w:t>ми</w:t>
      </w:r>
      <w:r w:rsidR="00A1721C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9911C5" w:rsidRPr="00431032">
        <w:rPr>
          <w:rFonts w:ascii="Times New Roman" w:hAnsi="Times New Roman" w:cs="Times New Roman"/>
          <w:sz w:val="24"/>
          <w:szCs w:val="24"/>
        </w:rPr>
        <w:t>рабочими и служащими фабрики</w:t>
      </w:r>
      <w:r w:rsidR="004E3324" w:rsidRPr="00431032">
        <w:rPr>
          <w:rFonts w:ascii="Times New Roman" w:hAnsi="Times New Roman" w:cs="Times New Roman"/>
          <w:sz w:val="24"/>
          <w:szCs w:val="24"/>
        </w:rPr>
        <w:t>.</w:t>
      </w:r>
      <w:r w:rsidR="00D4321E" w:rsidRPr="00431032">
        <w:rPr>
          <w:rFonts w:ascii="Times New Roman" w:hAnsi="Times New Roman" w:cs="Times New Roman"/>
          <w:sz w:val="24"/>
          <w:szCs w:val="24"/>
        </w:rPr>
        <w:t xml:space="preserve"> С 1946 г</w:t>
      </w:r>
      <w:r w:rsidR="00234827">
        <w:rPr>
          <w:rFonts w:ascii="Times New Roman" w:hAnsi="Times New Roman" w:cs="Times New Roman"/>
          <w:sz w:val="24"/>
          <w:szCs w:val="24"/>
        </w:rPr>
        <w:t>ода</w:t>
      </w:r>
      <w:r w:rsidR="00D4321E" w:rsidRPr="00431032">
        <w:rPr>
          <w:rFonts w:ascii="Times New Roman" w:hAnsi="Times New Roman" w:cs="Times New Roman"/>
          <w:sz w:val="24"/>
          <w:szCs w:val="24"/>
        </w:rPr>
        <w:t xml:space="preserve"> имеются сведения об организации на фабрике клуба, при котором работали музыкальный и драматический самодеятельные кружки, периодически проводились лекции и доклады.</w:t>
      </w:r>
    </w:p>
    <w:p w:rsidR="004B4D87" w:rsidRPr="00431032" w:rsidRDefault="004B4D87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Проведение соцсоревновани</w:t>
      </w:r>
      <w:r w:rsidR="00820FBC" w:rsidRPr="00431032">
        <w:rPr>
          <w:rFonts w:ascii="Times New Roman" w:hAnsi="Times New Roman" w:cs="Times New Roman"/>
          <w:sz w:val="24"/>
          <w:szCs w:val="24"/>
        </w:rPr>
        <w:t>я</w:t>
      </w:r>
      <w:r w:rsidRPr="00431032">
        <w:rPr>
          <w:rFonts w:ascii="Times New Roman" w:hAnsi="Times New Roman" w:cs="Times New Roman"/>
          <w:sz w:val="24"/>
          <w:szCs w:val="24"/>
        </w:rPr>
        <w:t xml:space="preserve"> и перевыполнение плановых показателей </w:t>
      </w:r>
      <w:r w:rsidR="00820FBC" w:rsidRPr="00431032">
        <w:rPr>
          <w:rFonts w:ascii="Times New Roman" w:hAnsi="Times New Roman" w:cs="Times New Roman"/>
          <w:sz w:val="24"/>
          <w:szCs w:val="24"/>
        </w:rPr>
        <w:t xml:space="preserve">рабочими </w:t>
      </w:r>
      <w:r w:rsidR="00321CF7" w:rsidRPr="00431032">
        <w:rPr>
          <w:rFonts w:ascii="Times New Roman" w:hAnsi="Times New Roman" w:cs="Times New Roman"/>
          <w:sz w:val="24"/>
          <w:szCs w:val="24"/>
        </w:rPr>
        <w:t>регулярно</w:t>
      </w:r>
      <w:r w:rsidR="00820FBC" w:rsidRPr="00431032">
        <w:rPr>
          <w:rFonts w:ascii="Times New Roman" w:hAnsi="Times New Roman" w:cs="Times New Roman"/>
          <w:sz w:val="24"/>
          <w:szCs w:val="24"/>
        </w:rPr>
        <w:t xml:space="preserve"> </w:t>
      </w:r>
      <w:r w:rsidR="00321CF7" w:rsidRPr="00431032">
        <w:rPr>
          <w:rFonts w:ascii="Times New Roman" w:hAnsi="Times New Roman" w:cs="Times New Roman"/>
          <w:sz w:val="24"/>
          <w:szCs w:val="24"/>
        </w:rPr>
        <w:t>отмечалось</w:t>
      </w:r>
      <w:r w:rsidRPr="00431032">
        <w:rPr>
          <w:rFonts w:ascii="Times New Roman" w:hAnsi="Times New Roman" w:cs="Times New Roman"/>
          <w:sz w:val="24"/>
          <w:szCs w:val="24"/>
        </w:rPr>
        <w:t xml:space="preserve"> на высоком уровне. </w:t>
      </w:r>
      <w:r w:rsidR="00321CF7" w:rsidRPr="00431032">
        <w:rPr>
          <w:rFonts w:ascii="Times New Roman" w:hAnsi="Times New Roman" w:cs="Times New Roman"/>
          <w:sz w:val="24"/>
          <w:szCs w:val="24"/>
        </w:rPr>
        <w:t>Неоднократно</w:t>
      </w:r>
      <w:r w:rsidR="00820FBC" w:rsidRPr="00431032">
        <w:rPr>
          <w:rFonts w:ascii="Times New Roman" w:hAnsi="Times New Roman" w:cs="Times New Roman"/>
          <w:sz w:val="24"/>
          <w:szCs w:val="24"/>
        </w:rPr>
        <w:t xml:space="preserve"> фабрика получала третью премию на Всесоюзном конкурсе по соревнованию предприятий пищевой промышленности. В </w:t>
      </w:r>
      <w:r w:rsidR="00321CF7" w:rsidRPr="00431032">
        <w:rPr>
          <w:rFonts w:ascii="Times New Roman" w:hAnsi="Times New Roman" w:cs="Times New Roman"/>
          <w:sz w:val="24"/>
          <w:szCs w:val="24"/>
        </w:rPr>
        <w:t>целом</w:t>
      </w:r>
      <w:r w:rsidR="00820FBC" w:rsidRPr="00431032">
        <w:rPr>
          <w:rFonts w:ascii="Times New Roman" w:hAnsi="Times New Roman" w:cs="Times New Roman"/>
          <w:sz w:val="24"/>
          <w:szCs w:val="24"/>
        </w:rPr>
        <w:t xml:space="preserve"> работа фабрики была отмечена на Всесоюзном соцсоревновании как хорошая с положительными результатами.</w:t>
      </w:r>
    </w:p>
    <w:p w:rsidR="008E2683" w:rsidRPr="00431032" w:rsidRDefault="008E2683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Несмотря на успехи фабрики, ежегодно перед ней вставали многочисленные проб</w:t>
      </w:r>
      <w:r w:rsidR="00E86142" w:rsidRPr="00431032">
        <w:rPr>
          <w:rFonts w:ascii="Times New Roman" w:hAnsi="Times New Roman" w:cs="Times New Roman"/>
          <w:sz w:val="24"/>
          <w:szCs w:val="24"/>
        </w:rPr>
        <w:t>лемы</w:t>
      </w:r>
      <w:r w:rsidRPr="00431032">
        <w:rPr>
          <w:rFonts w:ascii="Times New Roman" w:hAnsi="Times New Roman" w:cs="Times New Roman"/>
          <w:sz w:val="24"/>
          <w:szCs w:val="24"/>
        </w:rPr>
        <w:t xml:space="preserve">, которые в полной мере не удавалось </w:t>
      </w:r>
      <w:r w:rsidR="007F7551">
        <w:rPr>
          <w:rFonts w:ascii="Times New Roman" w:hAnsi="Times New Roman" w:cs="Times New Roman"/>
          <w:sz w:val="24"/>
          <w:szCs w:val="24"/>
        </w:rPr>
        <w:t>раз</w:t>
      </w:r>
      <w:r w:rsidRPr="00431032">
        <w:rPr>
          <w:rFonts w:ascii="Times New Roman" w:hAnsi="Times New Roman" w:cs="Times New Roman"/>
          <w:sz w:val="24"/>
          <w:szCs w:val="24"/>
        </w:rPr>
        <w:t>решить. В их числе сложности в снабжении различными расходными материалами: гильзовой и мундштучной бумагой, клеевыми веществами, лесоматериалом,</w:t>
      </w:r>
      <w:r w:rsidR="00806631" w:rsidRPr="00431032">
        <w:rPr>
          <w:rFonts w:ascii="Times New Roman" w:hAnsi="Times New Roman" w:cs="Times New Roman"/>
          <w:sz w:val="24"/>
          <w:szCs w:val="24"/>
        </w:rPr>
        <w:t xml:space="preserve"> топливом; кадровые проблемы, заключавшиеся в недостатке кадров по основным профессиям и низкой квалификации занятых на производстве рабочих.</w:t>
      </w:r>
    </w:p>
    <w:p w:rsidR="00E86142" w:rsidRPr="00431032" w:rsidRDefault="00E86142" w:rsidP="00447C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>Начало 1949 г</w:t>
      </w:r>
      <w:r w:rsidR="004D161F">
        <w:rPr>
          <w:rFonts w:ascii="Times New Roman" w:hAnsi="Times New Roman" w:cs="Times New Roman"/>
          <w:sz w:val="24"/>
          <w:szCs w:val="24"/>
        </w:rPr>
        <w:t>ода</w:t>
      </w:r>
      <w:r w:rsidRPr="00431032">
        <w:rPr>
          <w:rFonts w:ascii="Times New Roman" w:hAnsi="Times New Roman" w:cs="Times New Roman"/>
          <w:sz w:val="24"/>
          <w:szCs w:val="24"/>
        </w:rPr>
        <w:t xml:space="preserve"> было ознаменовано масштабными ремонтными работами, затронувшими большинство цехов фабрики. Несмотря на это, главный технолог </w:t>
      </w:r>
      <w:proofErr w:type="spellStart"/>
      <w:r w:rsidRPr="00431032">
        <w:rPr>
          <w:rFonts w:ascii="Times New Roman" w:hAnsi="Times New Roman" w:cs="Times New Roman"/>
          <w:sz w:val="24"/>
          <w:szCs w:val="24"/>
        </w:rPr>
        <w:t>главтабака</w:t>
      </w:r>
      <w:proofErr w:type="spellEnd"/>
      <w:r w:rsidRPr="004310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032">
        <w:rPr>
          <w:rFonts w:ascii="Times New Roman" w:hAnsi="Times New Roman" w:cs="Times New Roman"/>
          <w:sz w:val="24"/>
          <w:szCs w:val="24"/>
        </w:rPr>
        <w:t>(?.?.</w:t>
      </w:r>
      <w:proofErr w:type="gramEnd"/>
      <w:r w:rsidRPr="004310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1032">
        <w:rPr>
          <w:rFonts w:ascii="Times New Roman" w:hAnsi="Times New Roman" w:cs="Times New Roman"/>
          <w:sz w:val="24"/>
          <w:szCs w:val="24"/>
        </w:rPr>
        <w:t>Диккер</w:t>
      </w:r>
      <w:proofErr w:type="spellEnd"/>
      <w:r w:rsidRPr="00431032">
        <w:rPr>
          <w:rFonts w:ascii="Times New Roman" w:hAnsi="Times New Roman" w:cs="Times New Roman"/>
          <w:sz w:val="24"/>
          <w:szCs w:val="24"/>
        </w:rPr>
        <w:t xml:space="preserve"> отмечал неудовлетворительное техническое состояние оборудования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7"/>
      </w:r>
      <w:r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7F7551">
        <w:rPr>
          <w:rFonts w:ascii="Times New Roman" w:hAnsi="Times New Roman" w:cs="Times New Roman"/>
          <w:sz w:val="24"/>
          <w:szCs w:val="24"/>
        </w:rPr>
        <w:t>Ц</w:t>
      </w:r>
      <w:r w:rsidRPr="00431032">
        <w:rPr>
          <w:rFonts w:ascii="Times New Roman" w:hAnsi="Times New Roman" w:cs="Times New Roman"/>
          <w:sz w:val="24"/>
          <w:szCs w:val="24"/>
        </w:rPr>
        <w:t>икл намеченных мероприятий по модернизации производства фабрики</w:t>
      </w:r>
      <w:r w:rsidR="00E71F0D" w:rsidRPr="00431032">
        <w:rPr>
          <w:rFonts w:ascii="Times New Roman" w:hAnsi="Times New Roman" w:cs="Times New Roman"/>
          <w:sz w:val="24"/>
          <w:szCs w:val="24"/>
        </w:rPr>
        <w:t xml:space="preserve"> не был до конца завершён, а отсутствие технических руководителей негативно сказывалось на протяжении всего периода существования предприятия.</w:t>
      </w:r>
    </w:p>
    <w:p w:rsidR="009911C5" w:rsidRPr="00431032" w:rsidRDefault="004E6D00" w:rsidP="00991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Обозначенные причины </w:t>
      </w:r>
      <w:r w:rsidR="009911C5" w:rsidRPr="00431032">
        <w:rPr>
          <w:rFonts w:ascii="Times New Roman" w:hAnsi="Times New Roman" w:cs="Times New Roman"/>
          <w:sz w:val="24"/>
          <w:szCs w:val="24"/>
        </w:rPr>
        <w:t>не могли не сказаться на работ</w:t>
      </w:r>
      <w:r w:rsidR="00D33896" w:rsidRPr="00431032">
        <w:rPr>
          <w:rFonts w:ascii="Times New Roman" w:hAnsi="Times New Roman" w:cs="Times New Roman"/>
          <w:sz w:val="24"/>
          <w:szCs w:val="24"/>
        </w:rPr>
        <w:t>е</w:t>
      </w:r>
      <w:r w:rsidR="009911C5" w:rsidRPr="00431032">
        <w:rPr>
          <w:rFonts w:ascii="Times New Roman" w:hAnsi="Times New Roman" w:cs="Times New Roman"/>
          <w:sz w:val="24"/>
          <w:szCs w:val="24"/>
        </w:rPr>
        <w:t xml:space="preserve"> фабрики</w:t>
      </w:r>
      <w:r w:rsidRPr="00431032">
        <w:rPr>
          <w:rFonts w:ascii="Times New Roman" w:hAnsi="Times New Roman" w:cs="Times New Roman"/>
          <w:sz w:val="24"/>
          <w:szCs w:val="24"/>
        </w:rPr>
        <w:t xml:space="preserve">. В </w:t>
      </w:r>
      <w:r w:rsidR="009911C5" w:rsidRPr="00431032">
        <w:rPr>
          <w:rFonts w:ascii="Times New Roman" w:hAnsi="Times New Roman" w:cs="Times New Roman"/>
          <w:sz w:val="24"/>
          <w:szCs w:val="24"/>
        </w:rPr>
        <w:t xml:space="preserve">результате в </w:t>
      </w:r>
      <w:r w:rsidR="009A79D3">
        <w:rPr>
          <w:rFonts w:ascii="Times New Roman" w:hAnsi="Times New Roman" w:cs="Times New Roman"/>
          <w:sz w:val="24"/>
          <w:szCs w:val="24"/>
        </w:rPr>
        <w:t>апреле 1950 года</w:t>
      </w:r>
      <w:r w:rsidRPr="00431032">
        <w:rPr>
          <w:rFonts w:ascii="Times New Roman" w:hAnsi="Times New Roman" w:cs="Times New Roman"/>
          <w:sz w:val="24"/>
          <w:szCs w:val="24"/>
        </w:rPr>
        <w:t xml:space="preserve"> она прекратила свою деятельность</w:t>
      </w:r>
      <w:r w:rsidR="009911C5" w:rsidRPr="00431032">
        <w:rPr>
          <w:rFonts w:ascii="Times New Roman" w:hAnsi="Times New Roman" w:cs="Times New Roman"/>
          <w:sz w:val="24"/>
          <w:szCs w:val="24"/>
        </w:rPr>
        <w:t>, а само предприятие вновь было перепрофилировано в вино-водочный завод</w:t>
      </w:r>
      <w:r w:rsidR="00DC3571" w:rsidRPr="00431032">
        <w:rPr>
          <w:rStyle w:val="ab"/>
          <w:rFonts w:ascii="Times New Roman" w:hAnsi="Times New Roman" w:cs="Times New Roman"/>
          <w:sz w:val="24"/>
          <w:szCs w:val="24"/>
        </w:rPr>
        <w:footnoteReference w:id="28"/>
      </w:r>
      <w:r w:rsidR="009911C5" w:rsidRPr="00431032">
        <w:rPr>
          <w:rFonts w:ascii="Times New Roman" w:hAnsi="Times New Roman" w:cs="Times New Roman"/>
          <w:sz w:val="24"/>
          <w:szCs w:val="24"/>
        </w:rPr>
        <w:t>.</w:t>
      </w:r>
    </w:p>
    <w:p w:rsidR="007E42DF" w:rsidRDefault="00E84AF5" w:rsidP="000F6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3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14237" w:rsidRPr="00431032">
        <w:rPr>
          <w:rFonts w:ascii="Times New Roman" w:hAnsi="Times New Roman" w:cs="Times New Roman"/>
          <w:sz w:val="24"/>
          <w:szCs w:val="24"/>
        </w:rPr>
        <w:t xml:space="preserve">созданная </w:t>
      </w:r>
      <w:r w:rsidRPr="00431032">
        <w:rPr>
          <w:rFonts w:ascii="Times New Roman" w:hAnsi="Times New Roman" w:cs="Times New Roman"/>
          <w:sz w:val="24"/>
          <w:szCs w:val="24"/>
        </w:rPr>
        <w:t>в период Великой Отечественной вой</w:t>
      </w:r>
      <w:r w:rsidR="007F7551">
        <w:rPr>
          <w:rFonts w:ascii="Times New Roman" w:hAnsi="Times New Roman" w:cs="Times New Roman"/>
          <w:sz w:val="24"/>
          <w:szCs w:val="24"/>
        </w:rPr>
        <w:t xml:space="preserve">ны, </w:t>
      </w:r>
      <w:proofErr w:type="spellStart"/>
      <w:r w:rsidR="007F7551"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 w:rsidR="007F7551">
        <w:rPr>
          <w:rFonts w:ascii="Times New Roman" w:hAnsi="Times New Roman" w:cs="Times New Roman"/>
          <w:sz w:val="24"/>
          <w:szCs w:val="24"/>
        </w:rPr>
        <w:t xml:space="preserve"> табачная фабрика</w:t>
      </w:r>
      <w:r w:rsidRPr="00431032">
        <w:rPr>
          <w:rFonts w:ascii="Times New Roman" w:hAnsi="Times New Roman" w:cs="Times New Roman"/>
          <w:sz w:val="24"/>
          <w:szCs w:val="24"/>
        </w:rPr>
        <w:t xml:space="preserve"> я</w:t>
      </w:r>
      <w:r w:rsidR="001F64E3" w:rsidRPr="00431032">
        <w:rPr>
          <w:rFonts w:ascii="Times New Roman" w:hAnsi="Times New Roman" w:cs="Times New Roman"/>
          <w:sz w:val="24"/>
          <w:szCs w:val="24"/>
        </w:rPr>
        <w:t xml:space="preserve">вилась примером того, как в кратчайшие сроки в сложных условиях военного времени было возможно с самых основ организовать и развить новое производство, не имея при этом </w:t>
      </w:r>
      <w:r w:rsidR="00D33896" w:rsidRPr="00431032">
        <w:rPr>
          <w:rFonts w:ascii="Times New Roman" w:hAnsi="Times New Roman" w:cs="Times New Roman"/>
          <w:sz w:val="24"/>
          <w:szCs w:val="24"/>
        </w:rPr>
        <w:t>необходим</w:t>
      </w:r>
      <w:r w:rsidR="00F14237" w:rsidRPr="00431032">
        <w:rPr>
          <w:rFonts w:ascii="Times New Roman" w:hAnsi="Times New Roman" w:cs="Times New Roman"/>
          <w:sz w:val="24"/>
          <w:szCs w:val="24"/>
        </w:rPr>
        <w:t xml:space="preserve">ых </w:t>
      </w:r>
      <w:r w:rsidR="00D33896" w:rsidRPr="00431032">
        <w:rPr>
          <w:rFonts w:ascii="Times New Roman" w:hAnsi="Times New Roman" w:cs="Times New Roman"/>
          <w:sz w:val="24"/>
          <w:szCs w:val="24"/>
        </w:rPr>
        <w:t>ресурсов</w:t>
      </w:r>
      <w:r w:rsidR="00F14237" w:rsidRPr="00431032">
        <w:rPr>
          <w:rFonts w:ascii="Times New Roman" w:hAnsi="Times New Roman" w:cs="Times New Roman"/>
          <w:sz w:val="24"/>
          <w:szCs w:val="24"/>
        </w:rPr>
        <w:t xml:space="preserve">. </w:t>
      </w:r>
      <w:r w:rsidR="001D1925" w:rsidRPr="00431032">
        <w:rPr>
          <w:rFonts w:ascii="Times New Roman" w:hAnsi="Times New Roman" w:cs="Times New Roman"/>
          <w:sz w:val="24"/>
          <w:szCs w:val="24"/>
        </w:rPr>
        <w:t xml:space="preserve">Сложности в организации производства часто становились причиной невозможности развернуть его в полную силу. </w:t>
      </w:r>
      <w:r w:rsidR="001D1925" w:rsidRPr="00431032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это, </w:t>
      </w:r>
      <w:r w:rsidR="00DE08FF" w:rsidRPr="00431032">
        <w:rPr>
          <w:rFonts w:ascii="Times New Roman" w:hAnsi="Times New Roman" w:cs="Times New Roman"/>
          <w:sz w:val="24"/>
          <w:szCs w:val="24"/>
        </w:rPr>
        <w:t xml:space="preserve">благодаря осознанию важности стоявших перед ней задач, самоотверженному труду работников предприятия, </w:t>
      </w:r>
      <w:proofErr w:type="spellStart"/>
      <w:r w:rsidR="001D1925" w:rsidRPr="00431032"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 w:rsidR="001D1925" w:rsidRPr="00431032">
        <w:rPr>
          <w:rFonts w:ascii="Times New Roman" w:hAnsi="Times New Roman" w:cs="Times New Roman"/>
          <w:sz w:val="24"/>
          <w:szCs w:val="24"/>
        </w:rPr>
        <w:t xml:space="preserve"> табачная фабрика</w:t>
      </w:r>
      <w:r w:rsidR="00DE08FF" w:rsidRPr="00431032">
        <w:rPr>
          <w:rFonts w:ascii="Times New Roman" w:hAnsi="Times New Roman" w:cs="Times New Roman"/>
          <w:sz w:val="24"/>
          <w:szCs w:val="24"/>
        </w:rPr>
        <w:t xml:space="preserve"> внесла посильный вклад в Победу </w:t>
      </w:r>
      <w:r w:rsidR="00D33896" w:rsidRPr="00431032">
        <w:rPr>
          <w:rFonts w:ascii="Times New Roman" w:hAnsi="Times New Roman" w:cs="Times New Roman"/>
          <w:sz w:val="24"/>
          <w:szCs w:val="24"/>
        </w:rPr>
        <w:t>над врагом</w:t>
      </w:r>
      <w:r w:rsidR="005A3204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</w:t>
      </w:r>
      <w:r w:rsidR="00D33896" w:rsidRPr="00431032">
        <w:rPr>
          <w:rFonts w:ascii="Times New Roman" w:hAnsi="Times New Roman" w:cs="Times New Roman"/>
          <w:sz w:val="24"/>
          <w:szCs w:val="24"/>
        </w:rPr>
        <w:t>.</w:t>
      </w:r>
    </w:p>
    <w:p w:rsidR="00255BE2" w:rsidRDefault="00255BE2" w:rsidP="000F6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BE2" w:rsidRPr="00431032" w:rsidRDefault="00255BE2" w:rsidP="0025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sectPr w:rsidR="00255BE2" w:rsidRPr="004310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C7" w:rsidRDefault="00A572C7" w:rsidP="00284842">
      <w:pPr>
        <w:spacing w:after="0" w:line="240" w:lineRule="auto"/>
      </w:pPr>
      <w:r>
        <w:separator/>
      </w:r>
    </w:p>
  </w:endnote>
  <w:endnote w:type="continuationSeparator" w:id="0">
    <w:p w:rsidR="00A572C7" w:rsidRDefault="00A572C7" w:rsidP="0028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465311"/>
      <w:docPartObj>
        <w:docPartGallery w:val="Page Numbers (Bottom of Page)"/>
        <w:docPartUnique/>
      </w:docPartObj>
    </w:sdtPr>
    <w:sdtEndPr/>
    <w:sdtContent>
      <w:p w:rsidR="00284842" w:rsidRDefault="002848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0C">
          <w:rPr>
            <w:noProof/>
          </w:rPr>
          <w:t>6</w:t>
        </w:r>
        <w:r>
          <w:fldChar w:fldCharType="end"/>
        </w:r>
      </w:p>
    </w:sdtContent>
  </w:sdt>
  <w:p w:rsidR="00284842" w:rsidRDefault="002848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C7" w:rsidRDefault="00A572C7" w:rsidP="00284842">
      <w:pPr>
        <w:spacing w:after="0" w:line="240" w:lineRule="auto"/>
      </w:pPr>
      <w:r>
        <w:separator/>
      </w:r>
    </w:p>
  </w:footnote>
  <w:footnote w:type="continuationSeparator" w:id="0">
    <w:p w:rsidR="00A572C7" w:rsidRDefault="00A572C7" w:rsidP="00284842">
      <w:pPr>
        <w:spacing w:after="0" w:line="240" w:lineRule="auto"/>
      </w:pPr>
      <w:r>
        <w:continuationSeparator/>
      </w:r>
    </w:p>
  </w:footnote>
  <w:footnote w:id="1">
    <w:p w:rsidR="00373A9E" w:rsidRPr="00A74B97" w:rsidRDefault="00373A9E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Архивное управление Администрации МО «Город Глазов». Ф. Р-308. Оп. 1. Д. 2. Л. 53; Д. 6. Л. 2.</w:t>
      </w:r>
    </w:p>
  </w:footnote>
  <w:footnote w:id="2">
    <w:p w:rsidR="00373A9E" w:rsidRPr="00A74B97" w:rsidRDefault="00373A9E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4. Л. 5; Д. 5. Л. 2.</w:t>
      </w:r>
    </w:p>
  </w:footnote>
  <w:footnote w:id="3">
    <w:p w:rsidR="00D233D8" w:rsidRPr="00A74B97" w:rsidRDefault="00D233D8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6. Л. 2.</w:t>
      </w:r>
    </w:p>
  </w:footnote>
  <w:footnote w:id="4">
    <w:p w:rsidR="00E420CA" w:rsidRPr="00A74B97" w:rsidRDefault="00E420CA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1. Л. 2-3.</w:t>
      </w:r>
    </w:p>
  </w:footnote>
  <w:footnote w:id="5">
    <w:p w:rsidR="00E420CA" w:rsidRPr="00A74B97" w:rsidRDefault="00E420CA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 w:rsidRPr="00A74B97">
        <w:rPr>
          <w:rFonts w:ascii="Times New Roman" w:hAnsi="Times New Roman" w:cs="Times New Roman"/>
        </w:rPr>
        <w:t>Архивное управление Администрации МО «Город Глазов»</w:t>
      </w:r>
      <w:r w:rsidRPr="00A74B97">
        <w:rPr>
          <w:rFonts w:ascii="Times New Roman" w:hAnsi="Times New Roman" w:cs="Times New Roman"/>
        </w:rPr>
        <w:t>. Ф. Р-308. Оп. 1. Д. 11. Л. 5.</w:t>
      </w:r>
    </w:p>
  </w:footnote>
  <w:footnote w:id="6">
    <w:p w:rsidR="0006605B" w:rsidRPr="00A74B97" w:rsidRDefault="0006605B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9. Л. 5.</w:t>
      </w:r>
    </w:p>
  </w:footnote>
  <w:footnote w:id="7">
    <w:p w:rsidR="00B01CA7" w:rsidRPr="00A74B97" w:rsidRDefault="00B01CA7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6. Л. 7 об.</w:t>
      </w:r>
    </w:p>
  </w:footnote>
  <w:footnote w:id="8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5. Л. 4.</w:t>
      </w:r>
    </w:p>
  </w:footnote>
  <w:footnote w:id="9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Л. 9</w:t>
      </w:r>
    </w:p>
  </w:footnote>
  <w:footnote w:id="10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Л. 7 об.</w:t>
      </w:r>
    </w:p>
  </w:footnote>
  <w:footnote w:id="11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9. Л. 19.</w:t>
      </w:r>
    </w:p>
  </w:footnote>
  <w:footnote w:id="12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5. Л. 2 об.</w:t>
      </w:r>
    </w:p>
  </w:footnote>
  <w:footnote w:id="13">
    <w:p w:rsidR="007D1D81" w:rsidRPr="00A74B97" w:rsidRDefault="007D1D8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="00D64F2A">
        <w:rPr>
          <w:rFonts w:ascii="Times New Roman" w:hAnsi="Times New Roman" w:cs="Times New Roman"/>
        </w:rPr>
        <w:t xml:space="preserve"> </w:t>
      </w:r>
      <w:r w:rsidR="00D64F2A" w:rsidRPr="00D64F2A">
        <w:rPr>
          <w:rFonts w:ascii="Times New Roman" w:hAnsi="Times New Roman" w:cs="Times New Roman"/>
        </w:rPr>
        <w:t>Архивное управление Администрации МО «Город Глазов»</w:t>
      </w:r>
      <w:r w:rsidRPr="00A74B97">
        <w:rPr>
          <w:rFonts w:ascii="Times New Roman" w:hAnsi="Times New Roman" w:cs="Times New Roman"/>
        </w:rPr>
        <w:t>. Ф. Р-308. Оп. 1. Д. 4. Л. 6.</w:t>
      </w:r>
    </w:p>
  </w:footnote>
  <w:footnote w:id="14">
    <w:p w:rsidR="00763928" w:rsidRPr="00A74B97" w:rsidRDefault="00763928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 w:rsidRPr="00A74B97">
        <w:rPr>
          <w:rFonts w:ascii="Times New Roman" w:hAnsi="Times New Roman" w:cs="Times New Roman"/>
        </w:rPr>
        <w:t>Там же</w:t>
      </w:r>
      <w:r w:rsidR="00D64F2A">
        <w:rPr>
          <w:rFonts w:ascii="Times New Roman" w:hAnsi="Times New Roman" w:cs="Times New Roman"/>
        </w:rPr>
        <w:t>.</w:t>
      </w:r>
      <w:r w:rsidR="00D64F2A" w:rsidRPr="00A74B97">
        <w:rPr>
          <w:rFonts w:ascii="Times New Roman" w:hAnsi="Times New Roman" w:cs="Times New Roman"/>
        </w:rPr>
        <w:t xml:space="preserve"> </w:t>
      </w:r>
      <w:r w:rsidRPr="00A74B97">
        <w:rPr>
          <w:rFonts w:ascii="Times New Roman" w:hAnsi="Times New Roman" w:cs="Times New Roman"/>
        </w:rPr>
        <w:t>Л. 7.</w:t>
      </w:r>
    </w:p>
  </w:footnote>
  <w:footnote w:id="15">
    <w:p w:rsidR="00763928" w:rsidRPr="00A74B97" w:rsidRDefault="00763928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5. Л. 5.</w:t>
      </w:r>
    </w:p>
  </w:footnote>
  <w:footnote w:id="16">
    <w:p w:rsidR="00763928" w:rsidRPr="00A74B97" w:rsidRDefault="00763928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9. Л. 6.</w:t>
      </w:r>
    </w:p>
  </w:footnote>
  <w:footnote w:id="17">
    <w:p w:rsidR="00C6566F" w:rsidRPr="00A74B97" w:rsidRDefault="00C6566F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11. Л. 9.</w:t>
      </w:r>
    </w:p>
  </w:footnote>
  <w:footnote w:id="18">
    <w:p w:rsidR="00DF0E52" w:rsidRPr="00A74B97" w:rsidRDefault="00DF0E52" w:rsidP="00DF0E52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 w:rsidRPr="00D64F2A">
        <w:rPr>
          <w:rFonts w:ascii="Times New Roman" w:hAnsi="Times New Roman" w:cs="Times New Roman"/>
        </w:rPr>
        <w:t>Архивное управление Администрации МО «Город Глазов»</w:t>
      </w:r>
      <w:r w:rsidR="00D64F2A">
        <w:rPr>
          <w:rFonts w:ascii="Times New Roman" w:hAnsi="Times New Roman" w:cs="Times New Roman"/>
        </w:rPr>
        <w:t xml:space="preserve">. </w:t>
      </w:r>
      <w:r w:rsidRPr="00A74B97">
        <w:rPr>
          <w:rFonts w:ascii="Times New Roman" w:hAnsi="Times New Roman" w:cs="Times New Roman"/>
        </w:rPr>
        <w:t>Ф. Р-308. Оп. 1. Д. 5. Л. 11 об.</w:t>
      </w:r>
    </w:p>
  </w:footnote>
  <w:footnote w:id="19">
    <w:p w:rsidR="00C6566F" w:rsidRPr="00A74B97" w:rsidRDefault="00C6566F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D64F2A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4. Л. 8.</w:t>
      </w:r>
    </w:p>
  </w:footnote>
  <w:footnote w:id="20">
    <w:p w:rsidR="00C6566F" w:rsidRPr="00A74B97" w:rsidRDefault="00C6566F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5. Л. 5 об.</w:t>
      </w:r>
    </w:p>
  </w:footnote>
  <w:footnote w:id="21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6. Л. 5 об.</w:t>
      </w:r>
    </w:p>
  </w:footnote>
  <w:footnote w:id="22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9. Л. 13.</w:t>
      </w:r>
    </w:p>
  </w:footnote>
  <w:footnote w:id="23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11. Л. 1, 7.</w:t>
      </w:r>
    </w:p>
  </w:footnote>
  <w:footnote w:id="24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6. Л. 5 об.</w:t>
      </w:r>
    </w:p>
  </w:footnote>
  <w:footnote w:id="25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 w:rsidRPr="00A74B97">
        <w:rPr>
          <w:rFonts w:ascii="Times New Roman" w:hAnsi="Times New Roman" w:cs="Times New Roman"/>
        </w:rPr>
        <w:t>Архивное управление Администрации МО «Город Глазов»</w:t>
      </w:r>
      <w:r w:rsidR="00BD4675">
        <w:rPr>
          <w:rFonts w:ascii="Times New Roman" w:hAnsi="Times New Roman" w:cs="Times New Roman"/>
        </w:rPr>
        <w:t xml:space="preserve">. </w:t>
      </w:r>
      <w:r w:rsidRPr="00A74B97">
        <w:rPr>
          <w:rFonts w:ascii="Times New Roman" w:hAnsi="Times New Roman" w:cs="Times New Roman"/>
        </w:rPr>
        <w:t>Ф. Р-308. Оп. 1. Д. 6. Л. 6.</w:t>
      </w:r>
    </w:p>
  </w:footnote>
  <w:footnote w:id="26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11. Л. 1-2.</w:t>
      </w:r>
    </w:p>
  </w:footnote>
  <w:footnote w:id="27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</w:t>
      </w:r>
      <w:r w:rsidR="00BD4675">
        <w:rPr>
          <w:rFonts w:ascii="Times New Roman" w:hAnsi="Times New Roman" w:cs="Times New Roman"/>
        </w:rPr>
        <w:t xml:space="preserve">Там же. </w:t>
      </w:r>
      <w:r w:rsidRPr="00A74B97">
        <w:rPr>
          <w:rFonts w:ascii="Times New Roman" w:hAnsi="Times New Roman" w:cs="Times New Roman"/>
        </w:rPr>
        <w:t>Д. 23. Л. 4.</w:t>
      </w:r>
    </w:p>
  </w:footnote>
  <w:footnote w:id="28">
    <w:p w:rsidR="00DC3571" w:rsidRPr="00A74B97" w:rsidRDefault="00DC3571">
      <w:pPr>
        <w:pStyle w:val="a9"/>
        <w:rPr>
          <w:rFonts w:ascii="Times New Roman" w:hAnsi="Times New Roman" w:cs="Times New Roman"/>
        </w:rPr>
      </w:pPr>
      <w:r w:rsidRPr="00A74B97">
        <w:rPr>
          <w:rStyle w:val="ab"/>
          <w:rFonts w:ascii="Times New Roman" w:hAnsi="Times New Roman" w:cs="Times New Roman"/>
        </w:rPr>
        <w:footnoteRef/>
      </w:r>
      <w:r w:rsidRPr="00A74B97">
        <w:rPr>
          <w:rFonts w:ascii="Times New Roman" w:hAnsi="Times New Roman" w:cs="Times New Roman"/>
        </w:rPr>
        <w:t xml:space="preserve"> Там же. Д. 18. Л. 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40"/>
    <w:rsid w:val="00014DF0"/>
    <w:rsid w:val="00026EE2"/>
    <w:rsid w:val="0003335A"/>
    <w:rsid w:val="00040AD5"/>
    <w:rsid w:val="00043F9C"/>
    <w:rsid w:val="0006605B"/>
    <w:rsid w:val="00073590"/>
    <w:rsid w:val="000823CF"/>
    <w:rsid w:val="000936D2"/>
    <w:rsid w:val="000F614D"/>
    <w:rsid w:val="000F741E"/>
    <w:rsid w:val="00133669"/>
    <w:rsid w:val="0017329A"/>
    <w:rsid w:val="00182695"/>
    <w:rsid w:val="001B6F3F"/>
    <w:rsid w:val="001D1925"/>
    <w:rsid w:val="001E2371"/>
    <w:rsid w:val="001F64E3"/>
    <w:rsid w:val="002025AB"/>
    <w:rsid w:val="00213441"/>
    <w:rsid w:val="00234827"/>
    <w:rsid w:val="00242E30"/>
    <w:rsid w:val="00243549"/>
    <w:rsid w:val="00245478"/>
    <w:rsid w:val="00251E00"/>
    <w:rsid w:val="00254EB1"/>
    <w:rsid w:val="00255BE2"/>
    <w:rsid w:val="00284842"/>
    <w:rsid w:val="002F0C59"/>
    <w:rsid w:val="0030057A"/>
    <w:rsid w:val="00305D40"/>
    <w:rsid w:val="00321CF7"/>
    <w:rsid w:val="00372389"/>
    <w:rsid w:val="00373A9E"/>
    <w:rsid w:val="00396964"/>
    <w:rsid w:val="003A3A83"/>
    <w:rsid w:val="003F5BDF"/>
    <w:rsid w:val="00410D8A"/>
    <w:rsid w:val="00422436"/>
    <w:rsid w:val="004275E5"/>
    <w:rsid w:val="00431032"/>
    <w:rsid w:val="00447C55"/>
    <w:rsid w:val="00475BDE"/>
    <w:rsid w:val="0047790A"/>
    <w:rsid w:val="00481B5C"/>
    <w:rsid w:val="004A2B6C"/>
    <w:rsid w:val="004B4D87"/>
    <w:rsid w:val="004C1F3E"/>
    <w:rsid w:val="004D161F"/>
    <w:rsid w:val="004E3324"/>
    <w:rsid w:val="004E6D00"/>
    <w:rsid w:val="005565DF"/>
    <w:rsid w:val="005870B3"/>
    <w:rsid w:val="005A3204"/>
    <w:rsid w:val="005F7EB0"/>
    <w:rsid w:val="006071D4"/>
    <w:rsid w:val="00615B80"/>
    <w:rsid w:val="006220F5"/>
    <w:rsid w:val="00626EAC"/>
    <w:rsid w:val="00673024"/>
    <w:rsid w:val="006968D8"/>
    <w:rsid w:val="00697716"/>
    <w:rsid w:val="006A0150"/>
    <w:rsid w:val="006B30BF"/>
    <w:rsid w:val="006E1B7A"/>
    <w:rsid w:val="006E5CA0"/>
    <w:rsid w:val="007409F8"/>
    <w:rsid w:val="00763928"/>
    <w:rsid w:val="00796E59"/>
    <w:rsid w:val="007B4F23"/>
    <w:rsid w:val="007B6291"/>
    <w:rsid w:val="007C08ED"/>
    <w:rsid w:val="007D1D81"/>
    <w:rsid w:val="007E42DF"/>
    <w:rsid w:val="007F7551"/>
    <w:rsid w:val="0080142B"/>
    <w:rsid w:val="00801CF5"/>
    <w:rsid w:val="00806631"/>
    <w:rsid w:val="00817AFB"/>
    <w:rsid w:val="00820FBC"/>
    <w:rsid w:val="00831BD5"/>
    <w:rsid w:val="00873E9A"/>
    <w:rsid w:val="00886372"/>
    <w:rsid w:val="008A54A2"/>
    <w:rsid w:val="008B0DBD"/>
    <w:rsid w:val="008B25B6"/>
    <w:rsid w:val="008E2683"/>
    <w:rsid w:val="008F7E48"/>
    <w:rsid w:val="00915071"/>
    <w:rsid w:val="00922882"/>
    <w:rsid w:val="009243DE"/>
    <w:rsid w:val="00926987"/>
    <w:rsid w:val="00947A7C"/>
    <w:rsid w:val="00950ECB"/>
    <w:rsid w:val="009512CD"/>
    <w:rsid w:val="009911C5"/>
    <w:rsid w:val="009A38E1"/>
    <w:rsid w:val="009A79D3"/>
    <w:rsid w:val="009F2646"/>
    <w:rsid w:val="00A1721C"/>
    <w:rsid w:val="00A46791"/>
    <w:rsid w:val="00A5323A"/>
    <w:rsid w:val="00A572C7"/>
    <w:rsid w:val="00A63B9C"/>
    <w:rsid w:val="00A65098"/>
    <w:rsid w:val="00A74B97"/>
    <w:rsid w:val="00A76D3B"/>
    <w:rsid w:val="00A82588"/>
    <w:rsid w:val="00A9190C"/>
    <w:rsid w:val="00AA4D80"/>
    <w:rsid w:val="00AC2B53"/>
    <w:rsid w:val="00AD1820"/>
    <w:rsid w:val="00AD47BE"/>
    <w:rsid w:val="00AE7882"/>
    <w:rsid w:val="00B01CA7"/>
    <w:rsid w:val="00B577C2"/>
    <w:rsid w:val="00BB085A"/>
    <w:rsid w:val="00BD4675"/>
    <w:rsid w:val="00BE4E81"/>
    <w:rsid w:val="00C1661F"/>
    <w:rsid w:val="00C23508"/>
    <w:rsid w:val="00C37C4E"/>
    <w:rsid w:val="00C5178B"/>
    <w:rsid w:val="00C6566F"/>
    <w:rsid w:val="00C71B6A"/>
    <w:rsid w:val="00C87D0D"/>
    <w:rsid w:val="00CA1801"/>
    <w:rsid w:val="00CB4987"/>
    <w:rsid w:val="00CC2747"/>
    <w:rsid w:val="00CC6867"/>
    <w:rsid w:val="00CE6714"/>
    <w:rsid w:val="00CF74AE"/>
    <w:rsid w:val="00D05229"/>
    <w:rsid w:val="00D15D09"/>
    <w:rsid w:val="00D16DE6"/>
    <w:rsid w:val="00D233D8"/>
    <w:rsid w:val="00D33896"/>
    <w:rsid w:val="00D4321E"/>
    <w:rsid w:val="00D64F2A"/>
    <w:rsid w:val="00D87E2A"/>
    <w:rsid w:val="00DB2DB5"/>
    <w:rsid w:val="00DB5685"/>
    <w:rsid w:val="00DC1ABB"/>
    <w:rsid w:val="00DC3571"/>
    <w:rsid w:val="00DC53D7"/>
    <w:rsid w:val="00DC65F5"/>
    <w:rsid w:val="00DE08FF"/>
    <w:rsid w:val="00DF0E52"/>
    <w:rsid w:val="00E14206"/>
    <w:rsid w:val="00E420CA"/>
    <w:rsid w:val="00E4739A"/>
    <w:rsid w:val="00E6568F"/>
    <w:rsid w:val="00E71F0D"/>
    <w:rsid w:val="00E80B31"/>
    <w:rsid w:val="00E84AF5"/>
    <w:rsid w:val="00E86142"/>
    <w:rsid w:val="00E91DCE"/>
    <w:rsid w:val="00E93548"/>
    <w:rsid w:val="00ED200E"/>
    <w:rsid w:val="00F05248"/>
    <w:rsid w:val="00F14237"/>
    <w:rsid w:val="00F225AA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C4091-0DC0-4951-8347-284E68E9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842"/>
  </w:style>
  <w:style w:type="paragraph" w:styleId="a6">
    <w:name w:val="footer"/>
    <w:basedOn w:val="a"/>
    <w:link w:val="a7"/>
    <w:uiPriority w:val="99"/>
    <w:unhideWhenUsed/>
    <w:rsid w:val="0028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842"/>
  </w:style>
  <w:style w:type="paragraph" w:styleId="a8">
    <w:name w:val="Normal (Web)"/>
    <w:basedOn w:val="a"/>
    <w:uiPriority w:val="99"/>
    <w:semiHidden/>
    <w:unhideWhenUsed/>
    <w:rsid w:val="007E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73A9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73A9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73A9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7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2262-778B-4F92-98E1-42FED7A4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А.Н.</dc:creator>
  <cp:keywords/>
  <dc:description/>
  <cp:lastModifiedBy>Ольга Никулина</cp:lastModifiedBy>
  <cp:revision>7</cp:revision>
  <cp:lastPrinted>2022-03-30T06:45:00Z</cp:lastPrinted>
  <dcterms:created xsi:type="dcterms:W3CDTF">2022-03-30T05:45:00Z</dcterms:created>
  <dcterms:modified xsi:type="dcterms:W3CDTF">2022-03-30T07:14:00Z</dcterms:modified>
</cp:coreProperties>
</file>