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проекту 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 Генеральный план города Глазова, утвержденный решением </w:t>
      </w:r>
      <w:proofErr w:type="spellStart"/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муниципального</w:t>
      </w:r>
      <w:proofErr w:type="gramEnd"/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образования «Город Глазов» от 3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0.07.2008 № 593 «Об утверждении Генерального плана города Глазова».</w:t>
      </w:r>
    </w:p>
    <w:p w:rsidR="00062989" w:rsidRPr="00447030" w:rsidRDefault="00F74AC7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2F06BB" w:rsidRPr="00447030" w:rsidRDefault="002F06BB" w:rsidP="002F06BB">
      <w:pPr>
        <w:pStyle w:val="1"/>
        <w:keepNext w:val="0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Том 1. Положение о территориальном планировании.</w:t>
      </w:r>
    </w:p>
    <w:p w:rsidR="002F06BB" w:rsidRPr="00447030" w:rsidRDefault="002F06BB" w:rsidP="002F06BB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Графические материалы:</w:t>
      </w:r>
    </w:p>
    <w:p w:rsidR="00077589" w:rsidRPr="00447030" w:rsidRDefault="00077589" w:rsidP="00077589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Том 1. Карта границ населенного пункта</w:t>
      </w:r>
    </w:p>
    <w:p w:rsidR="001E68CF" w:rsidRPr="00447030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2F06BB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Том 1. </w:t>
      </w:r>
      <w:r w:rsidR="00077589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арта планируемого размещения объектов местного значения </w:t>
      </w:r>
    </w:p>
    <w:p w:rsidR="00EF7B48" w:rsidRPr="00447030" w:rsidRDefault="002F06BB" w:rsidP="00EF7B48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Том 1. </w:t>
      </w:r>
      <w:r w:rsidR="00077589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арта функциональных зон </w:t>
      </w:r>
    </w:p>
    <w:p w:rsidR="00D31E49" w:rsidRPr="00D31E49" w:rsidRDefault="00EF7B48" w:rsidP="00EF7B48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 xml:space="preserve"> </w:t>
      </w:r>
      <w:r w:rsidR="002F06BB" w:rsidRPr="00447030">
        <w:rPr>
          <w:rFonts w:eastAsiaTheme="minorHAnsi"/>
          <w:sz w:val="24"/>
          <w:szCs w:val="24"/>
        </w:rPr>
        <w:t xml:space="preserve">Том 2. </w:t>
      </w:r>
      <w:r w:rsidR="00077589" w:rsidRPr="00447030">
        <w:rPr>
          <w:rFonts w:eastAsiaTheme="minorHAnsi"/>
          <w:sz w:val="24"/>
          <w:szCs w:val="24"/>
        </w:rPr>
        <w:t>М</w:t>
      </w:r>
      <w:r w:rsidR="001E68CF" w:rsidRPr="00447030">
        <w:rPr>
          <w:rFonts w:eastAsiaTheme="minorHAnsi"/>
          <w:sz w:val="24"/>
          <w:szCs w:val="24"/>
        </w:rPr>
        <w:t>атериалы по обоснованию генерального плана</w:t>
      </w:r>
      <w:r w:rsidRPr="00D31E49">
        <w:rPr>
          <w:rFonts w:eastAsia="Calibri"/>
          <w:lang w:eastAsia="ru-RU"/>
        </w:rPr>
        <w:tab/>
      </w:r>
    </w:p>
    <w:p w:rsidR="00EF7B48" w:rsidRPr="00D31E49" w:rsidRDefault="00EF7B48" w:rsidP="00EF7B48">
      <w:pPr>
        <w:rPr>
          <w:rFonts w:eastAsia="Calibri"/>
          <w:lang w:eastAsia="ru-RU"/>
        </w:rPr>
      </w:pPr>
      <w:r w:rsidRPr="00447030">
        <w:rPr>
          <w:sz w:val="24"/>
          <w:szCs w:val="24"/>
        </w:rPr>
        <w:t xml:space="preserve">Том 2. </w:t>
      </w:r>
      <w:r w:rsidR="00077589" w:rsidRPr="00447030">
        <w:rPr>
          <w:rFonts w:eastAsiaTheme="minorHAnsi"/>
          <w:sz w:val="24"/>
          <w:szCs w:val="24"/>
        </w:rPr>
        <w:t>Материалы по обоснованию в виде карт</w:t>
      </w:r>
      <w:r w:rsidR="00D31E49">
        <w:rPr>
          <w:rFonts w:eastAsiaTheme="minorHAnsi"/>
          <w:sz w:val="24"/>
          <w:szCs w:val="24"/>
        </w:rPr>
        <w:t>:</w:t>
      </w:r>
    </w:p>
    <w:p w:rsidR="00447030" w:rsidRPr="00447030" w:rsidRDefault="00447030" w:rsidP="00447030">
      <w:pPr>
        <w:ind w:firstLine="708"/>
        <w:rPr>
          <w:rFonts w:eastAsiaTheme="minorHAnsi"/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>Том 2.</w:t>
      </w:r>
      <w:r w:rsidRPr="00447030">
        <w:t xml:space="preserve"> </w:t>
      </w:r>
      <w:r w:rsidRPr="00447030">
        <w:rPr>
          <w:rFonts w:eastAsiaTheme="minorHAnsi"/>
          <w:sz w:val="24"/>
          <w:szCs w:val="24"/>
        </w:rPr>
        <w:t>Карта местоположения существующих и строящихся объектов местного значения</w:t>
      </w:r>
    </w:p>
    <w:p w:rsidR="00447030" w:rsidRPr="00447030" w:rsidRDefault="00447030" w:rsidP="00EF7B48">
      <w:pPr>
        <w:rPr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ab/>
        <w:t>Том 2.</w:t>
      </w:r>
      <w:r w:rsidRPr="00447030">
        <w:t xml:space="preserve"> </w:t>
      </w:r>
      <w:r w:rsidRPr="00447030">
        <w:rPr>
          <w:rFonts w:eastAsiaTheme="minorHAnsi"/>
          <w:sz w:val="24"/>
          <w:szCs w:val="24"/>
        </w:rPr>
        <w:t>Карта зон с особыми условиями использования территорий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 xml:space="preserve">Том 2. </w:t>
      </w:r>
      <w:r w:rsidR="00447030" w:rsidRPr="00447030">
        <w:rPr>
          <w:sz w:val="24"/>
          <w:szCs w:val="24"/>
        </w:rPr>
        <w:t xml:space="preserve">Карта территории, подверженные риску возникновения чрезвычайных ситуаций </w:t>
      </w:r>
      <w:proofErr w:type="spellStart"/>
      <w:r w:rsidR="00447030" w:rsidRPr="00447030">
        <w:rPr>
          <w:sz w:val="24"/>
          <w:szCs w:val="24"/>
        </w:rPr>
        <w:t>прир</w:t>
      </w:r>
      <w:proofErr w:type="spellEnd"/>
      <w:r w:rsidR="00447030" w:rsidRPr="00447030">
        <w:rPr>
          <w:sz w:val="24"/>
          <w:szCs w:val="24"/>
        </w:rPr>
        <w:t xml:space="preserve"> и </w:t>
      </w:r>
      <w:proofErr w:type="spellStart"/>
      <w:r w:rsidR="00447030" w:rsidRPr="00447030">
        <w:rPr>
          <w:sz w:val="24"/>
          <w:szCs w:val="24"/>
        </w:rPr>
        <w:t>техног</w:t>
      </w:r>
      <w:proofErr w:type="spellEnd"/>
      <w:r w:rsidR="00447030" w:rsidRPr="00447030">
        <w:rPr>
          <w:sz w:val="24"/>
          <w:szCs w:val="24"/>
        </w:rPr>
        <w:t xml:space="preserve"> характера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>Том 2. Схема транспортной инфраструктуры и культурно-бытового обслуживания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>Том 2. Схема водоснабжения и водоотведения</w:t>
      </w:r>
    </w:p>
    <w:p w:rsidR="00EF7B48" w:rsidRPr="00EF7B48" w:rsidRDefault="00EF7B48" w:rsidP="00EF7B48">
      <w:pPr>
        <w:ind w:firstLine="708"/>
        <w:rPr>
          <w:rFonts w:eastAsia="Calibri"/>
          <w:lang w:eastAsia="ru-RU"/>
        </w:rPr>
      </w:pPr>
      <w:r w:rsidRPr="00447030">
        <w:rPr>
          <w:sz w:val="24"/>
          <w:szCs w:val="24"/>
        </w:rPr>
        <w:t>Том 2. Схема энергоснабжения (электроснабжение, теплоснабжение и газоснабжение)</w:t>
      </w:r>
    </w:p>
    <w:p w:rsidR="001E68CF" w:rsidRDefault="00B07A4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рганизатор общественных обсуждений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 Генеральный план города Глазова, утвержденный решением </w:t>
      </w:r>
      <w:proofErr w:type="spellStart"/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муниципального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образования «Город Глазов» от 3</w:t>
      </w:r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0.07.2008 № 593 «Об утверждении Генерального плана города Глазова»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B07A4E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hyperlink r:id="rId7" w:history="1">
        <w:r w:rsidR="00B07A4E"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</w:t>
        </w:r>
        <w:proofErr w:type="gramEnd"/>
        <w:r w:rsidR="00B07A4E"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.ru/regulatory/public/</w:t>
        </w:r>
      </w:hyperlink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="00B07A4E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1C4009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августа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304D07">
        <w:rPr>
          <w:rFonts w:eastAsia="Calibri"/>
          <w:sz w:val="24"/>
          <w:szCs w:val="24"/>
          <w:lang w:eastAsia="ru-RU"/>
        </w:rPr>
        <w:t>4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1C4009">
        <w:rPr>
          <w:rFonts w:eastAsia="Calibri"/>
          <w:sz w:val="24"/>
          <w:szCs w:val="24"/>
          <w:lang w:eastAsia="ru-RU"/>
        </w:rPr>
        <w:t>10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сентября 2024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«16» августа 2024 года по «0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сентября 2024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Default="00ED3DF4" w:rsidP="00051726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ED3DF4" w:rsidRDefault="00ED3DF4" w:rsidP="00051726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ED3DF4" w:rsidRPr="00ED3DF4" w:rsidRDefault="00ED3DF4" w:rsidP="00ED3DF4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lastRenderedPageBreak/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подаются 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="00884F0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8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07A4E" w:rsidRDefault="00F74AC7" w:rsidP="00B07A4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При внесении замечаний и предложений участники общественных обсуждений в целях идентификации, 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сведения,</w:t>
      </w:r>
      <w:r w:rsidR="00B07A4E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B07A4E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bookmarkStart w:id="0" w:name="_GoBack"/>
      <w:bookmarkEnd w:id="0"/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 w:rsidSect="002F248A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4A6" w:rsidRDefault="004724A6">
      <w:r>
        <w:separator/>
      </w:r>
    </w:p>
  </w:endnote>
  <w:endnote w:type="continuationSeparator" w:id="0">
    <w:p w:rsidR="004724A6" w:rsidRDefault="0047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4A6" w:rsidRDefault="004724A6">
      <w:r>
        <w:separator/>
      </w:r>
    </w:p>
  </w:footnote>
  <w:footnote w:type="continuationSeparator" w:id="0">
    <w:p w:rsidR="004724A6" w:rsidRDefault="0047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989"/>
    <w:rsid w:val="0001002B"/>
    <w:rsid w:val="00051726"/>
    <w:rsid w:val="00062989"/>
    <w:rsid w:val="00063CAF"/>
    <w:rsid w:val="00077589"/>
    <w:rsid w:val="000E322C"/>
    <w:rsid w:val="001C4009"/>
    <w:rsid w:val="001E2D40"/>
    <w:rsid w:val="001E68CF"/>
    <w:rsid w:val="001E6C2B"/>
    <w:rsid w:val="00203190"/>
    <w:rsid w:val="00231ED5"/>
    <w:rsid w:val="002F06BB"/>
    <w:rsid w:val="002F248A"/>
    <w:rsid w:val="00304D07"/>
    <w:rsid w:val="00377110"/>
    <w:rsid w:val="003B1264"/>
    <w:rsid w:val="004427D8"/>
    <w:rsid w:val="004462D5"/>
    <w:rsid w:val="00447030"/>
    <w:rsid w:val="00463A46"/>
    <w:rsid w:val="004724A6"/>
    <w:rsid w:val="00502575"/>
    <w:rsid w:val="005132DB"/>
    <w:rsid w:val="00597667"/>
    <w:rsid w:val="0066268A"/>
    <w:rsid w:val="00675730"/>
    <w:rsid w:val="00694048"/>
    <w:rsid w:val="007B52C5"/>
    <w:rsid w:val="00822436"/>
    <w:rsid w:val="00884F0A"/>
    <w:rsid w:val="008F4A22"/>
    <w:rsid w:val="00934313"/>
    <w:rsid w:val="009D7865"/>
    <w:rsid w:val="00A872CC"/>
    <w:rsid w:val="00B07A4E"/>
    <w:rsid w:val="00B80F93"/>
    <w:rsid w:val="00C76B8B"/>
    <w:rsid w:val="00CE1663"/>
    <w:rsid w:val="00D103A3"/>
    <w:rsid w:val="00D13568"/>
    <w:rsid w:val="00D31E49"/>
    <w:rsid w:val="00ED3DF4"/>
    <w:rsid w:val="00EF7B48"/>
    <w:rsid w:val="00F30944"/>
    <w:rsid w:val="00F74AC7"/>
    <w:rsid w:val="00FA652F"/>
    <w:rsid w:val="00FD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F24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2F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2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48A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2F248A"/>
    <w:rPr>
      <w:color w:val="0000FF"/>
      <w:u w:val="single"/>
    </w:rPr>
  </w:style>
  <w:style w:type="paragraph" w:customStyle="1" w:styleId="11">
    <w:name w:val="Знак1"/>
    <w:basedOn w:val="a"/>
    <w:rsid w:val="002F248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2F24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24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2F24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248A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F24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48A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F248A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sid w:val="002F248A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sid w:val="002F24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lazov-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azov-gov.ru/regulator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arh05</cp:lastModifiedBy>
  <cp:revision>12</cp:revision>
  <cp:lastPrinted>2024-08-08T07:49:00Z</cp:lastPrinted>
  <dcterms:created xsi:type="dcterms:W3CDTF">2024-08-06T10:53:00Z</dcterms:created>
  <dcterms:modified xsi:type="dcterms:W3CDTF">2024-08-13T09:49:00Z</dcterms:modified>
</cp:coreProperties>
</file>