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66CA7C9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DF72DD">
        <w:rPr>
          <w:rFonts w:ascii="Arial" w:hAnsi="Arial" w:cs="Arial"/>
          <w:b/>
          <w:bCs/>
          <w:noProof/>
          <w:color w:val="282A2E"/>
          <w:sz w:val="26"/>
          <w:szCs w:val="26"/>
        </w:rPr>
        <w:t>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DF72DD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0F6C17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5218164E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>В</w:t>
      </w:r>
      <w:r w:rsidR="000F6C17" w:rsidRPr="000F6C17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DF72DD">
        <w:rPr>
          <w:rFonts w:ascii="Arial" w:hAnsi="Arial" w:cs="Arial"/>
          <w:b/>
          <w:bCs/>
          <w:noProof/>
          <w:color w:val="363194"/>
          <w:sz w:val="32"/>
          <w:szCs w:val="32"/>
        </w:rPr>
        <w:t>ФЕВРАЛЕ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</w:t>
      </w:r>
      <w:r w:rsidR="00034F7D">
        <w:rPr>
          <w:rFonts w:ascii="Arial" w:hAnsi="Arial" w:cs="Arial"/>
          <w:b/>
          <w:bCs/>
          <w:noProof/>
          <w:color w:val="363194"/>
          <w:sz w:val="32"/>
          <w:szCs w:val="32"/>
        </w:rPr>
        <w:t>5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1C1D9ED7" w:rsidR="00666E44" w:rsidRPr="006F2B8E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F2B8E">
        <w:rPr>
          <w:rFonts w:ascii="Arial" w:hAnsi="Arial" w:cs="Arial"/>
          <w:color w:val="282A2E"/>
        </w:rPr>
        <w:t xml:space="preserve">В </w:t>
      </w:r>
      <w:r w:rsidR="00DF72DD">
        <w:rPr>
          <w:rFonts w:ascii="Arial" w:hAnsi="Arial" w:cs="Arial"/>
          <w:color w:val="282A2E"/>
        </w:rPr>
        <w:t>феврале</w:t>
      </w:r>
      <w:r w:rsidRPr="006F2B8E">
        <w:rPr>
          <w:rFonts w:ascii="Arial" w:hAnsi="Arial" w:cs="Arial"/>
          <w:color w:val="282A2E"/>
        </w:rPr>
        <w:t xml:space="preserve"> 202</w:t>
      </w:r>
      <w:r w:rsidR="00034F7D" w:rsidRPr="006F2B8E">
        <w:rPr>
          <w:rFonts w:ascii="Arial" w:hAnsi="Arial" w:cs="Arial"/>
          <w:color w:val="282A2E"/>
        </w:rPr>
        <w:t>5</w:t>
      </w:r>
      <w:r w:rsidRPr="006F2B8E">
        <w:rPr>
          <w:rFonts w:ascii="Arial" w:hAnsi="Arial" w:cs="Arial"/>
          <w:color w:val="282A2E"/>
        </w:rPr>
        <w:t xml:space="preserve"> года в Удмуртской Республике индекс потребительских цен на товары и услуги составил 10</w:t>
      </w:r>
      <w:r w:rsidR="00DF72DD">
        <w:rPr>
          <w:rFonts w:ascii="Arial" w:hAnsi="Arial" w:cs="Arial"/>
          <w:color w:val="282A2E"/>
        </w:rPr>
        <w:t>0,9</w:t>
      </w:r>
      <w:r w:rsidRPr="006F2B8E">
        <w:rPr>
          <w:rFonts w:ascii="Arial" w:hAnsi="Arial" w:cs="Arial"/>
          <w:color w:val="282A2E"/>
        </w:rPr>
        <w:t>%.</w:t>
      </w:r>
    </w:p>
    <w:p w14:paraId="6EE1469B" w14:textId="77777777" w:rsidR="00666E44" w:rsidRPr="006F2B8E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F2B8E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6F2B8E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  <w:sz w:val="18"/>
          <w:szCs w:val="18"/>
        </w:rPr>
      </w:pPr>
      <w:r w:rsidRPr="006F2B8E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6F2B8E">
        <w:trPr>
          <w:trHeight w:val="20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6F2B8E" w:rsidRDefault="00666E44" w:rsidP="006F2B8E">
            <w:pPr>
              <w:spacing w:after="0"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28CC5EA2" w:rsidR="00666E44" w:rsidRPr="006F2B8E" w:rsidRDefault="00DF72DD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Февраль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034F7D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4FD2E9FF" w14:textId="0E572B90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DF72DD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DF72DD"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4D2ADE27" w14:textId="14EC615D" w:rsidR="00666E44" w:rsidRPr="006F2B8E" w:rsidRDefault="00DF72DD" w:rsidP="006F2B8E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февраль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034F7D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="00666E44"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  <w:p w14:paraId="00995949" w14:textId="20064A32" w:rsidR="00666E44" w:rsidRPr="006F2B8E" w:rsidRDefault="00666E44" w:rsidP="006F2B8E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DF72DD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 w:rsidR="00DF72DD"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</w:tr>
      <w:tr w:rsidR="00666E44" w:rsidRPr="00DC5D81" w14:paraId="4952D685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A5F2897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1874074B" w:rsidR="00666E44" w:rsidRPr="006F2B8E" w:rsidRDefault="00DF72D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  <w:tc>
          <w:tcPr>
            <w:tcW w:w="2835" w:type="dxa"/>
            <w:noWrap/>
            <w:vAlign w:val="bottom"/>
          </w:tcPr>
          <w:p w14:paraId="73957FC0" w14:textId="654A43B2" w:rsidR="00666E44" w:rsidRPr="006F2B8E" w:rsidRDefault="00DF72D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</w:tr>
      <w:tr w:rsidR="00666E44" w:rsidRPr="00DC5D81" w14:paraId="75FC0554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09FC8A35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7501CCEE" w:rsidR="00666E44" w:rsidRPr="006F2B8E" w:rsidRDefault="00DF72D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101,7</w:t>
            </w:r>
          </w:p>
        </w:tc>
        <w:tc>
          <w:tcPr>
            <w:tcW w:w="2835" w:type="dxa"/>
            <w:noWrap/>
            <w:vAlign w:val="bottom"/>
          </w:tcPr>
          <w:p w14:paraId="3ED7C060" w14:textId="12354B04" w:rsidR="00666E44" w:rsidRPr="006F2B8E" w:rsidRDefault="00DF72DD" w:rsidP="006F2B8E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101,0</w:t>
            </w:r>
          </w:p>
        </w:tc>
      </w:tr>
      <w:tr w:rsidR="00666E44" w:rsidRPr="00DC5D81" w14:paraId="58A26A6D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0655B47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331CD03D" w:rsidR="00666E44" w:rsidRPr="006F2B8E" w:rsidRDefault="00DF72DD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100,2</w:t>
            </w:r>
          </w:p>
        </w:tc>
        <w:tc>
          <w:tcPr>
            <w:tcW w:w="2835" w:type="dxa"/>
            <w:noWrap/>
            <w:vAlign w:val="bottom"/>
          </w:tcPr>
          <w:p w14:paraId="5BA80A5D" w14:textId="5AF7AE40" w:rsidR="00666E44" w:rsidRPr="006F2B8E" w:rsidRDefault="00DF72DD" w:rsidP="006F2B8E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  <w:tr w:rsidR="00666E44" w:rsidRPr="00DC5D81" w14:paraId="302E166C" w14:textId="77777777" w:rsidTr="006F2B8E">
        <w:trPr>
          <w:trHeight w:val="20"/>
        </w:trPr>
        <w:tc>
          <w:tcPr>
            <w:tcW w:w="4830" w:type="dxa"/>
            <w:vAlign w:val="center"/>
            <w:hideMark/>
          </w:tcPr>
          <w:p w14:paraId="69D9ACDD" w14:textId="77777777" w:rsidR="00666E44" w:rsidRPr="006F2B8E" w:rsidRDefault="00666E44" w:rsidP="006F2B8E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36F353A5" w:rsidR="00666E44" w:rsidRPr="006F2B8E" w:rsidRDefault="00DF72DD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  <w:tc>
          <w:tcPr>
            <w:tcW w:w="2835" w:type="dxa"/>
            <w:noWrap/>
            <w:vAlign w:val="bottom"/>
          </w:tcPr>
          <w:p w14:paraId="7589527A" w14:textId="4E0626A5" w:rsidR="00666E44" w:rsidRPr="006F2B8E" w:rsidRDefault="00DF72DD" w:rsidP="006F2B8E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101,4</w:t>
            </w:r>
          </w:p>
        </w:tc>
      </w:tr>
    </w:tbl>
    <w:p w14:paraId="4DF40600" w14:textId="6FE548E4" w:rsidR="00034F7D" w:rsidRPr="0089404F" w:rsidRDefault="00666E44" w:rsidP="000F6C17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  <w:color w:val="282A2E"/>
        </w:rPr>
      </w:pPr>
      <w:bookmarkStart w:id="0" w:name="_Hlk176520413"/>
      <w:r w:rsidRPr="0089404F">
        <w:rPr>
          <w:rFonts w:ascii="Arial" w:hAnsi="Arial" w:cs="Arial"/>
          <w:color w:val="282A2E"/>
        </w:rPr>
        <w:t xml:space="preserve">Из </w:t>
      </w:r>
      <w:r w:rsidRPr="0089404F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89404F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89404F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DF72DD" w:rsidRPr="0089404F">
        <w:rPr>
          <w:rFonts w:ascii="Arial" w:hAnsi="Arial" w:cs="Arial"/>
          <w:color w:val="282A2E"/>
        </w:rPr>
        <w:t xml:space="preserve">капуста белокочанная свежая – на 13,3%, картофель – на 12,4%, виноград – на 11,9%, огурцы свежие – на 6,6%, орехи – на 5,2%, при этом снизилась цена на </w:t>
      </w:r>
      <w:r w:rsidR="00034F7D" w:rsidRPr="0089404F">
        <w:rPr>
          <w:rFonts w:ascii="Arial" w:hAnsi="Arial" w:cs="Arial"/>
          <w:color w:val="282A2E"/>
        </w:rPr>
        <w:t xml:space="preserve">грибы свежие на </w:t>
      </w:r>
      <w:r w:rsidR="00DF72DD" w:rsidRPr="0089404F">
        <w:rPr>
          <w:rFonts w:ascii="Arial" w:hAnsi="Arial" w:cs="Arial"/>
          <w:color w:val="282A2E"/>
        </w:rPr>
        <w:t>5,7</w:t>
      </w:r>
      <w:r w:rsidR="00034F7D" w:rsidRPr="0089404F">
        <w:rPr>
          <w:rFonts w:ascii="Arial" w:hAnsi="Arial" w:cs="Arial"/>
          <w:color w:val="282A2E"/>
        </w:rPr>
        <w:t>%.</w:t>
      </w:r>
    </w:p>
    <w:bookmarkEnd w:id="0"/>
    <w:bookmarkEnd w:id="1"/>
    <w:bookmarkEnd w:id="2"/>
    <w:p w14:paraId="03F86846" w14:textId="6F194F09" w:rsidR="00666E44" w:rsidRPr="0089404F" w:rsidRDefault="00666E44" w:rsidP="006F2B8E">
      <w:pPr>
        <w:tabs>
          <w:tab w:val="left" w:pos="567"/>
        </w:tabs>
        <w:spacing w:before="160"/>
        <w:jc w:val="center"/>
        <w:rPr>
          <w:rFonts w:ascii="Arial" w:hAnsi="Arial" w:cs="Arial"/>
          <w:b/>
          <w:color w:val="363194"/>
        </w:rPr>
      </w:pPr>
      <w:r w:rsidRPr="0089404F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F2B8E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  <w:sz w:val="18"/>
          <w:szCs w:val="18"/>
        </w:rPr>
      </w:pPr>
      <w:r w:rsidRPr="006F2B8E">
        <w:rPr>
          <w:rFonts w:ascii="Arial" w:hAnsi="Arial" w:cs="Arial"/>
          <w:color w:val="282A2E"/>
          <w:sz w:val="18"/>
          <w:szCs w:val="18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DF72DD" w:rsidRPr="00DC5D81" w14:paraId="1D2BC8DE" w14:textId="77777777" w:rsidTr="006F2B8E">
        <w:trPr>
          <w:trHeight w:val="2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DF72DD" w:rsidRPr="006F2B8E" w:rsidRDefault="00DF72DD" w:rsidP="00DF72DD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6F96500B" w14:textId="77777777" w:rsidR="00DF72DD" w:rsidRPr="006F2B8E" w:rsidRDefault="00DF72DD" w:rsidP="00DF72DD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Февраль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2025 г.</w:t>
            </w:r>
          </w:p>
          <w:p w14:paraId="0639627F" w14:textId="7489AACE" w:rsidR="00DF72DD" w:rsidRPr="006F2B8E" w:rsidRDefault="00DF72DD" w:rsidP="00DF72DD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5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76B9427B" w14:textId="77777777" w:rsidR="00DF72DD" w:rsidRPr="006F2B8E" w:rsidRDefault="00DF72DD" w:rsidP="00DF72DD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3C384D8A" w14:textId="77777777" w:rsidR="00DF72DD" w:rsidRPr="006F2B8E" w:rsidRDefault="00DF72DD" w:rsidP="00DF72DD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февраль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010AFA2A" w14:textId="57036D7D" w:rsidR="00DF72DD" w:rsidRPr="006F2B8E" w:rsidRDefault="00DF72DD" w:rsidP="00DF72DD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январю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4</w:t>
            </w:r>
            <w:r w:rsidRPr="006F2B8E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г.</w:t>
            </w:r>
          </w:p>
        </w:tc>
      </w:tr>
      <w:tr w:rsidR="006324A5" w:rsidRPr="00DC5D81" w14:paraId="0ED584B2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3C5BB8D" w14:textId="77777777" w:rsidR="006324A5" w:rsidRPr="006F2B8E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2B6875EB" w:rsidR="006324A5" w:rsidRPr="006F2B8E" w:rsidRDefault="00DF72DD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103,6</w:t>
            </w:r>
          </w:p>
        </w:tc>
        <w:tc>
          <w:tcPr>
            <w:tcW w:w="2835" w:type="dxa"/>
            <w:noWrap/>
            <w:vAlign w:val="bottom"/>
          </w:tcPr>
          <w:p w14:paraId="257B8622" w14:textId="230D08DA" w:rsidR="006324A5" w:rsidRPr="006F2B8E" w:rsidRDefault="003D59D1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104,1</w:t>
            </w:r>
          </w:p>
        </w:tc>
      </w:tr>
      <w:tr w:rsidR="006324A5" w:rsidRPr="00DC5D81" w14:paraId="663B0D47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305058F0" w14:textId="77777777" w:rsidR="006324A5" w:rsidRPr="0089404F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10B476FD" w:rsidR="006324A5" w:rsidRPr="0089404F" w:rsidRDefault="00DF72DD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112,4</w:t>
            </w:r>
          </w:p>
        </w:tc>
        <w:tc>
          <w:tcPr>
            <w:tcW w:w="2835" w:type="dxa"/>
            <w:noWrap/>
            <w:vAlign w:val="bottom"/>
          </w:tcPr>
          <w:p w14:paraId="1F7BAA25" w14:textId="751EB000" w:rsidR="006324A5" w:rsidRPr="0089404F" w:rsidRDefault="003D59D1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94,9</w:t>
            </w:r>
          </w:p>
        </w:tc>
      </w:tr>
      <w:tr w:rsidR="006324A5" w:rsidRPr="00DC5D81" w14:paraId="3469826F" w14:textId="77777777" w:rsidTr="006F2B8E">
        <w:trPr>
          <w:trHeight w:val="20"/>
        </w:trPr>
        <w:tc>
          <w:tcPr>
            <w:tcW w:w="4830" w:type="dxa"/>
            <w:vAlign w:val="bottom"/>
            <w:hideMark/>
          </w:tcPr>
          <w:p w14:paraId="027953B5" w14:textId="77777777" w:rsidR="006324A5" w:rsidRPr="006F2B8E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315FBFE1" w:rsidR="006324A5" w:rsidRPr="006F2B8E" w:rsidRDefault="003D59D1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103,7</w:t>
            </w:r>
          </w:p>
        </w:tc>
        <w:tc>
          <w:tcPr>
            <w:tcW w:w="2835" w:type="dxa"/>
            <w:noWrap/>
            <w:vAlign w:val="bottom"/>
          </w:tcPr>
          <w:p w14:paraId="53EC89A6" w14:textId="31676DF8" w:rsidR="006324A5" w:rsidRPr="006F2B8E" w:rsidRDefault="003D59D1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109,3</w:t>
            </w:r>
          </w:p>
        </w:tc>
      </w:tr>
      <w:tr w:rsidR="003D59D1" w:rsidRPr="00DC5D81" w14:paraId="216E6BFE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6CA702B" w14:textId="15430005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3F3DF7B7" w14:textId="466482BA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113,3</w:t>
            </w:r>
          </w:p>
        </w:tc>
        <w:tc>
          <w:tcPr>
            <w:tcW w:w="2835" w:type="dxa"/>
            <w:noWrap/>
            <w:vAlign w:val="bottom"/>
          </w:tcPr>
          <w:p w14:paraId="4754F601" w14:textId="5612F888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127,8</w:t>
            </w:r>
          </w:p>
        </w:tc>
      </w:tr>
      <w:tr w:rsidR="003D59D1" w:rsidRPr="00DC5D81" w14:paraId="357D4DF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F06EA17" w14:textId="56E758D6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774F5BE7" w14:textId="0447DE1E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106,6</w:t>
            </w:r>
          </w:p>
        </w:tc>
        <w:tc>
          <w:tcPr>
            <w:tcW w:w="2835" w:type="dxa"/>
            <w:noWrap/>
            <w:vAlign w:val="bottom"/>
          </w:tcPr>
          <w:p w14:paraId="3A85AE52" w14:textId="5E7E4B32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111,5</w:t>
            </w:r>
          </w:p>
        </w:tc>
      </w:tr>
      <w:tr w:rsidR="003D59D1" w:rsidRPr="00DC5D81" w14:paraId="35641E8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BED91FA" w14:textId="72CF8CD1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5405F62A" w14:textId="1F5A25BD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104,8</w:t>
            </w:r>
          </w:p>
        </w:tc>
        <w:tc>
          <w:tcPr>
            <w:tcW w:w="2835" w:type="dxa"/>
            <w:noWrap/>
            <w:vAlign w:val="bottom"/>
          </w:tcPr>
          <w:p w14:paraId="03C19B01" w14:textId="34BD0616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97,7</w:t>
            </w:r>
          </w:p>
        </w:tc>
      </w:tr>
      <w:tr w:rsidR="003D59D1" w:rsidRPr="00DC5D81" w14:paraId="63B0C20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E517B8B" w14:textId="462FC753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06FD443D" w14:textId="31FEA15B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104,4</w:t>
            </w:r>
          </w:p>
        </w:tc>
        <w:tc>
          <w:tcPr>
            <w:tcW w:w="2835" w:type="dxa"/>
            <w:noWrap/>
            <w:vAlign w:val="bottom"/>
          </w:tcPr>
          <w:p w14:paraId="3D2F893D" w14:textId="40D86225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136,7</w:t>
            </w:r>
          </w:p>
        </w:tc>
      </w:tr>
      <w:tr w:rsidR="003D59D1" w:rsidRPr="00DC5D81" w14:paraId="24EDE9DF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4F1A96F7" w14:textId="6DDEB848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4A1E617D" w14:textId="145083B7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102,5</w:t>
            </w:r>
          </w:p>
        </w:tc>
        <w:tc>
          <w:tcPr>
            <w:tcW w:w="2835" w:type="dxa"/>
            <w:noWrap/>
            <w:vAlign w:val="bottom"/>
          </w:tcPr>
          <w:p w14:paraId="0A8ED77F" w14:textId="7BCD633C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108,0</w:t>
            </w:r>
          </w:p>
        </w:tc>
      </w:tr>
      <w:tr w:rsidR="003D59D1" w:rsidRPr="00DC5D81" w14:paraId="4494A03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0A22A09" w14:textId="5DEC6A01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5833721C" w14:textId="51AB9515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835" w:type="dxa"/>
            <w:noWrap/>
            <w:vAlign w:val="bottom"/>
          </w:tcPr>
          <w:p w14:paraId="48AD8A04" w14:textId="4BBDA65B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99,9</w:t>
            </w:r>
          </w:p>
        </w:tc>
      </w:tr>
      <w:tr w:rsidR="003D59D1" w:rsidRPr="00DC5D81" w14:paraId="39E48A2F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15908824" w14:textId="37742588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64C38BA4" w14:textId="7DD0A858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100,8</w:t>
            </w:r>
          </w:p>
        </w:tc>
        <w:tc>
          <w:tcPr>
            <w:tcW w:w="2835" w:type="dxa"/>
            <w:noWrap/>
            <w:vAlign w:val="bottom"/>
          </w:tcPr>
          <w:p w14:paraId="3CD1061E" w14:textId="65D2247D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107,5</w:t>
            </w:r>
          </w:p>
        </w:tc>
      </w:tr>
      <w:tr w:rsidR="003D59D1" w:rsidRPr="00DC5D81" w14:paraId="68A36C4C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FCD6147" w14:textId="4B22ADDB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3519C127" w14:textId="0C7495B6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99,9</w:t>
            </w:r>
          </w:p>
        </w:tc>
        <w:tc>
          <w:tcPr>
            <w:tcW w:w="2835" w:type="dxa"/>
            <w:noWrap/>
            <w:vAlign w:val="bottom"/>
          </w:tcPr>
          <w:p w14:paraId="3813BF6C" w14:textId="2B04F425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111,0</w:t>
            </w:r>
          </w:p>
        </w:tc>
      </w:tr>
      <w:tr w:rsidR="003D59D1" w:rsidRPr="00DC5D81" w14:paraId="1953257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03F5BB9" w14:textId="0E1DB3BC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Перец сладкий свежий</w:t>
            </w:r>
            <w:r w:rsidRPr="0089404F">
              <w:rPr>
                <w:rStyle w:val="af1"/>
                <w:rFonts w:ascii="Arial" w:hAnsi="Arial" w:cs="Arial"/>
                <w:color w:val="282A2E"/>
                <w:sz w:val="18"/>
                <w:szCs w:val="18"/>
              </w:rPr>
              <w:endnoteReference w:id="1"/>
            </w:r>
          </w:p>
        </w:tc>
        <w:tc>
          <w:tcPr>
            <w:tcW w:w="2977" w:type="dxa"/>
            <w:noWrap/>
            <w:vAlign w:val="bottom"/>
          </w:tcPr>
          <w:p w14:paraId="79AEB899" w14:textId="1C1FAE60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99,1</w:t>
            </w:r>
          </w:p>
        </w:tc>
        <w:tc>
          <w:tcPr>
            <w:tcW w:w="2835" w:type="dxa"/>
            <w:noWrap/>
            <w:vAlign w:val="bottom"/>
          </w:tcPr>
          <w:p w14:paraId="3EECB11B" w14:textId="549561F3" w:rsidR="003D59D1" w:rsidRPr="0089404F" w:rsidRDefault="009A3170" w:rsidP="009A3170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3D59D1" w:rsidRPr="00DC5D81" w14:paraId="3F2FD542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0BA132A" w14:textId="53F033C1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0D7E147E" w14:textId="40FE67B4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99,0</w:t>
            </w:r>
          </w:p>
        </w:tc>
        <w:tc>
          <w:tcPr>
            <w:tcW w:w="2835" w:type="dxa"/>
            <w:noWrap/>
            <w:vAlign w:val="bottom"/>
          </w:tcPr>
          <w:p w14:paraId="38E4DE45" w14:textId="542022CF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103,5</w:t>
            </w:r>
          </w:p>
        </w:tc>
      </w:tr>
      <w:tr w:rsidR="003D59D1" w:rsidRPr="00DC5D81" w14:paraId="16CBE5B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EE9D8D3" w14:textId="1298626E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4C300938" w14:textId="22EB0823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94,3</w:t>
            </w:r>
          </w:p>
        </w:tc>
        <w:tc>
          <w:tcPr>
            <w:tcW w:w="2835" w:type="dxa"/>
            <w:noWrap/>
            <w:vAlign w:val="bottom"/>
          </w:tcPr>
          <w:p w14:paraId="69DE78C4" w14:textId="2CBDA9BC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102,8</w:t>
            </w:r>
          </w:p>
        </w:tc>
      </w:tr>
      <w:tr w:rsidR="003D59D1" w:rsidRPr="00DC5D81" w14:paraId="170BEF5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1276A78" w14:textId="6EA4CF13" w:rsidR="003D59D1" w:rsidRPr="006F2B8E" w:rsidRDefault="003D59D1" w:rsidP="003D59D1">
            <w:pPr>
              <w:spacing w:after="0" w:line="240" w:lineRule="auto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F2B8E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15B81D7E" w:rsidR="003D59D1" w:rsidRPr="006F2B8E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102,6</w:t>
            </w:r>
          </w:p>
        </w:tc>
        <w:tc>
          <w:tcPr>
            <w:tcW w:w="2835" w:type="dxa"/>
            <w:noWrap/>
            <w:vAlign w:val="bottom"/>
          </w:tcPr>
          <w:p w14:paraId="17865231" w14:textId="74CA469D" w:rsidR="003D59D1" w:rsidRPr="006F2B8E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101,4</w:t>
            </w:r>
          </w:p>
        </w:tc>
      </w:tr>
      <w:tr w:rsidR="003D59D1" w:rsidRPr="00DC5D81" w14:paraId="61065BB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0D476324" w14:textId="5378D5DD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06B30F55" w14:textId="416DEF04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111,9</w:t>
            </w:r>
          </w:p>
        </w:tc>
        <w:tc>
          <w:tcPr>
            <w:tcW w:w="2835" w:type="dxa"/>
            <w:noWrap/>
            <w:vAlign w:val="bottom"/>
          </w:tcPr>
          <w:p w14:paraId="1E5FECA6" w14:textId="7ECFBBE2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115,1</w:t>
            </w:r>
          </w:p>
        </w:tc>
      </w:tr>
      <w:tr w:rsidR="003D59D1" w:rsidRPr="00DC5D81" w14:paraId="742A18E7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2502EBE" w14:textId="1CBB32EB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791DE172" w14:textId="7DBF6871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101,7</w:t>
            </w:r>
          </w:p>
        </w:tc>
        <w:tc>
          <w:tcPr>
            <w:tcW w:w="2835" w:type="dxa"/>
            <w:noWrap/>
            <w:vAlign w:val="bottom"/>
          </w:tcPr>
          <w:p w14:paraId="0A5EDBFC" w14:textId="77ECF2FF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96,9</w:t>
            </w:r>
          </w:p>
        </w:tc>
      </w:tr>
      <w:tr w:rsidR="003D59D1" w:rsidRPr="00DC5D81" w14:paraId="66EE8FFC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89BEBFB" w14:textId="2FC1138D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40B8EBAD" w14:textId="0C5F97D4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105,2</w:t>
            </w:r>
          </w:p>
        </w:tc>
        <w:tc>
          <w:tcPr>
            <w:tcW w:w="2835" w:type="dxa"/>
            <w:noWrap/>
            <w:vAlign w:val="bottom"/>
          </w:tcPr>
          <w:p w14:paraId="1136307B" w14:textId="4E3F37CD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101,1</w:t>
            </w:r>
          </w:p>
        </w:tc>
      </w:tr>
      <w:tr w:rsidR="003D59D1" w:rsidRPr="00DC5D81" w14:paraId="6E7E5A36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A449F9C" w14:textId="74704391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25ABFA71" w14:textId="28A04280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104,9</w:t>
            </w:r>
          </w:p>
        </w:tc>
        <w:tc>
          <w:tcPr>
            <w:tcW w:w="2835" w:type="dxa"/>
            <w:noWrap/>
            <w:vAlign w:val="bottom"/>
          </w:tcPr>
          <w:p w14:paraId="51B38190" w14:textId="2360A7AD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101,3</w:t>
            </w:r>
          </w:p>
        </w:tc>
      </w:tr>
      <w:tr w:rsidR="003D59D1" w:rsidRPr="00DC5D81" w14:paraId="4FAE9A30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B76E9D6" w14:textId="5E106025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4BF5B1D9" w14:textId="607141B6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99,0</w:t>
            </w:r>
          </w:p>
        </w:tc>
        <w:tc>
          <w:tcPr>
            <w:tcW w:w="2835" w:type="dxa"/>
            <w:noWrap/>
            <w:vAlign w:val="bottom"/>
          </w:tcPr>
          <w:p w14:paraId="2BB4BC75" w14:textId="0E601255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101,9</w:t>
            </w:r>
          </w:p>
        </w:tc>
      </w:tr>
      <w:tr w:rsidR="003D59D1" w:rsidRPr="00DC5D81" w14:paraId="2A4DEB5B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3EFCB404" w14:textId="572FC84F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7F92DA5C" w14:textId="2205D591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98,4</w:t>
            </w:r>
          </w:p>
        </w:tc>
        <w:tc>
          <w:tcPr>
            <w:tcW w:w="2835" w:type="dxa"/>
            <w:noWrap/>
            <w:vAlign w:val="bottom"/>
          </w:tcPr>
          <w:p w14:paraId="3FD0049E" w14:textId="603B245B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</w:tr>
      <w:tr w:rsidR="003D59D1" w:rsidRPr="00DC5D81" w14:paraId="63BF31B1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2701DEBD" w14:textId="1048CDF9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0DCABF19" w14:textId="589D6993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96,9</w:t>
            </w:r>
          </w:p>
        </w:tc>
        <w:tc>
          <w:tcPr>
            <w:tcW w:w="2835" w:type="dxa"/>
            <w:noWrap/>
            <w:vAlign w:val="bottom"/>
          </w:tcPr>
          <w:p w14:paraId="3611CBAB" w14:textId="3CC728AA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95,4</w:t>
            </w:r>
          </w:p>
        </w:tc>
      </w:tr>
      <w:tr w:rsidR="003D59D1" w:rsidRPr="00DC5D81" w14:paraId="5ABB3BA5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5E546627" w14:textId="5A2D81F0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66DFBF2E" w14:textId="6C952CB1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101,8</w:t>
            </w:r>
          </w:p>
        </w:tc>
        <w:tc>
          <w:tcPr>
            <w:tcW w:w="2835" w:type="dxa"/>
            <w:noWrap/>
            <w:vAlign w:val="bottom"/>
          </w:tcPr>
          <w:p w14:paraId="30B63FD2" w14:textId="464E7FD2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88,0</w:t>
            </w:r>
          </w:p>
        </w:tc>
      </w:tr>
      <w:tr w:rsidR="003D59D1" w:rsidRPr="00DC5D81" w14:paraId="2DF76D5A" w14:textId="77777777" w:rsidTr="006F2B8E">
        <w:trPr>
          <w:trHeight w:val="20"/>
        </w:trPr>
        <w:tc>
          <w:tcPr>
            <w:tcW w:w="4830" w:type="dxa"/>
            <w:vAlign w:val="bottom"/>
          </w:tcPr>
          <w:p w14:paraId="6B65A6EF" w14:textId="7CB9FB42" w:rsidR="003D59D1" w:rsidRPr="0089404F" w:rsidRDefault="003D59D1" w:rsidP="003D59D1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35C202DB" w14:textId="7F97C927" w:rsidR="003D59D1" w:rsidRPr="0089404F" w:rsidRDefault="003D59D1" w:rsidP="003D59D1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99,3</w:t>
            </w:r>
          </w:p>
        </w:tc>
        <w:tc>
          <w:tcPr>
            <w:tcW w:w="2835" w:type="dxa"/>
            <w:noWrap/>
            <w:vAlign w:val="bottom"/>
          </w:tcPr>
          <w:p w14:paraId="6EF451EA" w14:textId="1A0DD61D" w:rsidR="003D59D1" w:rsidRPr="0089404F" w:rsidRDefault="003D59D1" w:rsidP="003D59D1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9404F">
              <w:rPr>
                <w:rFonts w:ascii="Arial" w:hAnsi="Arial" w:cs="Arial"/>
                <w:color w:val="282A2E"/>
                <w:sz w:val="18"/>
                <w:szCs w:val="18"/>
              </w:rPr>
              <w:t>90,0</w:t>
            </w:r>
          </w:p>
        </w:tc>
      </w:tr>
    </w:tbl>
    <w:p w14:paraId="76466181" w14:textId="77777777" w:rsidR="00146CDF" w:rsidRDefault="00146CDF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73834941"/>
      <w:bookmarkStart w:id="4" w:name="_Hlk187824824"/>
    </w:p>
    <w:p w14:paraId="4FE42F9D" w14:textId="4F25C012" w:rsidR="003D59D1" w:rsidRPr="0089404F" w:rsidRDefault="00666E44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color w:val="282A2E"/>
        </w:rPr>
        <w:lastRenderedPageBreak/>
        <w:t xml:space="preserve">Среди прочих наблюдаемых продовольственных товаров наиболее высокий рост цен зафиксирован </w:t>
      </w:r>
      <w:r w:rsidR="00D829DC" w:rsidRPr="0089404F">
        <w:rPr>
          <w:rFonts w:ascii="Arial" w:hAnsi="Arial" w:cs="Arial"/>
          <w:color w:val="282A2E"/>
        </w:rPr>
        <w:t xml:space="preserve">на </w:t>
      </w:r>
      <w:r w:rsidR="003D59D1" w:rsidRPr="0089404F">
        <w:rPr>
          <w:rFonts w:ascii="Arial" w:hAnsi="Arial" w:cs="Arial"/>
          <w:color w:val="282A2E"/>
        </w:rPr>
        <w:t xml:space="preserve">обед в ресторане на 9,5%, кофе натуральный в зернах и молотый – на 8,4%, сухие супы в пакетах – на 6,8%, </w:t>
      </w:r>
      <w:r w:rsidR="00146CDF" w:rsidRPr="0089404F">
        <w:rPr>
          <w:rFonts w:ascii="Arial" w:hAnsi="Arial" w:cs="Arial"/>
          <w:color w:val="282A2E"/>
        </w:rPr>
        <w:t>пиво, рыбу мороженую разделанную (кроме лососевых пород) – на 6,3%, баранину (кроме бескостного мяса) – на 5,1%, ужин в ресторане – на 5,0%.</w:t>
      </w:r>
    </w:p>
    <w:p w14:paraId="0CC7FA80" w14:textId="2A3A9B02" w:rsidR="00BF40CC" w:rsidRPr="0089404F" w:rsidRDefault="00BF40CC" w:rsidP="00CC537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color w:val="282A2E"/>
        </w:rPr>
        <w:t xml:space="preserve">Снизилась цена на </w:t>
      </w:r>
      <w:r w:rsidR="00146CDF" w:rsidRPr="0089404F">
        <w:rPr>
          <w:rFonts w:ascii="Arial" w:hAnsi="Arial" w:cs="Arial"/>
          <w:color w:val="282A2E"/>
        </w:rPr>
        <w:t>творожок детский на 5,3%</w:t>
      </w:r>
      <w:r w:rsidRPr="0089404F">
        <w:rPr>
          <w:rFonts w:ascii="Arial" w:hAnsi="Arial" w:cs="Arial"/>
          <w:color w:val="282A2E"/>
        </w:rPr>
        <w:t>.</w:t>
      </w:r>
    </w:p>
    <w:p w14:paraId="7361F475" w14:textId="73D929EA" w:rsidR="00146CDF" w:rsidRPr="0089404F" w:rsidRDefault="00666E44" w:rsidP="00BF40CC">
      <w:pPr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89404F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146CDF" w:rsidRPr="0089404F">
        <w:rPr>
          <w:rFonts w:ascii="Arial" w:hAnsi="Arial" w:cs="Arial"/>
          <w:color w:val="282A2E"/>
        </w:rPr>
        <w:t>туфли женские летние, босоножки на 14,3%, свежесрезанные цветы – на 11,7%, туфли женские закрытые – на 11,5%, краску для волос – на 10,7%, пасту зубную – на 7,3%, колготки женские эластичные – на 6,2%.</w:t>
      </w:r>
    </w:p>
    <w:p w14:paraId="7DFF858D" w14:textId="6F97857A" w:rsidR="00146CDF" w:rsidRPr="0089404F" w:rsidRDefault="00481D90" w:rsidP="00BF40CC">
      <w:pPr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color w:val="282A2E"/>
        </w:rPr>
        <w:t xml:space="preserve">При этом снизилась цена на </w:t>
      </w:r>
      <w:r w:rsidR="00146CDF" w:rsidRPr="0089404F">
        <w:rPr>
          <w:rFonts w:ascii="Arial" w:hAnsi="Arial" w:cs="Arial"/>
          <w:color w:val="282A2E"/>
        </w:rPr>
        <w:t>пену для бритья на 9,8%, гель для душа – на 8,4%, дезинфицирующее средство для поверхностей – на 8,0%, шампунь – на 6,5%, туалетную воду – на 6,2%, жидкие чистящие и моющие средства – на 6,0%</w:t>
      </w:r>
      <w:r w:rsidR="000D6A91" w:rsidRPr="0089404F">
        <w:rPr>
          <w:rFonts w:ascii="Arial" w:hAnsi="Arial" w:cs="Arial"/>
          <w:color w:val="282A2E"/>
        </w:rPr>
        <w:t>.</w:t>
      </w:r>
    </w:p>
    <w:p w14:paraId="453C9497" w14:textId="563E5238" w:rsidR="0011705F" w:rsidRPr="0089404F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color w:val="282A2E"/>
        </w:rPr>
        <w:t>В</w:t>
      </w:r>
      <w:r w:rsidR="00666E44" w:rsidRPr="0089404F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89404F">
        <w:rPr>
          <w:rFonts w:ascii="Arial" w:hAnsi="Arial" w:cs="Arial"/>
          <w:color w:val="282A2E"/>
        </w:rPr>
        <w:br/>
        <w:t xml:space="preserve">на </w:t>
      </w:r>
      <w:r w:rsidR="000D6A91" w:rsidRPr="0089404F">
        <w:rPr>
          <w:rFonts w:ascii="Arial" w:hAnsi="Arial" w:cs="Arial"/>
          <w:color w:val="282A2E"/>
        </w:rPr>
        <w:t xml:space="preserve">амоксициллин с </w:t>
      </w:r>
      <w:proofErr w:type="spellStart"/>
      <w:r w:rsidR="000D6A91" w:rsidRPr="0089404F">
        <w:rPr>
          <w:rFonts w:ascii="Arial" w:hAnsi="Arial" w:cs="Arial"/>
          <w:color w:val="282A2E"/>
        </w:rPr>
        <w:t>клавулановой</w:t>
      </w:r>
      <w:proofErr w:type="spellEnd"/>
      <w:r w:rsidR="000D6A91" w:rsidRPr="0089404F">
        <w:rPr>
          <w:rFonts w:ascii="Arial" w:hAnsi="Arial" w:cs="Arial"/>
          <w:color w:val="282A2E"/>
        </w:rPr>
        <w:t xml:space="preserve"> кислотой</w:t>
      </w:r>
      <w:r w:rsidR="00BF40CC" w:rsidRPr="0089404F">
        <w:rPr>
          <w:rFonts w:ascii="Arial" w:hAnsi="Arial" w:cs="Arial"/>
          <w:color w:val="282A2E"/>
        </w:rPr>
        <w:t xml:space="preserve"> </w:t>
      </w:r>
      <w:r w:rsidR="00481D90" w:rsidRPr="0089404F">
        <w:rPr>
          <w:rFonts w:ascii="Arial" w:hAnsi="Arial" w:cs="Arial"/>
          <w:color w:val="282A2E"/>
        </w:rPr>
        <w:t xml:space="preserve">– </w:t>
      </w:r>
      <w:r w:rsidR="000D6A91" w:rsidRPr="0089404F">
        <w:rPr>
          <w:rFonts w:ascii="Arial" w:hAnsi="Arial" w:cs="Arial"/>
          <w:color w:val="282A2E"/>
        </w:rPr>
        <w:t>4,9</w:t>
      </w:r>
      <w:r w:rsidR="00BF40CC" w:rsidRPr="0089404F">
        <w:rPr>
          <w:rFonts w:ascii="Arial" w:hAnsi="Arial" w:cs="Arial"/>
          <w:color w:val="282A2E"/>
        </w:rPr>
        <w:t>%</w:t>
      </w:r>
      <w:r w:rsidR="000D6A91" w:rsidRPr="0089404F">
        <w:rPr>
          <w:rFonts w:ascii="Arial" w:hAnsi="Arial" w:cs="Arial"/>
          <w:color w:val="282A2E"/>
        </w:rPr>
        <w:t>, аскорбиновую кислоту – 4,5%.</w:t>
      </w:r>
    </w:p>
    <w:p w14:paraId="76C44F8D" w14:textId="5E04CD63" w:rsidR="000D6A91" w:rsidRPr="0089404F" w:rsidRDefault="00666E44" w:rsidP="00AF3795">
      <w:pPr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bCs/>
          <w:color w:val="282A2E"/>
        </w:rPr>
        <w:t>В</w:t>
      </w:r>
      <w:r w:rsidRPr="0089404F">
        <w:rPr>
          <w:rFonts w:ascii="Arial" w:hAnsi="Arial" w:cs="Arial"/>
          <w:b/>
          <w:color w:val="282A2E"/>
        </w:rPr>
        <w:t xml:space="preserve"> </w:t>
      </w:r>
      <w:r w:rsidRPr="006F2B8E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89404F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89404F">
        <w:rPr>
          <w:rFonts w:ascii="Arial" w:hAnsi="Arial" w:cs="Arial"/>
          <w:color w:val="282A2E"/>
        </w:rPr>
        <w:t>на</w:t>
      </w:r>
      <w:r w:rsidR="00354290" w:rsidRPr="0089404F">
        <w:rPr>
          <w:rFonts w:ascii="Arial" w:hAnsi="Arial" w:cs="Arial"/>
          <w:color w:val="282A2E"/>
        </w:rPr>
        <w:t xml:space="preserve"> </w:t>
      </w:r>
      <w:r w:rsidR="00675540" w:rsidRPr="0089404F">
        <w:rPr>
          <w:rFonts w:ascii="Arial" w:hAnsi="Arial" w:cs="Arial"/>
          <w:color w:val="282A2E"/>
        </w:rPr>
        <w:t>услуги правового характера на 36,4%, начальный курс обучения вождению легкового автомобиля – на 15,9%, проезд в поездах дальнего следования – на 11,8%, проживание в хостеле – на 11,6%, ксерокопирование документа – на 10,8%, посещение детского ясли-сада – на 10,3%, стирку и глажени</w:t>
      </w:r>
      <w:r w:rsidR="00250488">
        <w:rPr>
          <w:rFonts w:ascii="Arial" w:hAnsi="Arial" w:cs="Arial"/>
          <w:color w:val="282A2E"/>
        </w:rPr>
        <w:t>е</w:t>
      </w:r>
      <w:r w:rsidR="00675540" w:rsidRPr="0089404F">
        <w:rPr>
          <w:rFonts w:ascii="Arial" w:hAnsi="Arial" w:cs="Arial"/>
          <w:color w:val="282A2E"/>
        </w:rPr>
        <w:t xml:space="preserve"> белья прямого – на 9,0%, поездку </w:t>
      </w:r>
      <w:r w:rsidR="00250488">
        <w:rPr>
          <w:rFonts w:ascii="Arial" w:hAnsi="Arial" w:cs="Arial"/>
          <w:color w:val="282A2E"/>
        </w:rPr>
        <w:br/>
      </w:r>
      <w:r w:rsidR="00675540" w:rsidRPr="0089404F">
        <w:rPr>
          <w:rFonts w:ascii="Arial" w:hAnsi="Arial" w:cs="Arial"/>
          <w:color w:val="282A2E"/>
        </w:rPr>
        <w:t xml:space="preserve">на отдых в ОАЭ – на 8,5%, на Черноморское побережье России, пересылку простого письма внутри России, массой до 20 г – на 6,5%, изготовление фотографий для документов – на 5,9%, поездку </w:t>
      </w:r>
      <w:r w:rsidR="00250488">
        <w:rPr>
          <w:rFonts w:ascii="Arial" w:hAnsi="Arial" w:cs="Arial"/>
          <w:color w:val="282A2E"/>
        </w:rPr>
        <w:br/>
      </w:r>
      <w:r w:rsidR="00675540" w:rsidRPr="0089404F">
        <w:rPr>
          <w:rFonts w:ascii="Arial" w:hAnsi="Arial" w:cs="Arial"/>
          <w:color w:val="282A2E"/>
        </w:rPr>
        <w:t>на отдых в Египет – на 5,1%.</w:t>
      </w:r>
    </w:p>
    <w:bookmarkEnd w:id="4"/>
    <w:p w14:paraId="63F9F6DA" w14:textId="5B54A388" w:rsidR="00675540" w:rsidRPr="0089404F" w:rsidRDefault="00481D90" w:rsidP="00666E44">
      <w:pPr>
        <w:ind w:firstLine="567"/>
        <w:jc w:val="both"/>
        <w:rPr>
          <w:rFonts w:ascii="Arial" w:hAnsi="Arial" w:cs="Arial"/>
          <w:color w:val="282A2E"/>
        </w:rPr>
      </w:pPr>
      <w:r w:rsidRPr="0089404F">
        <w:rPr>
          <w:rFonts w:ascii="Arial" w:hAnsi="Arial" w:cs="Arial"/>
          <w:color w:val="282A2E"/>
        </w:rPr>
        <w:t xml:space="preserve">Вместе с тем наблюдалось снижение цены на </w:t>
      </w:r>
      <w:r w:rsidR="00675540" w:rsidRPr="0089404F">
        <w:rPr>
          <w:rFonts w:ascii="Arial" w:hAnsi="Arial" w:cs="Arial"/>
          <w:color w:val="282A2E"/>
        </w:rPr>
        <w:t>подписку на онлайн-видеосервисы на 14,7%, поездки в страны Закавказья – на 10,4%, в отдельные страны Юго-Восточной Азии – на 10,0%, Средней Азии – на 8,7%.</w:t>
      </w:r>
    </w:p>
    <w:bookmarkEnd w:id="3"/>
    <w:p w14:paraId="6CB295E2" w14:textId="77777777" w:rsidR="00A45919" w:rsidRPr="0089404F" w:rsidRDefault="00A45919" w:rsidP="00C31E80">
      <w:pPr>
        <w:jc w:val="both"/>
        <w:rPr>
          <w:rFonts w:ascii="Arial" w:hAnsi="Arial" w:cs="Arial"/>
          <w:color w:val="282A2E"/>
        </w:rPr>
      </w:pPr>
    </w:p>
    <w:p w14:paraId="46407F3A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298150D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B6BEDF7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71566A4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4ABF77E6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5503560D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060318A8" w14:textId="77777777" w:rsidR="00A45919" w:rsidRDefault="00A45919" w:rsidP="00C31E80">
      <w:pPr>
        <w:jc w:val="both"/>
        <w:rPr>
          <w:rFonts w:ascii="Arial" w:hAnsi="Arial" w:cs="Arial"/>
          <w:color w:val="282A2E"/>
        </w:rPr>
      </w:pPr>
    </w:p>
    <w:p w14:paraId="76CCC83C" w14:textId="77777777" w:rsidR="00A45919" w:rsidRPr="00A45919" w:rsidRDefault="00A45919" w:rsidP="00C31E80">
      <w:pPr>
        <w:jc w:val="both"/>
        <w:rPr>
          <w:rFonts w:ascii="Arial" w:hAnsi="Arial" w:cs="Arial"/>
          <w:color w:val="838383"/>
        </w:rPr>
        <w:sectPr w:rsidR="00A45919" w:rsidRPr="00A45919" w:rsidSect="00A45919">
          <w:headerReference w:type="default" r:id="rId10"/>
          <w:footerReference w:type="default" r:id="rId11"/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1134" w:left="709" w:header="709" w:footer="125" w:gutter="0"/>
          <w:pgNumType w:start="1"/>
          <w:cols w:space="708"/>
          <w:titlePg/>
          <w:docGrid w:linePitch="360"/>
        </w:sectPr>
      </w:pPr>
    </w:p>
    <w:p w14:paraId="57DD2A5B" w14:textId="77777777" w:rsidR="00A45919" w:rsidRDefault="00A45919" w:rsidP="00C31E80">
      <w:pPr>
        <w:jc w:val="both"/>
        <w:rPr>
          <w:rFonts w:ascii="Arial" w:hAnsi="Arial" w:cs="Arial"/>
          <w:color w:val="838383"/>
        </w:rPr>
      </w:pPr>
    </w:p>
    <w:p w14:paraId="1C80C76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300B8F31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61341299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7811AB0F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17001740" w14:textId="77777777" w:rsidR="006F2B8E" w:rsidRDefault="006F2B8E" w:rsidP="00C31E80">
      <w:pPr>
        <w:jc w:val="both"/>
        <w:rPr>
          <w:rFonts w:ascii="Arial" w:hAnsi="Arial" w:cs="Arial"/>
          <w:color w:val="838383"/>
        </w:rPr>
      </w:pPr>
    </w:p>
    <w:p w14:paraId="6D55C2D0" w14:textId="77777777" w:rsidR="006F2B8E" w:rsidRPr="00A45919" w:rsidRDefault="006F2B8E" w:rsidP="00C31E80">
      <w:pPr>
        <w:jc w:val="both"/>
        <w:rPr>
          <w:rFonts w:ascii="Arial" w:hAnsi="Arial" w:cs="Arial"/>
          <w:color w:val="838383"/>
        </w:rPr>
      </w:pPr>
    </w:p>
    <w:sectPr w:rsidR="006F2B8E" w:rsidRPr="00A45919" w:rsidSect="00A45919">
      <w:endnotePr>
        <w:numFmt w:val="chicago"/>
      </w:endnotePr>
      <w:type w:val="continuous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3027" w14:textId="77777777" w:rsidR="00F64801" w:rsidRPr="006F2B8E" w:rsidRDefault="00F64801" w:rsidP="000A4F53">
      <w:pPr>
        <w:spacing w:after="0" w:line="240" w:lineRule="auto"/>
        <w:rPr>
          <w:color w:val="838383"/>
        </w:rPr>
      </w:pPr>
      <w:r w:rsidRPr="006F2B8E">
        <w:rPr>
          <w:color w:val="838383"/>
        </w:rPr>
        <w:separator/>
      </w:r>
    </w:p>
  </w:endnote>
  <w:endnote w:type="continuationSeparator" w:id="0">
    <w:p w14:paraId="6C31D5C3" w14:textId="77777777" w:rsidR="00F64801" w:rsidRDefault="00F64801" w:rsidP="000A4F53">
      <w:pPr>
        <w:spacing w:after="0" w:line="240" w:lineRule="auto"/>
      </w:pPr>
      <w:r>
        <w:continuationSeparator/>
      </w:r>
    </w:p>
  </w:endnote>
  <w:endnote w:id="1">
    <w:p w14:paraId="2484F7B5" w14:textId="77777777" w:rsidR="003D59D1" w:rsidRPr="001561AA" w:rsidRDefault="003D59D1">
      <w:pPr>
        <w:pStyle w:val="af"/>
        <w:rPr>
          <w:rFonts w:ascii="Arial" w:hAnsi="Arial" w:cs="Arial"/>
          <w:color w:val="838383"/>
        </w:rPr>
      </w:pPr>
      <w:r w:rsidRPr="00A45919">
        <w:rPr>
          <w:rStyle w:val="af1"/>
          <w:color w:val="838383"/>
        </w:rPr>
        <w:endnoteRef/>
      </w:r>
      <w:r w:rsidRPr="001561AA">
        <w:rPr>
          <w:rFonts w:ascii="Arial" w:hAnsi="Arial" w:cs="Arial"/>
          <w:color w:val="838383"/>
          <w:sz w:val="16"/>
          <w:szCs w:val="16"/>
        </w:rPr>
        <w:t>Наблюдение ведется с 2025 года.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C2D4" w14:textId="77777777" w:rsidR="00F64801" w:rsidRDefault="00F64801" w:rsidP="000A4F53">
      <w:pPr>
        <w:spacing w:after="0" w:line="240" w:lineRule="auto"/>
      </w:pPr>
      <w:r>
        <w:separator/>
      </w:r>
    </w:p>
  </w:footnote>
  <w:footnote w:type="continuationSeparator" w:id="0">
    <w:p w14:paraId="2AF4827E" w14:textId="77777777" w:rsidR="00F64801" w:rsidRDefault="00F6480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63A"/>
    <w:rsid w:val="00015BF0"/>
    <w:rsid w:val="00016A13"/>
    <w:rsid w:val="00034F7D"/>
    <w:rsid w:val="000403CF"/>
    <w:rsid w:val="00046BB8"/>
    <w:rsid w:val="000566D8"/>
    <w:rsid w:val="0005702E"/>
    <w:rsid w:val="000608C5"/>
    <w:rsid w:val="00064901"/>
    <w:rsid w:val="00074CD8"/>
    <w:rsid w:val="00074FC0"/>
    <w:rsid w:val="000A4F53"/>
    <w:rsid w:val="000C32D7"/>
    <w:rsid w:val="000D6A91"/>
    <w:rsid w:val="000E1972"/>
    <w:rsid w:val="000F0F1C"/>
    <w:rsid w:val="000F2ECD"/>
    <w:rsid w:val="000F6C17"/>
    <w:rsid w:val="000F7D96"/>
    <w:rsid w:val="00106E35"/>
    <w:rsid w:val="0011588C"/>
    <w:rsid w:val="0011705F"/>
    <w:rsid w:val="001262B3"/>
    <w:rsid w:val="00126D0A"/>
    <w:rsid w:val="001272BE"/>
    <w:rsid w:val="00137CD3"/>
    <w:rsid w:val="00146CDF"/>
    <w:rsid w:val="001561AA"/>
    <w:rsid w:val="001770CE"/>
    <w:rsid w:val="00182E25"/>
    <w:rsid w:val="00191B3F"/>
    <w:rsid w:val="001A60E4"/>
    <w:rsid w:val="001B1004"/>
    <w:rsid w:val="001B1140"/>
    <w:rsid w:val="001D6216"/>
    <w:rsid w:val="001E4C22"/>
    <w:rsid w:val="001F11DC"/>
    <w:rsid w:val="001F66AB"/>
    <w:rsid w:val="00202E6D"/>
    <w:rsid w:val="0021605C"/>
    <w:rsid w:val="00216178"/>
    <w:rsid w:val="00217D02"/>
    <w:rsid w:val="002370CF"/>
    <w:rsid w:val="00240DA0"/>
    <w:rsid w:val="00244BE4"/>
    <w:rsid w:val="00250488"/>
    <w:rsid w:val="00251722"/>
    <w:rsid w:val="002853C3"/>
    <w:rsid w:val="002877F0"/>
    <w:rsid w:val="00292510"/>
    <w:rsid w:val="002A05F2"/>
    <w:rsid w:val="002C3B0F"/>
    <w:rsid w:val="002D236C"/>
    <w:rsid w:val="002D799B"/>
    <w:rsid w:val="002E09DD"/>
    <w:rsid w:val="002E36A3"/>
    <w:rsid w:val="002E38E3"/>
    <w:rsid w:val="002E4066"/>
    <w:rsid w:val="002F43A8"/>
    <w:rsid w:val="00315ED8"/>
    <w:rsid w:val="003248EE"/>
    <w:rsid w:val="00347EEE"/>
    <w:rsid w:val="00354290"/>
    <w:rsid w:val="00387957"/>
    <w:rsid w:val="003A7D5E"/>
    <w:rsid w:val="003B42A0"/>
    <w:rsid w:val="003B59ED"/>
    <w:rsid w:val="003D00D0"/>
    <w:rsid w:val="003D505E"/>
    <w:rsid w:val="003D59D1"/>
    <w:rsid w:val="003E58A5"/>
    <w:rsid w:val="003E619D"/>
    <w:rsid w:val="00401FF7"/>
    <w:rsid w:val="004036A2"/>
    <w:rsid w:val="00427452"/>
    <w:rsid w:val="00434E74"/>
    <w:rsid w:val="00442CD1"/>
    <w:rsid w:val="00451679"/>
    <w:rsid w:val="00477840"/>
    <w:rsid w:val="00481D90"/>
    <w:rsid w:val="0048588B"/>
    <w:rsid w:val="004A63C4"/>
    <w:rsid w:val="004C76B4"/>
    <w:rsid w:val="004E1714"/>
    <w:rsid w:val="004E1C2D"/>
    <w:rsid w:val="004E26D7"/>
    <w:rsid w:val="0050523C"/>
    <w:rsid w:val="00527EDA"/>
    <w:rsid w:val="00570AC3"/>
    <w:rsid w:val="0057580F"/>
    <w:rsid w:val="005804BC"/>
    <w:rsid w:val="00585896"/>
    <w:rsid w:val="00587EDE"/>
    <w:rsid w:val="005956B9"/>
    <w:rsid w:val="005A1875"/>
    <w:rsid w:val="005A1D59"/>
    <w:rsid w:val="005B6575"/>
    <w:rsid w:val="005D3D8F"/>
    <w:rsid w:val="005F45B8"/>
    <w:rsid w:val="0060549C"/>
    <w:rsid w:val="006324A5"/>
    <w:rsid w:val="0065389D"/>
    <w:rsid w:val="00657520"/>
    <w:rsid w:val="00666E44"/>
    <w:rsid w:val="00675540"/>
    <w:rsid w:val="0067729A"/>
    <w:rsid w:val="006A0A69"/>
    <w:rsid w:val="006C3EF8"/>
    <w:rsid w:val="006D0D8F"/>
    <w:rsid w:val="006D3A24"/>
    <w:rsid w:val="006F2B8E"/>
    <w:rsid w:val="006F3480"/>
    <w:rsid w:val="00703341"/>
    <w:rsid w:val="00707C97"/>
    <w:rsid w:val="0071136C"/>
    <w:rsid w:val="007223BC"/>
    <w:rsid w:val="007238E9"/>
    <w:rsid w:val="007263FD"/>
    <w:rsid w:val="0072699C"/>
    <w:rsid w:val="007523A2"/>
    <w:rsid w:val="0075433E"/>
    <w:rsid w:val="007579C9"/>
    <w:rsid w:val="00761C96"/>
    <w:rsid w:val="007658D6"/>
    <w:rsid w:val="00775478"/>
    <w:rsid w:val="0078470A"/>
    <w:rsid w:val="00786990"/>
    <w:rsid w:val="007912EB"/>
    <w:rsid w:val="007C439E"/>
    <w:rsid w:val="007C5BAA"/>
    <w:rsid w:val="007D2ACA"/>
    <w:rsid w:val="007E3A3B"/>
    <w:rsid w:val="007F0F02"/>
    <w:rsid w:val="00804049"/>
    <w:rsid w:val="0081278D"/>
    <w:rsid w:val="00826E1A"/>
    <w:rsid w:val="00843273"/>
    <w:rsid w:val="00892C80"/>
    <w:rsid w:val="0089404F"/>
    <w:rsid w:val="008A345B"/>
    <w:rsid w:val="008A7972"/>
    <w:rsid w:val="008C0D9C"/>
    <w:rsid w:val="008E5D6D"/>
    <w:rsid w:val="008F7816"/>
    <w:rsid w:val="009042D8"/>
    <w:rsid w:val="00921D17"/>
    <w:rsid w:val="0094288E"/>
    <w:rsid w:val="00944DB1"/>
    <w:rsid w:val="00954713"/>
    <w:rsid w:val="0098152C"/>
    <w:rsid w:val="0099162F"/>
    <w:rsid w:val="009A3170"/>
    <w:rsid w:val="009B2A2F"/>
    <w:rsid w:val="009C3F79"/>
    <w:rsid w:val="009C57DA"/>
    <w:rsid w:val="00A06F52"/>
    <w:rsid w:val="00A1490D"/>
    <w:rsid w:val="00A27F77"/>
    <w:rsid w:val="00A373B8"/>
    <w:rsid w:val="00A45919"/>
    <w:rsid w:val="00A623A9"/>
    <w:rsid w:val="00A75D84"/>
    <w:rsid w:val="00AA0AFD"/>
    <w:rsid w:val="00AA1588"/>
    <w:rsid w:val="00AB4850"/>
    <w:rsid w:val="00AC7437"/>
    <w:rsid w:val="00AF3795"/>
    <w:rsid w:val="00B4544A"/>
    <w:rsid w:val="00B84188"/>
    <w:rsid w:val="00B859C4"/>
    <w:rsid w:val="00B95517"/>
    <w:rsid w:val="00BB25EB"/>
    <w:rsid w:val="00BB403A"/>
    <w:rsid w:val="00BC1235"/>
    <w:rsid w:val="00BD3503"/>
    <w:rsid w:val="00BE17A9"/>
    <w:rsid w:val="00BF18A2"/>
    <w:rsid w:val="00BF40CC"/>
    <w:rsid w:val="00C16CDB"/>
    <w:rsid w:val="00C31E80"/>
    <w:rsid w:val="00C32AD1"/>
    <w:rsid w:val="00C352BA"/>
    <w:rsid w:val="00C61263"/>
    <w:rsid w:val="00C965D0"/>
    <w:rsid w:val="00CA0225"/>
    <w:rsid w:val="00CA1919"/>
    <w:rsid w:val="00CA3F86"/>
    <w:rsid w:val="00CB48E6"/>
    <w:rsid w:val="00CC5374"/>
    <w:rsid w:val="00CC7A9D"/>
    <w:rsid w:val="00D01057"/>
    <w:rsid w:val="00D04954"/>
    <w:rsid w:val="00D17B95"/>
    <w:rsid w:val="00D55929"/>
    <w:rsid w:val="00D55ECE"/>
    <w:rsid w:val="00D57D85"/>
    <w:rsid w:val="00D618B6"/>
    <w:rsid w:val="00D829DC"/>
    <w:rsid w:val="00D84F51"/>
    <w:rsid w:val="00DA01F7"/>
    <w:rsid w:val="00DB2E50"/>
    <w:rsid w:val="00DC3D74"/>
    <w:rsid w:val="00DE7FB0"/>
    <w:rsid w:val="00DF72DD"/>
    <w:rsid w:val="00E15AB7"/>
    <w:rsid w:val="00E2197A"/>
    <w:rsid w:val="00E331D3"/>
    <w:rsid w:val="00E33F62"/>
    <w:rsid w:val="00E41960"/>
    <w:rsid w:val="00E460F9"/>
    <w:rsid w:val="00E71967"/>
    <w:rsid w:val="00E86E6E"/>
    <w:rsid w:val="00EA5990"/>
    <w:rsid w:val="00ED5A02"/>
    <w:rsid w:val="00ED61CD"/>
    <w:rsid w:val="00F03557"/>
    <w:rsid w:val="00F13E79"/>
    <w:rsid w:val="00F35A65"/>
    <w:rsid w:val="00F37CFA"/>
    <w:rsid w:val="00F438E2"/>
    <w:rsid w:val="00F52E4C"/>
    <w:rsid w:val="00F53FC9"/>
    <w:rsid w:val="00F57449"/>
    <w:rsid w:val="00F64801"/>
    <w:rsid w:val="00F66F7E"/>
    <w:rsid w:val="00F719B2"/>
    <w:rsid w:val="00F92803"/>
    <w:rsid w:val="00FB0BA5"/>
    <w:rsid w:val="00FB364A"/>
    <w:rsid w:val="00FD42B8"/>
    <w:rsid w:val="00FE1A54"/>
    <w:rsid w:val="00FE2126"/>
    <w:rsid w:val="00FE3D09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4591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45919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45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66</cp:revision>
  <cp:lastPrinted>2025-03-11T07:28:00Z</cp:lastPrinted>
  <dcterms:created xsi:type="dcterms:W3CDTF">2023-12-14T10:23:00Z</dcterms:created>
  <dcterms:modified xsi:type="dcterms:W3CDTF">2025-03-13T04:44:00Z</dcterms:modified>
</cp:coreProperties>
</file>