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01B" w:rsidRDefault="007C301B" w:rsidP="00BF71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C301B" w:rsidRDefault="007C301B" w:rsidP="007C301B">
      <w:pPr>
        <w:pStyle w:val="1"/>
        <w:keepNext w:val="0"/>
        <w:autoSpaceDE w:val="0"/>
        <w:autoSpaceDN w:val="0"/>
        <w:adjustRightInd w:val="0"/>
        <w:spacing w:before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01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.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1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0.202</w:t>
      </w:r>
      <w:r w:rsidRPr="00FA652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4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года</w:t>
      </w:r>
    </w:p>
    <w:p w:rsidR="007C301B" w:rsidRDefault="007C301B" w:rsidP="007C301B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</w:p>
    <w:p w:rsidR="007C301B" w:rsidRDefault="007C301B" w:rsidP="007C301B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ОПОВЕЩЕНИЕ </w:t>
      </w:r>
    </w:p>
    <w:p w:rsidR="007C301B" w:rsidRDefault="007C301B" w:rsidP="007C301B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о </w:t>
      </w:r>
      <w:r w:rsidR="0087616E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проведении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bookmarkStart w:id="0" w:name="_GoBack"/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общественных обсуждений </w:t>
      </w:r>
      <w:bookmarkEnd w:id="0"/>
    </w:p>
    <w:p w:rsidR="007C301B" w:rsidRDefault="007C301B" w:rsidP="00BF71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94623" w:rsidRPr="00D0007D" w:rsidRDefault="007C301B" w:rsidP="00D000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0007D">
        <w:rPr>
          <w:rFonts w:ascii="Times New Roman" w:eastAsia="Calibri" w:hAnsi="Times New Roman" w:cs="Times New Roman"/>
          <w:sz w:val="24"/>
          <w:szCs w:val="24"/>
        </w:rPr>
        <w:t xml:space="preserve">Управление архитектуры и градостроительства Администрации города Глазова </w:t>
      </w:r>
      <w:r w:rsidRPr="00D0007D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 w:rsidRPr="00D0007D">
        <w:rPr>
          <w:rFonts w:ascii="Times New Roman" w:eastAsia="Calibri" w:hAnsi="Times New Roman" w:cs="Times New Roman"/>
          <w:sz w:val="24"/>
          <w:szCs w:val="24"/>
        </w:rPr>
        <w:t>соответствии с Правилами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утвержденными Постановлением Правительства Российской Федерации от 25.06.2021г. № 990</w:t>
      </w:r>
      <w:r w:rsidRPr="00D0007D">
        <w:rPr>
          <w:rFonts w:ascii="Times New Roman" w:eastAsia="Calibri" w:hAnsi="Times New Roman" w:cs="Times New Roman"/>
          <w:sz w:val="24"/>
          <w:szCs w:val="24"/>
        </w:rPr>
        <w:t xml:space="preserve"> оповещает</w:t>
      </w:r>
      <w:r w:rsidR="009A0EB8" w:rsidRPr="00D0007D">
        <w:rPr>
          <w:rFonts w:ascii="Times New Roman" w:eastAsia="Calibri" w:hAnsi="Times New Roman" w:cs="Times New Roman"/>
          <w:sz w:val="24"/>
          <w:szCs w:val="24"/>
        </w:rPr>
        <w:t xml:space="preserve"> о проведении общественного обсуждения</w:t>
      </w:r>
      <w:r w:rsidR="00D0007D" w:rsidRPr="00D0007D">
        <w:rPr>
          <w:rFonts w:ascii="Times New Roman" w:eastAsia="Calibri" w:hAnsi="Times New Roman" w:cs="Times New Roman"/>
          <w:sz w:val="24"/>
          <w:szCs w:val="24"/>
        </w:rPr>
        <w:t xml:space="preserve"> по</w:t>
      </w:r>
      <w:r w:rsidR="009A0EB8" w:rsidRPr="00D0007D">
        <w:rPr>
          <w:rFonts w:ascii="Times New Roman" w:eastAsia="Calibri" w:hAnsi="Times New Roman" w:cs="Times New Roman"/>
          <w:sz w:val="24"/>
          <w:szCs w:val="24"/>
        </w:rPr>
        <w:t xml:space="preserve"> проект</w:t>
      </w:r>
      <w:r w:rsidR="00D0007D" w:rsidRPr="00D0007D">
        <w:rPr>
          <w:rFonts w:ascii="Times New Roman" w:eastAsia="Calibri" w:hAnsi="Times New Roman" w:cs="Times New Roman"/>
          <w:sz w:val="24"/>
          <w:szCs w:val="24"/>
        </w:rPr>
        <w:t>у</w:t>
      </w:r>
      <w:r w:rsidR="009A0EB8" w:rsidRPr="00D0007D">
        <w:rPr>
          <w:rFonts w:ascii="Times New Roman" w:eastAsia="Calibri" w:hAnsi="Times New Roman" w:cs="Times New Roman"/>
          <w:sz w:val="24"/>
          <w:szCs w:val="24"/>
        </w:rPr>
        <w:t xml:space="preserve"> Программ</w:t>
      </w:r>
      <w:r w:rsidRPr="00D0007D">
        <w:rPr>
          <w:rFonts w:ascii="Times New Roman" w:eastAsia="Calibri" w:hAnsi="Times New Roman" w:cs="Times New Roman"/>
          <w:sz w:val="24"/>
          <w:szCs w:val="24"/>
        </w:rPr>
        <w:t>ы</w:t>
      </w:r>
      <w:r w:rsidR="009A0EB8" w:rsidRPr="00D000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4623" w:rsidRPr="00D0007D">
        <w:rPr>
          <w:rFonts w:ascii="Times New Roman" w:eastAsia="Calibri" w:hAnsi="Times New Roman" w:cs="Times New Roman"/>
          <w:sz w:val="24"/>
          <w:szCs w:val="24"/>
        </w:rPr>
        <w:t>профилактики рисков причинения вреда (ущерба) охраняемым</w:t>
      </w:r>
      <w:r w:rsidRPr="00D000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4623" w:rsidRPr="00D0007D">
        <w:rPr>
          <w:rFonts w:ascii="Times New Roman" w:eastAsia="Calibri" w:hAnsi="Times New Roman" w:cs="Times New Roman"/>
          <w:sz w:val="24"/>
          <w:szCs w:val="24"/>
        </w:rPr>
        <w:t>законом ценностям при осуществлении муниципального контроля в сфере благоустройства в границах</w:t>
      </w:r>
      <w:proofErr w:type="gramEnd"/>
      <w:r w:rsidR="00694623" w:rsidRPr="00D0007D">
        <w:rPr>
          <w:rFonts w:ascii="Times New Roman" w:eastAsia="Calibri" w:hAnsi="Times New Roman" w:cs="Times New Roman"/>
          <w:sz w:val="24"/>
          <w:szCs w:val="24"/>
        </w:rPr>
        <w:t xml:space="preserve"> муниципального образования «Городской округ «Город Глазов» Удмуртской Республики» на 2025 год</w:t>
      </w:r>
      <w:r w:rsidRPr="00D000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0007D">
        <w:rPr>
          <w:rFonts w:ascii="Times New Roman" w:eastAsia="Calibri" w:hAnsi="Times New Roman" w:cs="Times New Roman"/>
          <w:sz w:val="24"/>
          <w:szCs w:val="24"/>
        </w:rPr>
        <w:t>(далее – проект Программы профилактики).</w:t>
      </w:r>
    </w:p>
    <w:p w:rsidR="007C301B" w:rsidRPr="00D0007D" w:rsidRDefault="007C301B" w:rsidP="00D000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007D">
        <w:rPr>
          <w:rFonts w:ascii="Times New Roman" w:eastAsia="Calibri" w:hAnsi="Times New Roman" w:cs="Times New Roman"/>
          <w:sz w:val="24"/>
          <w:szCs w:val="24"/>
        </w:rPr>
        <w:t>Срок проведения общественных обсуждений с «01» октября 2024 года  по «01» ноября 2024 года.</w:t>
      </w:r>
    </w:p>
    <w:p w:rsidR="007C301B" w:rsidRPr="00D0007D" w:rsidRDefault="007C301B" w:rsidP="00D000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007D">
        <w:rPr>
          <w:rFonts w:ascii="Times New Roman" w:eastAsia="Calibri" w:hAnsi="Times New Roman" w:cs="Times New Roman"/>
          <w:sz w:val="24"/>
          <w:szCs w:val="24"/>
        </w:rPr>
        <w:t>П</w:t>
      </w:r>
      <w:r w:rsidRPr="00D0007D">
        <w:rPr>
          <w:rFonts w:ascii="Times New Roman" w:eastAsia="Calibri" w:hAnsi="Times New Roman" w:cs="Times New Roman"/>
          <w:sz w:val="24"/>
          <w:szCs w:val="24"/>
        </w:rPr>
        <w:t xml:space="preserve">о итогам </w:t>
      </w:r>
      <w:proofErr w:type="gramStart"/>
      <w:r w:rsidRPr="00D0007D">
        <w:rPr>
          <w:rFonts w:ascii="Times New Roman" w:eastAsia="Calibri" w:hAnsi="Times New Roman" w:cs="Times New Roman"/>
          <w:sz w:val="24"/>
          <w:szCs w:val="24"/>
        </w:rPr>
        <w:t>рассмотрения</w:t>
      </w:r>
      <w:r w:rsidRPr="00D000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0007D">
        <w:rPr>
          <w:rFonts w:ascii="Times New Roman" w:eastAsia="Calibri" w:hAnsi="Times New Roman" w:cs="Times New Roman"/>
          <w:sz w:val="24"/>
          <w:szCs w:val="24"/>
        </w:rPr>
        <w:t>проект</w:t>
      </w:r>
      <w:r w:rsidRPr="00D0007D">
        <w:rPr>
          <w:rFonts w:ascii="Times New Roman" w:eastAsia="Calibri" w:hAnsi="Times New Roman" w:cs="Times New Roman"/>
          <w:sz w:val="24"/>
          <w:szCs w:val="24"/>
        </w:rPr>
        <w:t>а</w:t>
      </w:r>
      <w:r w:rsidRPr="00D0007D">
        <w:rPr>
          <w:rFonts w:ascii="Times New Roman" w:eastAsia="Calibri" w:hAnsi="Times New Roman" w:cs="Times New Roman"/>
          <w:sz w:val="24"/>
          <w:szCs w:val="24"/>
        </w:rPr>
        <w:t xml:space="preserve"> Программы профилактики</w:t>
      </w:r>
      <w:r w:rsidRPr="00D000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0007D">
        <w:rPr>
          <w:rFonts w:ascii="Times New Roman" w:eastAsia="Calibri" w:hAnsi="Times New Roman" w:cs="Times New Roman"/>
          <w:sz w:val="24"/>
          <w:szCs w:val="24"/>
        </w:rPr>
        <w:t>замечания</w:t>
      </w:r>
      <w:proofErr w:type="gramEnd"/>
      <w:r w:rsidRPr="00D0007D">
        <w:rPr>
          <w:rFonts w:ascii="Times New Roman" w:eastAsia="Calibri" w:hAnsi="Times New Roman" w:cs="Times New Roman"/>
          <w:sz w:val="24"/>
          <w:szCs w:val="24"/>
        </w:rPr>
        <w:t xml:space="preserve"> и (или) предложения </w:t>
      </w:r>
      <w:r w:rsidRPr="00D0007D">
        <w:rPr>
          <w:rFonts w:ascii="Times New Roman" w:eastAsia="Calibri" w:hAnsi="Times New Roman" w:cs="Times New Roman"/>
          <w:sz w:val="24"/>
          <w:szCs w:val="24"/>
        </w:rPr>
        <w:t xml:space="preserve">направляются </w:t>
      </w:r>
      <w:r w:rsidRPr="00D0007D">
        <w:rPr>
          <w:rFonts w:ascii="Times New Roman" w:eastAsia="Calibri" w:hAnsi="Times New Roman" w:cs="Times New Roman"/>
          <w:sz w:val="24"/>
          <w:szCs w:val="24"/>
        </w:rPr>
        <w:t xml:space="preserve">в срок с </w:t>
      </w:r>
      <w:r w:rsidR="00D0007D" w:rsidRPr="00D0007D">
        <w:rPr>
          <w:rFonts w:ascii="Times New Roman" w:eastAsia="Calibri" w:hAnsi="Times New Roman" w:cs="Times New Roman"/>
          <w:sz w:val="24"/>
          <w:szCs w:val="24"/>
        </w:rPr>
        <w:t xml:space="preserve">1 октября </w:t>
      </w:r>
      <w:r w:rsidR="00D0007D" w:rsidRPr="00D0007D">
        <w:rPr>
          <w:rFonts w:ascii="Times New Roman" w:eastAsia="Calibri" w:hAnsi="Times New Roman" w:cs="Times New Roman"/>
          <w:sz w:val="24"/>
          <w:szCs w:val="24"/>
        </w:rPr>
        <w:t>2024 года</w:t>
      </w:r>
      <w:r w:rsidR="00D0007D" w:rsidRPr="00D0007D">
        <w:rPr>
          <w:rFonts w:ascii="Times New Roman" w:eastAsia="Calibri" w:hAnsi="Times New Roman" w:cs="Times New Roman"/>
          <w:sz w:val="24"/>
          <w:szCs w:val="24"/>
        </w:rPr>
        <w:t xml:space="preserve"> по 1 ноября 2024 года </w:t>
      </w:r>
      <w:r w:rsidRPr="00D0007D">
        <w:rPr>
          <w:rFonts w:ascii="Times New Roman" w:eastAsia="Calibri" w:hAnsi="Times New Roman" w:cs="Times New Roman"/>
          <w:sz w:val="24"/>
          <w:szCs w:val="24"/>
        </w:rPr>
        <w:t xml:space="preserve">в письменной форме или в форме электронного документа </w:t>
      </w:r>
      <w:r w:rsidR="00D0007D" w:rsidRPr="00D0007D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Pr="00D0007D">
        <w:rPr>
          <w:rFonts w:ascii="Times New Roman" w:eastAsia="Calibri" w:hAnsi="Times New Roman" w:cs="Times New Roman"/>
          <w:sz w:val="24"/>
          <w:szCs w:val="24"/>
        </w:rPr>
        <w:t>адрес</w:t>
      </w:r>
      <w:r w:rsidRPr="00D000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0007D" w:rsidRPr="00D0007D">
        <w:rPr>
          <w:rFonts w:ascii="Times New Roman" w:eastAsia="Calibri" w:hAnsi="Times New Roman" w:cs="Times New Roman"/>
          <w:sz w:val="24"/>
          <w:szCs w:val="24"/>
        </w:rPr>
        <w:t>у</w:t>
      </w:r>
      <w:r w:rsidRPr="001C7B57">
        <w:rPr>
          <w:rFonts w:ascii="Times New Roman" w:eastAsia="Calibri" w:hAnsi="Times New Roman" w:cs="Times New Roman"/>
          <w:sz w:val="24"/>
          <w:szCs w:val="24"/>
        </w:rPr>
        <w:t>правлени</w:t>
      </w:r>
      <w:r w:rsidRPr="00D0007D">
        <w:rPr>
          <w:rFonts w:ascii="Times New Roman" w:eastAsia="Calibri" w:hAnsi="Times New Roman" w:cs="Times New Roman"/>
          <w:sz w:val="24"/>
          <w:szCs w:val="24"/>
        </w:rPr>
        <w:t>я</w:t>
      </w:r>
      <w:r w:rsidRPr="001C7B57">
        <w:rPr>
          <w:rFonts w:ascii="Times New Roman" w:eastAsia="Calibri" w:hAnsi="Times New Roman" w:cs="Times New Roman"/>
          <w:sz w:val="24"/>
          <w:szCs w:val="24"/>
        </w:rPr>
        <w:t xml:space="preserve"> архитектуры и градостроительства Администрации города Глазова</w:t>
      </w:r>
      <w:r w:rsidRPr="00D0007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7C301B" w:rsidRPr="001C7B57" w:rsidRDefault="007C301B" w:rsidP="00D000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B57">
        <w:rPr>
          <w:rFonts w:ascii="Times New Roman" w:eastAsia="Calibri" w:hAnsi="Times New Roman" w:cs="Times New Roman"/>
          <w:sz w:val="24"/>
          <w:szCs w:val="24"/>
        </w:rPr>
        <w:t xml:space="preserve">Почтовый адрес: 427626, г. Глазов, ул. Энгельса, 18, </w:t>
      </w:r>
      <w:r w:rsidR="00D0007D" w:rsidRPr="00D0007D">
        <w:rPr>
          <w:rFonts w:ascii="Times New Roman" w:eastAsia="Calibri" w:hAnsi="Times New Roman" w:cs="Times New Roman"/>
          <w:sz w:val="24"/>
          <w:szCs w:val="24"/>
        </w:rPr>
        <w:t>у</w:t>
      </w:r>
      <w:r w:rsidRPr="001C7B57">
        <w:rPr>
          <w:rFonts w:ascii="Times New Roman" w:eastAsia="Calibri" w:hAnsi="Times New Roman" w:cs="Times New Roman"/>
          <w:sz w:val="24"/>
          <w:szCs w:val="24"/>
        </w:rPr>
        <w:t>правление архитектуры и градостроительства Администрации города Глазова.</w:t>
      </w:r>
    </w:p>
    <w:p w:rsidR="007C301B" w:rsidRPr="001C7B57" w:rsidRDefault="007C301B" w:rsidP="00D000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B57">
        <w:rPr>
          <w:rFonts w:ascii="Times New Roman" w:eastAsia="Calibri" w:hAnsi="Times New Roman" w:cs="Times New Roman"/>
          <w:sz w:val="24"/>
          <w:szCs w:val="24"/>
        </w:rPr>
        <w:t>Электронный адрес: arh0</w:t>
      </w:r>
      <w:r w:rsidR="00D0007D" w:rsidRPr="00D0007D">
        <w:rPr>
          <w:rFonts w:ascii="Times New Roman" w:eastAsia="Calibri" w:hAnsi="Times New Roman" w:cs="Times New Roman"/>
          <w:sz w:val="24"/>
          <w:szCs w:val="24"/>
        </w:rPr>
        <w:t>2</w:t>
      </w:r>
      <w:r w:rsidRPr="001C7B57">
        <w:rPr>
          <w:rFonts w:ascii="Times New Roman" w:eastAsia="Calibri" w:hAnsi="Times New Roman" w:cs="Times New Roman"/>
          <w:sz w:val="24"/>
          <w:szCs w:val="24"/>
        </w:rPr>
        <w:t>@glazov-gov.ru.</w:t>
      </w:r>
    </w:p>
    <w:p w:rsidR="003F6F7D" w:rsidRPr="00D0007D" w:rsidRDefault="003F6F7D" w:rsidP="00D000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007D">
        <w:rPr>
          <w:rFonts w:ascii="Times New Roman" w:eastAsia="Calibri" w:hAnsi="Times New Roman" w:cs="Times New Roman"/>
          <w:sz w:val="24"/>
          <w:szCs w:val="24"/>
        </w:rPr>
        <w:t>Основным требованием к участникам общественного обсуждения является указание фамилии, имени и отчества, почтового адреса, контактного телефона гражданина (физического лица), либо наименование, юридический и почтовый адреса, контактный телефон юридического лица, направившего замечания и (или) предложения.</w:t>
      </w:r>
    </w:p>
    <w:p w:rsidR="003F6F7D" w:rsidRPr="00D0007D" w:rsidRDefault="003F6F7D" w:rsidP="00D000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007D">
        <w:rPr>
          <w:rFonts w:ascii="Times New Roman" w:eastAsia="Calibri" w:hAnsi="Times New Roman" w:cs="Times New Roman"/>
          <w:sz w:val="24"/>
          <w:szCs w:val="24"/>
        </w:rPr>
        <w:t xml:space="preserve">Поданные в период общественного обсуждения предложения и замечания рассматриваются </w:t>
      </w:r>
      <w:r w:rsidR="00D0007D" w:rsidRPr="00D0007D">
        <w:rPr>
          <w:rFonts w:ascii="Times New Roman" w:eastAsia="Calibri" w:hAnsi="Times New Roman" w:cs="Times New Roman"/>
          <w:sz w:val="24"/>
          <w:szCs w:val="24"/>
        </w:rPr>
        <w:t>у</w:t>
      </w:r>
      <w:r w:rsidR="00D0007D" w:rsidRPr="001C7B57">
        <w:rPr>
          <w:rFonts w:ascii="Times New Roman" w:eastAsia="Calibri" w:hAnsi="Times New Roman" w:cs="Times New Roman"/>
          <w:sz w:val="24"/>
          <w:szCs w:val="24"/>
        </w:rPr>
        <w:t>правление</w:t>
      </w:r>
      <w:r w:rsidR="00D0007D" w:rsidRPr="00D0007D">
        <w:rPr>
          <w:rFonts w:ascii="Times New Roman" w:eastAsia="Calibri" w:hAnsi="Times New Roman" w:cs="Times New Roman"/>
          <w:sz w:val="24"/>
          <w:szCs w:val="24"/>
        </w:rPr>
        <w:t>м</w:t>
      </w:r>
      <w:r w:rsidR="00D0007D" w:rsidRPr="001C7B57">
        <w:rPr>
          <w:rFonts w:ascii="Times New Roman" w:eastAsia="Calibri" w:hAnsi="Times New Roman" w:cs="Times New Roman"/>
          <w:sz w:val="24"/>
          <w:szCs w:val="24"/>
        </w:rPr>
        <w:t xml:space="preserve"> архитектуры и градостроительства Администрации города Глазова</w:t>
      </w:r>
      <w:r w:rsidR="00D0007D" w:rsidRPr="00D000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0007D">
        <w:rPr>
          <w:rFonts w:ascii="Times New Roman" w:eastAsia="Calibri" w:hAnsi="Times New Roman" w:cs="Times New Roman"/>
          <w:sz w:val="24"/>
          <w:szCs w:val="24"/>
        </w:rPr>
        <w:t xml:space="preserve">с 1 ноября по 1 декабря 2024 года. Результаты общественного </w:t>
      </w:r>
      <w:r w:rsidR="00DD68B1" w:rsidRPr="00D0007D">
        <w:rPr>
          <w:rFonts w:ascii="Times New Roman" w:eastAsia="Calibri" w:hAnsi="Times New Roman" w:cs="Times New Roman"/>
          <w:sz w:val="24"/>
          <w:szCs w:val="24"/>
        </w:rPr>
        <w:t>обсуждения размещаются</w:t>
      </w:r>
      <w:r w:rsidRPr="00D0007D">
        <w:rPr>
          <w:rFonts w:ascii="Times New Roman" w:eastAsia="Calibri" w:hAnsi="Times New Roman" w:cs="Times New Roman"/>
          <w:sz w:val="24"/>
          <w:szCs w:val="24"/>
        </w:rPr>
        <w:t xml:space="preserve"> на официальном </w:t>
      </w:r>
      <w:r w:rsidR="00D0007D" w:rsidRPr="00D0007D">
        <w:rPr>
          <w:rFonts w:ascii="Times New Roman" w:eastAsia="Calibri" w:hAnsi="Times New Roman" w:cs="Times New Roman"/>
          <w:sz w:val="24"/>
          <w:szCs w:val="24"/>
        </w:rPr>
        <w:t>портале</w:t>
      </w:r>
      <w:r w:rsidRPr="00D000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0007D" w:rsidRPr="00D0007D">
        <w:rPr>
          <w:rFonts w:ascii="Times New Roman" w:eastAsia="Calibri" w:hAnsi="Times New Roman" w:cs="Times New Roman"/>
          <w:sz w:val="24"/>
          <w:szCs w:val="24"/>
        </w:rPr>
        <w:t>муниципального образования «Городской округ «Город Глазов» Удмуртской Республики»</w:t>
      </w:r>
      <w:r w:rsidRPr="00D0007D">
        <w:rPr>
          <w:rFonts w:ascii="Times New Roman" w:eastAsia="Calibri" w:hAnsi="Times New Roman" w:cs="Times New Roman"/>
          <w:sz w:val="24"/>
          <w:szCs w:val="24"/>
        </w:rPr>
        <w:t xml:space="preserve"> не позднее 10 декабря 2024 года.</w:t>
      </w:r>
    </w:p>
    <w:p w:rsidR="003F6F7D" w:rsidRPr="00D0007D" w:rsidRDefault="003F6F7D" w:rsidP="00D000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007D">
        <w:rPr>
          <w:rFonts w:ascii="Times New Roman" w:eastAsia="Calibri" w:hAnsi="Times New Roman" w:cs="Times New Roman"/>
          <w:sz w:val="24"/>
          <w:szCs w:val="24"/>
        </w:rPr>
        <w:t>Ответственное лицо, осуществляющее прием замечаний и предложений по проект</w:t>
      </w:r>
      <w:r w:rsidR="00D0007D" w:rsidRPr="00D0007D">
        <w:rPr>
          <w:rFonts w:ascii="Times New Roman" w:eastAsia="Calibri" w:hAnsi="Times New Roman" w:cs="Times New Roman"/>
          <w:sz w:val="24"/>
          <w:szCs w:val="24"/>
        </w:rPr>
        <w:t>у</w:t>
      </w:r>
      <w:r w:rsidRPr="00D0007D">
        <w:rPr>
          <w:rFonts w:ascii="Times New Roman" w:eastAsia="Calibri" w:hAnsi="Times New Roman" w:cs="Times New Roman"/>
          <w:sz w:val="24"/>
          <w:szCs w:val="24"/>
        </w:rPr>
        <w:t xml:space="preserve"> Программ</w:t>
      </w:r>
      <w:r w:rsidR="00D0007D" w:rsidRPr="00D0007D">
        <w:rPr>
          <w:rFonts w:ascii="Times New Roman" w:eastAsia="Calibri" w:hAnsi="Times New Roman" w:cs="Times New Roman"/>
          <w:sz w:val="24"/>
          <w:szCs w:val="24"/>
        </w:rPr>
        <w:t>ы</w:t>
      </w:r>
      <w:r w:rsidRPr="00D0007D">
        <w:rPr>
          <w:rFonts w:ascii="Times New Roman" w:eastAsia="Calibri" w:hAnsi="Times New Roman" w:cs="Times New Roman"/>
          <w:sz w:val="24"/>
          <w:szCs w:val="24"/>
        </w:rPr>
        <w:t xml:space="preserve"> профилактики: </w:t>
      </w:r>
      <w:r w:rsidR="00D0007D" w:rsidRPr="00D0007D">
        <w:rPr>
          <w:rFonts w:ascii="Times New Roman" w:eastAsia="Calibri" w:hAnsi="Times New Roman" w:cs="Times New Roman"/>
          <w:sz w:val="24"/>
          <w:szCs w:val="24"/>
        </w:rPr>
        <w:t>Салтыкова Людмила Викторовна</w:t>
      </w:r>
      <w:r w:rsidRPr="00D0007D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D0007D" w:rsidRPr="00D0007D">
        <w:rPr>
          <w:rFonts w:ascii="Times New Roman" w:eastAsia="Calibri" w:hAnsi="Times New Roman" w:cs="Times New Roman"/>
          <w:sz w:val="24"/>
          <w:szCs w:val="24"/>
        </w:rPr>
        <w:t xml:space="preserve">заместитель начальника управления </w:t>
      </w:r>
      <w:r w:rsidR="00D0007D" w:rsidRPr="001C7B57">
        <w:rPr>
          <w:rFonts w:ascii="Times New Roman" w:eastAsia="Calibri" w:hAnsi="Times New Roman" w:cs="Times New Roman"/>
          <w:sz w:val="24"/>
          <w:szCs w:val="24"/>
        </w:rPr>
        <w:t xml:space="preserve">архитектуры и </w:t>
      </w:r>
      <w:r w:rsidR="00D0007D" w:rsidRPr="001C7B57">
        <w:rPr>
          <w:rFonts w:ascii="Times New Roman" w:eastAsia="Calibri" w:hAnsi="Times New Roman" w:cs="Times New Roman"/>
          <w:sz w:val="24"/>
          <w:szCs w:val="24"/>
          <w:lang w:eastAsia="ru-RU"/>
        </w:rPr>
        <w:t>градостроительства Администрации города Глазова</w:t>
      </w:r>
      <w:r w:rsidR="006735E1" w:rsidRPr="00D0007D">
        <w:rPr>
          <w:rFonts w:ascii="Times New Roman" w:eastAsia="Calibri" w:hAnsi="Times New Roman" w:cs="Times New Roman"/>
          <w:sz w:val="24"/>
          <w:szCs w:val="24"/>
        </w:rPr>
        <w:t>, каб.</w:t>
      </w:r>
      <w:r w:rsidR="00D0007D" w:rsidRPr="00D0007D">
        <w:rPr>
          <w:rFonts w:ascii="Times New Roman" w:eastAsia="Calibri" w:hAnsi="Times New Roman" w:cs="Times New Roman"/>
          <w:sz w:val="24"/>
          <w:szCs w:val="24"/>
        </w:rPr>
        <w:t>201</w:t>
      </w:r>
      <w:r w:rsidR="0087616E">
        <w:rPr>
          <w:rFonts w:ascii="Times New Roman" w:eastAsia="Calibri" w:hAnsi="Times New Roman" w:cs="Times New Roman"/>
          <w:sz w:val="24"/>
          <w:szCs w:val="24"/>
        </w:rPr>
        <w:t>, тел.: 8(34141</w:t>
      </w:r>
      <w:r w:rsidRPr="00D0007D">
        <w:rPr>
          <w:rFonts w:ascii="Times New Roman" w:eastAsia="Calibri" w:hAnsi="Times New Roman" w:cs="Times New Roman"/>
          <w:sz w:val="24"/>
          <w:szCs w:val="24"/>
        </w:rPr>
        <w:t>)</w:t>
      </w:r>
      <w:r w:rsidR="00D0007D" w:rsidRPr="00D0007D">
        <w:rPr>
          <w:rFonts w:ascii="Times New Roman" w:eastAsia="Calibri" w:hAnsi="Times New Roman" w:cs="Times New Roman"/>
          <w:sz w:val="24"/>
          <w:szCs w:val="24"/>
        </w:rPr>
        <w:t>66</w:t>
      </w:r>
      <w:r w:rsidR="0087616E">
        <w:rPr>
          <w:rFonts w:ascii="Times New Roman" w:eastAsia="Calibri" w:hAnsi="Times New Roman" w:cs="Times New Roman"/>
          <w:sz w:val="24"/>
          <w:szCs w:val="24"/>
        </w:rPr>
        <w:t>-</w:t>
      </w:r>
      <w:r w:rsidR="00D0007D" w:rsidRPr="00D0007D">
        <w:rPr>
          <w:rFonts w:ascii="Times New Roman" w:eastAsia="Calibri" w:hAnsi="Times New Roman" w:cs="Times New Roman"/>
          <w:sz w:val="24"/>
          <w:szCs w:val="24"/>
        </w:rPr>
        <w:t>032</w:t>
      </w:r>
      <w:r w:rsidRPr="00D0007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F6F7D" w:rsidRPr="00D0007D" w:rsidRDefault="003F6F7D" w:rsidP="00694623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ru-RU"/>
        </w:rPr>
      </w:pPr>
    </w:p>
    <w:p w:rsidR="005E6688" w:rsidRPr="00D0007D" w:rsidRDefault="005E6688" w:rsidP="005E668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A0EB8" w:rsidRDefault="009A0EB8"/>
    <w:sectPr w:rsidR="009A0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8B6"/>
    <w:rsid w:val="0004705F"/>
    <w:rsid w:val="001F443A"/>
    <w:rsid w:val="003D48B6"/>
    <w:rsid w:val="003F6F7D"/>
    <w:rsid w:val="00570FA4"/>
    <w:rsid w:val="005E6688"/>
    <w:rsid w:val="006735E1"/>
    <w:rsid w:val="00694623"/>
    <w:rsid w:val="00701FD1"/>
    <w:rsid w:val="00781162"/>
    <w:rsid w:val="007C301B"/>
    <w:rsid w:val="0087616E"/>
    <w:rsid w:val="008801ED"/>
    <w:rsid w:val="009A0EB8"/>
    <w:rsid w:val="00BD7DF7"/>
    <w:rsid w:val="00BF7165"/>
    <w:rsid w:val="00CB03FD"/>
    <w:rsid w:val="00CF59DC"/>
    <w:rsid w:val="00D0007D"/>
    <w:rsid w:val="00D97844"/>
    <w:rsid w:val="00DB73FF"/>
    <w:rsid w:val="00DD68B1"/>
    <w:rsid w:val="00EE5B75"/>
    <w:rsid w:val="00F3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301B"/>
    <w:pPr>
      <w:keepNext/>
      <w:spacing w:before="240" w:after="60" w:line="240" w:lineRule="auto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6F7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C301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4">
    <w:name w:val="Normal (Web)"/>
    <w:basedOn w:val="a"/>
    <w:uiPriority w:val="99"/>
    <w:unhideWhenUsed/>
    <w:rsid w:val="007C3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301B"/>
    <w:pPr>
      <w:keepNext/>
      <w:spacing w:before="240" w:after="60" w:line="240" w:lineRule="auto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6F7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C301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4">
    <w:name w:val="Normal (Web)"/>
    <w:basedOn w:val="a"/>
    <w:uiPriority w:val="99"/>
    <w:unhideWhenUsed/>
    <w:rsid w:val="007C3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1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ЖКХ</dc:creator>
  <cp:lastModifiedBy>Салтыкова Л.В.</cp:lastModifiedBy>
  <cp:revision>3</cp:revision>
  <dcterms:created xsi:type="dcterms:W3CDTF">2024-11-19T10:57:00Z</dcterms:created>
  <dcterms:modified xsi:type="dcterms:W3CDTF">2024-11-19T11:32:00Z</dcterms:modified>
</cp:coreProperties>
</file>