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E5E8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4267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00E4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E5E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E5E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E5E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E5E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E5E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34CEC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E5E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E5E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E5E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E5E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E5E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34CE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34CE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E5E8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34CEC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E5E8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D012FC">
        <w:rPr>
          <w:rFonts w:eastAsiaTheme="minorEastAsia"/>
          <w:color w:val="000000"/>
          <w:sz w:val="26"/>
          <w:szCs w:val="26"/>
        </w:rPr>
        <w:t>26.11.2025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</w:t>
      </w:r>
      <w:r w:rsidR="00D012FC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</w:t>
      </w:r>
      <w:r w:rsidR="00D012FC">
        <w:rPr>
          <w:rFonts w:eastAsiaTheme="minorEastAsia"/>
          <w:color w:val="000000"/>
          <w:sz w:val="26"/>
          <w:szCs w:val="26"/>
        </w:rPr>
        <w:t>17/127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434CEC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E5E8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34CE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E5E8B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реестр мест (площадок) накопления твердых коммунальных отходов на территории муниципального образования «Городской округ «Город Глазов» Удмуртской Республики», утвержденный постановлением Администрации города Глазова от 28.12.2018 № 17/68 </w:t>
      </w:r>
    </w:p>
    <w:p w:rsidR="00AC14C7" w:rsidRPr="00760BEF" w:rsidRDefault="00434CE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C7599" w:rsidRPr="00A26D1E" w:rsidRDefault="007C7599" w:rsidP="00FE2581">
      <w:pPr>
        <w:widowControl w:val="0"/>
        <w:suppressAutoHyphens/>
        <w:autoSpaceDE w:val="0"/>
        <w:spacing w:line="312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 xml:space="preserve"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приказа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24</w:t>
      </w:r>
      <w:r w:rsidRPr="00716855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022CE7">
        <w:rPr>
          <w:sz w:val="26"/>
          <w:szCs w:val="26"/>
        </w:rPr>
        <w:t>.2025 г. № 0</w:t>
      </w:r>
      <w:r w:rsidRPr="00716855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7C7599" w:rsidRPr="00FF37FF" w:rsidRDefault="007C7599" w:rsidP="00FE2581">
      <w:pPr>
        <w:tabs>
          <w:tab w:val="left" w:pos="7485"/>
        </w:tabs>
        <w:suppressAutoHyphens/>
        <w:autoSpaceDE w:val="0"/>
        <w:spacing w:line="312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7C7599" w:rsidRPr="00FF37FF" w:rsidRDefault="007C7599" w:rsidP="00FE258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Pr="00B47D32">
        <w:rPr>
          <w:sz w:val="26"/>
          <w:szCs w:val="26"/>
          <w:lang w:eastAsia="zh-CN"/>
        </w:rPr>
        <w:t xml:space="preserve">пунктом </w:t>
      </w:r>
      <w:r>
        <w:rPr>
          <w:sz w:val="26"/>
          <w:szCs w:val="26"/>
          <w:lang w:eastAsia="zh-CN"/>
        </w:rPr>
        <w:t>634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7C7599" w:rsidRPr="00A9551E" w:rsidRDefault="007C7599" w:rsidP="00FE258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>Настоящее постановление подлежит официальному опубликованию</w:t>
      </w:r>
      <w:r>
        <w:rPr>
          <w:sz w:val="26"/>
          <w:szCs w:val="26"/>
          <w:lang w:eastAsia="zh-CN"/>
        </w:rPr>
        <w:t>.</w:t>
      </w:r>
    </w:p>
    <w:p w:rsidR="007C7599" w:rsidRDefault="007C7599" w:rsidP="00FE2581">
      <w:pPr>
        <w:numPr>
          <w:ilvl w:val="0"/>
          <w:numId w:val="42"/>
        </w:numPr>
        <w:suppressAutoHyphens/>
        <w:spacing w:line="312" w:lineRule="auto"/>
        <w:ind w:left="0" w:firstLine="567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t xml:space="preserve">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C7599" w:rsidRPr="00E649DB" w:rsidTr="00F3716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C7599" w:rsidRDefault="007C7599" w:rsidP="00F3716F">
            <w:pPr>
              <w:spacing w:line="360" w:lineRule="auto"/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7C7599" w:rsidRPr="00E649DB" w:rsidRDefault="007C7599" w:rsidP="00F3716F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C7599" w:rsidRDefault="007C7599" w:rsidP="00F3716F">
            <w:pPr>
              <w:spacing w:line="360" w:lineRule="auto"/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7C7599" w:rsidRPr="00E649DB" w:rsidRDefault="007C7599" w:rsidP="00F3716F">
            <w:pPr>
              <w:spacing w:line="360" w:lineRule="auto"/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7C7599" w:rsidRDefault="007C7599" w:rsidP="007C759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7C7599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af2"/>
          <w:color w:val="auto"/>
          <w:sz w:val="26"/>
          <w:szCs w:val="26"/>
        </w:rPr>
        <w:t xml:space="preserve"> </w:t>
      </w:r>
    </w:p>
    <w:p w:rsidR="007C7599" w:rsidRDefault="007C7599" w:rsidP="007C759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7C7599" w:rsidRPr="00D03CDA" w:rsidRDefault="007C7599" w:rsidP="007C759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7C7599" w:rsidRPr="00D03CDA" w:rsidRDefault="007C7599" w:rsidP="007C759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7C7599" w:rsidRPr="00D03CDA" w:rsidRDefault="007C7599" w:rsidP="007C759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7C7599" w:rsidRDefault="007C7599" w:rsidP="007C7599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D012FC">
        <w:rPr>
          <w:szCs w:val="26"/>
          <w:lang w:eastAsia="zh-CN"/>
        </w:rPr>
        <w:t>26.11.2025</w:t>
      </w:r>
      <w:r w:rsidRPr="00D03CDA">
        <w:rPr>
          <w:szCs w:val="26"/>
          <w:lang w:eastAsia="zh-CN"/>
        </w:rPr>
        <w:t>_ №__</w:t>
      </w:r>
      <w:r w:rsidR="00D012FC">
        <w:rPr>
          <w:szCs w:val="26"/>
          <w:lang w:eastAsia="zh-CN"/>
        </w:rPr>
        <w:t>17/127</w:t>
      </w:r>
      <w:r w:rsidRPr="00D03CDA">
        <w:rPr>
          <w:szCs w:val="26"/>
          <w:lang w:eastAsia="zh-CN"/>
        </w:rPr>
        <w:t>_</w:t>
      </w:r>
    </w:p>
    <w:p w:rsidR="007C7599" w:rsidRPr="00293FAD" w:rsidRDefault="007C7599" w:rsidP="007C7599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7C7599" w:rsidRPr="00360E5F" w:rsidTr="00F3716F">
        <w:tc>
          <w:tcPr>
            <w:tcW w:w="567" w:type="dxa"/>
            <w:vMerge w:val="restart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7C7599" w:rsidRPr="00360E5F" w:rsidTr="00F3716F">
        <w:tc>
          <w:tcPr>
            <w:tcW w:w="567" w:type="dxa"/>
            <w:vMerge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7C7599" w:rsidRPr="00360E5F" w:rsidRDefault="007C7599" w:rsidP="00F3716F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7C7599" w:rsidRPr="00360E5F" w:rsidTr="00F3716F">
        <w:tc>
          <w:tcPr>
            <w:tcW w:w="567" w:type="dxa"/>
            <w:vAlign w:val="center"/>
          </w:tcPr>
          <w:p w:rsidR="007C7599" w:rsidRPr="004017E5" w:rsidRDefault="007C7599" w:rsidP="00F3716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634</w:t>
            </w:r>
          </w:p>
        </w:tc>
        <w:tc>
          <w:tcPr>
            <w:tcW w:w="1555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</w:t>
            </w:r>
          </w:p>
        </w:tc>
        <w:tc>
          <w:tcPr>
            <w:tcW w:w="538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33А</w:t>
            </w:r>
          </w:p>
        </w:tc>
        <w:tc>
          <w:tcPr>
            <w:tcW w:w="1134" w:type="dxa"/>
            <w:vAlign w:val="center"/>
          </w:tcPr>
          <w:p w:rsidR="007C7599" w:rsidRPr="00A26D1E" w:rsidRDefault="007C7599" w:rsidP="00F371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58.122676</w:t>
            </w:r>
          </w:p>
        </w:tc>
        <w:tc>
          <w:tcPr>
            <w:tcW w:w="992" w:type="dxa"/>
            <w:vAlign w:val="center"/>
          </w:tcPr>
          <w:p w:rsidR="007C7599" w:rsidRPr="00A26D1E" w:rsidRDefault="007C7599" w:rsidP="00F371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52.652441</w:t>
            </w:r>
          </w:p>
        </w:tc>
        <w:tc>
          <w:tcPr>
            <w:tcW w:w="992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0,751</w:t>
            </w:r>
          </w:p>
        </w:tc>
        <w:tc>
          <w:tcPr>
            <w:tcW w:w="2167" w:type="dxa"/>
          </w:tcPr>
          <w:p w:rsidR="007C7599" w:rsidRPr="00716855" w:rsidRDefault="007C7599" w:rsidP="00F3716F">
            <w:pPr>
              <w:jc w:val="both"/>
              <w:rPr>
                <w:sz w:val="16"/>
                <w:szCs w:val="16"/>
              </w:rPr>
            </w:pPr>
            <w:r w:rsidRPr="00CF1C9A">
              <w:rPr>
                <w:sz w:val="16"/>
                <w:szCs w:val="16"/>
                <w:lang w:eastAsia="zh-CN"/>
              </w:rPr>
              <w:t>ИП Симонов Валерий Викторович ИНН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r w:rsidRPr="00CF1C9A">
              <w:rPr>
                <w:sz w:val="16"/>
                <w:szCs w:val="16"/>
                <w:lang w:eastAsia="zh-CN"/>
              </w:rPr>
              <w:t xml:space="preserve">182900403708, ОГРН </w:t>
            </w:r>
            <w:r w:rsidRPr="00CF1C9A">
              <w:rPr>
                <w:color w:val="555555"/>
                <w:sz w:val="16"/>
                <w:szCs w:val="16"/>
                <w:shd w:val="clear" w:color="auto" w:fill="FFFFFF"/>
              </w:rPr>
              <w:t>304183725100093</w:t>
            </w:r>
            <w:r w:rsidRPr="00CF1C9A">
              <w:rPr>
                <w:sz w:val="16"/>
                <w:szCs w:val="16"/>
                <w:lang w:eastAsia="zh-CN"/>
              </w:rPr>
              <w:t xml:space="preserve"> Юридический адрес: Удмуртская Республика, г. Глазов, ул. </w:t>
            </w:r>
            <w:r>
              <w:rPr>
                <w:sz w:val="16"/>
                <w:szCs w:val="16"/>
                <w:lang w:eastAsia="zh-CN"/>
              </w:rPr>
              <w:t>Юкаменская 33А</w:t>
            </w:r>
            <w:r w:rsidRPr="00CF1C9A">
              <w:rPr>
                <w:sz w:val="16"/>
                <w:szCs w:val="16"/>
                <w:lang w:eastAsia="zh-CN"/>
              </w:rPr>
              <w:t>.  Тел.:</w:t>
            </w:r>
            <w:r>
              <w:rPr>
                <w:sz w:val="16"/>
                <w:szCs w:val="16"/>
                <w:lang w:eastAsia="zh-CN"/>
              </w:rPr>
              <w:t xml:space="preserve"> 8912-022-28-74,</w:t>
            </w:r>
            <w:r w:rsidRPr="00716855">
              <w:rPr>
                <w:sz w:val="16"/>
                <w:szCs w:val="16"/>
                <w:lang w:eastAsia="zh-CN"/>
              </w:rPr>
              <w:t xml:space="preserve"> </w:t>
            </w:r>
            <w:r>
              <w:rPr>
                <w:sz w:val="16"/>
                <w:szCs w:val="16"/>
                <w:lang w:val="en-US" w:eastAsia="zh-CN"/>
              </w:rPr>
              <w:t>Simonovvalera</w:t>
            </w:r>
            <w:r w:rsidRPr="00716855">
              <w:rPr>
                <w:sz w:val="16"/>
                <w:szCs w:val="16"/>
                <w:lang w:eastAsia="zh-CN"/>
              </w:rPr>
              <w:t>2018@</w:t>
            </w:r>
            <w:r>
              <w:rPr>
                <w:sz w:val="16"/>
                <w:szCs w:val="16"/>
                <w:lang w:val="en-US" w:eastAsia="zh-CN"/>
              </w:rPr>
              <w:t>yandex</w:t>
            </w:r>
            <w:r w:rsidRPr="00716855">
              <w:rPr>
                <w:sz w:val="16"/>
                <w:szCs w:val="16"/>
                <w:lang w:eastAsia="zh-CN"/>
              </w:rPr>
              <w:t>.</w:t>
            </w:r>
            <w:r>
              <w:rPr>
                <w:sz w:val="16"/>
                <w:szCs w:val="16"/>
                <w:lang w:val="en-US" w:eastAsia="zh-CN"/>
              </w:rPr>
              <w:t>ru</w:t>
            </w:r>
          </w:p>
        </w:tc>
        <w:tc>
          <w:tcPr>
            <w:tcW w:w="1518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Юкаменская 33А</w:t>
            </w:r>
          </w:p>
        </w:tc>
        <w:tc>
          <w:tcPr>
            <w:tcW w:w="1559" w:type="dxa"/>
            <w:vAlign w:val="center"/>
          </w:tcPr>
          <w:p w:rsidR="007C7599" w:rsidRPr="00EA6FBB" w:rsidRDefault="007C7599" w:rsidP="00F371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 xml:space="preserve"> раза в месяц</w:t>
            </w:r>
          </w:p>
        </w:tc>
      </w:tr>
    </w:tbl>
    <w:p w:rsidR="007C7599" w:rsidRDefault="007C7599" w:rsidP="007C7599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>
        <w:rPr>
          <w:rStyle w:val="12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7C7599" w:rsidRDefault="007C7599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FE2581" w:rsidRDefault="00FE2581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iCs/>
          <w:sz w:val="24"/>
          <w:szCs w:val="24"/>
        </w:rPr>
        <w:sectPr w:rsidR="00FE2581" w:rsidSect="007C7599">
          <w:headerReference w:type="even" r:id="rId10"/>
          <w:headerReference w:type="default" r:id="rId11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</w:p>
    <w:p w:rsidR="00AC14C7" w:rsidRPr="00AC14C7" w:rsidRDefault="00434CEC" w:rsidP="00D012FC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FE2581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EC" w:rsidRDefault="00434CEC">
      <w:r>
        <w:separator/>
      </w:r>
    </w:p>
  </w:endnote>
  <w:endnote w:type="continuationSeparator" w:id="0">
    <w:p w:rsidR="00434CEC" w:rsidRDefault="0043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EC" w:rsidRDefault="00434CEC">
      <w:r>
        <w:separator/>
      </w:r>
    </w:p>
  </w:footnote>
  <w:footnote w:type="continuationSeparator" w:id="0">
    <w:p w:rsidR="00434CEC" w:rsidRDefault="0043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99" w:rsidRDefault="007C759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7599" w:rsidRDefault="007C75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99" w:rsidRDefault="007C7599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2581">
      <w:rPr>
        <w:rStyle w:val="a4"/>
        <w:noProof/>
      </w:rPr>
      <w:t>2</w:t>
    </w:r>
    <w:r>
      <w:rPr>
        <w:rStyle w:val="a4"/>
      </w:rPr>
      <w:fldChar w:fldCharType="end"/>
    </w:r>
  </w:p>
  <w:p w:rsidR="007C7599" w:rsidRDefault="007C75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E5E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34CE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E5E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2581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434C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464E7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060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C4B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067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E7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401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E9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84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4128E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E83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BE0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63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C26D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022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21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4E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C2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7F4EC7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656B93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9EA5E6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186F81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C10EB4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86616C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BE891D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7EC54F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669E0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795899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CAECF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6CE8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80D2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8840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BCA5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AC95B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B43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FCE2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CF0592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8C228654" w:tentative="1">
      <w:start w:val="1"/>
      <w:numFmt w:val="lowerLetter"/>
      <w:lvlText w:val="%2."/>
      <w:lvlJc w:val="left"/>
      <w:pPr>
        <w:ind w:left="1440" w:hanging="360"/>
      </w:pPr>
    </w:lvl>
    <w:lvl w:ilvl="2" w:tplc="AF66496E" w:tentative="1">
      <w:start w:val="1"/>
      <w:numFmt w:val="lowerRoman"/>
      <w:lvlText w:val="%3."/>
      <w:lvlJc w:val="right"/>
      <w:pPr>
        <w:ind w:left="2160" w:hanging="180"/>
      </w:pPr>
    </w:lvl>
    <w:lvl w:ilvl="3" w:tplc="90D2457E" w:tentative="1">
      <w:start w:val="1"/>
      <w:numFmt w:val="decimal"/>
      <w:lvlText w:val="%4."/>
      <w:lvlJc w:val="left"/>
      <w:pPr>
        <w:ind w:left="2880" w:hanging="360"/>
      </w:pPr>
    </w:lvl>
    <w:lvl w:ilvl="4" w:tplc="49B8A19C" w:tentative="1">
      <w:start w:val="1"/>
      <w:numFmt w:val="lowerLetter"/>
      <w:lvlText w:val="%5."/>
      <w:lvlJc w:val="left"/>
      <w:pPr>
        <w:ind w:left="3600" w:hanging="360"/>
      </w:pPr>
    </w:lvl>
    <w:lvl w:ilvl="5" w:tplc="4EF45DC6" w:tentative="1">
      <w:start w:val="1"/>
      <w:numFmt w:val="lowerRoman"/>
      <w:lvlText w:val="%6."/>
      <w:lvlJc w:val="right"/>
      <w:pPr>
        <w:ind w:left="4320" w:hanging="180"/>
      </w:pPr>
    </w:lvl>
    <w:lvl w:ilvl="6" w:tplc="D9DA1FBE" w:tentative="1">
      <w:start w:val="1"/>
      <w:numFmt w:val="decimal"/>
      <w:lvlText w:val="%7."/>
      <w:lvlJc w:val="left"/>
      <w:pPr>
        <w:ind w:left="5040" w:hanging="360"/>
      </w:pPr>
    </w:lvl>
    <w:lvl w:ilvl="7" w:tplc="3CFC0C40" w:tentative="1">
      <w:start w:val="1"/>
      <w:numFmt w:val="lowerLetter"/>
      <w:lvlText w:val="%8."/>
      <w:lvlJc w:val="left"/>
      <w:pPr>
        <w:ind w:left="5760" w:hanging="360"/>
      </w:pPr>
    </w:lvl>
    <w:lvl w:ilvl="8" w:tplc="65C25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097A1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A8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C4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C4D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4E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C2C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86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7E2F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7017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FB024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37A4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4EA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EFE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AAB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68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EB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04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69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A9CF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F0B9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6C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32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F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AE4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1619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E0A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EA6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F1DC2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A25F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62B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C8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040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B289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2EC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C7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BE30BB3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CE2E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A49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E0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4E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021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09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CA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64D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C84E45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8B7EE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A7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C2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5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7A94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326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657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A0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2DCC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A1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85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8E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44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34F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545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8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B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336A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A5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A9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E9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6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54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00F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E22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C2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59600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241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56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04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F02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783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A4F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964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EC262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D8D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AD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2E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23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87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27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C50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48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56405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88A8B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8CE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38B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2A1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66B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22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8A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6C8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5B600ED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96A7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60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63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603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6D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CD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63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C82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AC0E10E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26EA90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D28E8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B3EC70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6E0D7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44E79C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5C0E15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23EC24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E8133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81147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2C3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7C39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D08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27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2E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7C9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09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1E4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E42268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796886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AC8BA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9A297D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958C2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F5A38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0E11E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6F21C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924202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6B482A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602F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6A8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EA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C9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BA6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6E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86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E2C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CEEE21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0E63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4EA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FAD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6B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F0DF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2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E2D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D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B45262A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2A8A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86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F6E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48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E3F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F09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AD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C1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B57E2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AAA2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E97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22B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2DF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CA0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F82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4D4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8EC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25CAFF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FDA5C0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A8209E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D7E04F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FC6AC0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2349D0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40AED3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31812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0CE6E8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03809FF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E30008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49E834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70E3B8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C786FD2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194505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9E4E800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52AD10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86CC07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065A2D4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39E85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5A7C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68E9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341D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B402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D526C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CE14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26C2D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240EB9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A76F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F89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27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82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5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4F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00C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ED0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10E211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ECD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A2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E9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C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E0E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6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C4A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628A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6A54A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C25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C87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0A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CD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B67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EB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DE74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740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54D4B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A76E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325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C2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84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44B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EE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A5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61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71BCC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4075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94D1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C5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8B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28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42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A1F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EE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46"/>
    <w:rsid w:val="00434CEC"/>
    <w:rsid w:val="006E5E8B"/>
    <w:rsid w:val="007C7599"/>
    <w:rsid w:val="00AB05F4"/>
    <w:rsid w:val="00C00E46"/>
    <w:rsid w:val="00D012FC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D4E5B"/>
  <w15:docId w15:val="{256DC15D-E246-4E1D-AB44-F43C920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7C7599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2025-11-26T05:12:00Z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