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947BE5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10644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843959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947BE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947BE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947BE5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947BE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824B25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947BE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947BE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947BE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947BE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824B25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824B25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947BE5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824B25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947BE5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3F449A">
        <w:rPr>
          <w:rFonts w:eastAsiaTheme="minorEastAsia"/>
          <w:color w:val="000000"/>
          <w:sz w:val="26"/>
          <w:szCs w:val="26"/>
        </w:rPr>
        <w:t>15.07.2020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     </w:t>
      </w:r>
      <w:r w:rsidR="003F449A">
        <w:rPr>
          <w:rFonts w:eastAsiaTheme="minorEastAsia"/>
          <w:color w:val="000000"/>
          <w:sz w:val="26"/>
          <w:szCs w:val="26"/>
        </w:rPr>
        <w:t xml:space="preserve">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№ __</w:t>
      </w:r>
      <w:r w:rsidR="003F449A">
        <w:rPr>
          <w:rFonts w:eastAsiaTheme="minorEastAsia"/>
          <w:color w:val="000000"/>
          <w:sz w:val="26"/>
          <w:szCs w:val="26"/>
        </w:rPr>
        <w:t>17/43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824B25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947BE5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CA7A6D" w:rsidRDefault="00947BE5" w:rsidP="00CA7A6D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постановление Администрации города Глазова </w:t>
      </w:r>
    </w:p>
    <w:p w:rsidR="00CA7A6D" w:rsidRDefault="00947BE5" w:rsidP="00CA7A6D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от 10.03.2015г № 17/14 «О формировании фондов капитального ремонта общего имущества в многоквартирных домах, расположенных на территории муниципального образования «Город Глазов», на счете </w:t>
      </w:r>
    </w:p>
    <w:p w:rsidR="00D623C2" w:rsidRPr="00E649DB" w:rsidRDefault="00947BE5" w:rsidP="00CA7A6D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регионального оператора»</w:t>
      </w:r>
    </w:p>
    <w:p w:rsidR="00AC14C7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6C5A03" w:rsidRDefault="006C5A03" w:rsidP="006C5A0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170 Жилищного Кодекса Российской Федерации, Законом Удмуртской Республики от 22.10.2013 № 64-РЗ «Об организации проведения капитального ремонта общего имущества в многоквартирных домах в Удмуртской Республике», Уставом муниципального образования «Город Глазов»,</w:t>
      </w:r>
    </w:p>
    <w:p w:rsidR="006C5A03" w:rsidRDefault="006C5A03" w:rsidP="006C5A03">
      <w:pPr>
        <w:spacing w:line="360" w:lineRule="auto"/>
        <w:jc w:val="both"/>
        <w:rPr>
          <w:b/>
          <w:sz w:val="26"/>
          <w:szCs w:val="26"/>
        </w:rPr>
      </w:pPr>
    </w:p>
    <w:p w:rsidR="006C5A03" w:rsidRPr="008E0382" w:rsidRDefault="006C5A03" w:rsidP="006C5A03">
      <w:pPr>
        <w:spacing w:line="360" w:lineRule="auto"/>
        <w:jc w:val="both"/>
        <w:rPr>
          <w:b/>
          <w:sz w:val="26"/>
          <w:szCs w:val="26"/>
        </w:rPr>
      </w:pPr>
      <w:proofErr w:type="gramStart"/>
      <w:r w:rsidRPr="008E0382">
        <w:rPr>
          <w:b/>
          <w:sz w:val="26"/>
          <w:szCs w:val="26"/>
        </w:rPr>
        <w:t>П</w:t>
      </w:r>
      <w:proofErr w:type="gramEnd"/>
      <w:r w:rsidRPr="008E0382">
        <w:rPr>
          <w:b/>
          <w:sz w:val="26"/>
          <w:szCs w:val="26"/>
        </w:rPr>
        <w:t xml:space="preserve"> О С Т А Н О В Л Я Ю:</w:t>
      </w:r>
    </w:p>
    <w:p w:rsidR="006C5A03" w:rsidRPr="008E0382" w:rsidRDefault="006C5A03" w:rsidP="006C5A03">
      <w:pPr>
        <w:spacing w:line="360" w:lineRule="auto"/>
        <w:ind w:firstLine="567"/>
        <w:jc w:val="both"/>
        <w:rPr>
          <w:sz w:val="26"/>
          <w:szCs w:val="26"/>
        </w:rPr>
      </w:pP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 w:rsidRPr="008E0382">
        <w:rPr>
          <w:sz w:val="26"/>
          <w:szCs w:val="26"/>
        </w:rPr>
        <w:t>1.</w:t>
      </w:r>
      <w:r>
        <w:rPr>
          <w:sz w:val="26"/>
          <w:szCs w:val="26"/>
        </w:rPr>
        <w:t xml:space="preserve"> Внести в постановление Администрации города Глазова от 10.03.2015г № 17/14 </w:t>
      </w:r>
      <w:r w:rsidRPr="002E2294">
        <w:rPr>
          <w:bCs/>
          <w:kern w:val="1"/>
          <w:sz w:val="26"/>
          <w:szCs w:val="26"/>
        </w:rPr>
        <w:t>«</w:t>
      </w:r>
      <w:r w:rsidRPr="005F3207">
        <w:rPr>
          <w:bCs/>
          <w:kern w:val="1"/>
          <w:sz w:val="26"/>
          <w:szCs w:val="26"/>
        </w:rPr>
        <w:t>О формировании фондов капитального ремонта общего имущества в многоквартирных домах, расположенных на территории муниципального образования «Город Глазов», на счете регионального оператора»</w:t>
      </w:r>
      <w:r>
        <w:rPr>
          <w:bCs/>
          <w:kern w:val="1"/>
          <w:sz w:val="26"/>
          <w:szCs w:val="26"/>
        </w:rPr>
        <w:t xml:space="preserve"> следующие изменения: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>1.1. Исключить из Перечня многоквартирных домов, расположенных на территории муниципального образования «Город Глазов», собственники помещений, которых не выбрали способ формирования фонда капитального ремонта и (или) выбранный ими способ не был реализован в сроки, установленные законодательством</w:t>
      </w:r>
      <w:r w:rsidR="00E84E0F">
        <w:rPr>
          <w:bCs/>
          <w:kern w:val="1"/>
          <w:sz w:val="26"/>
          <w:szCs w:val="26"/>
        </w:rPr>
        <w:t>, следующие пункты</w:t>
      </w:r>
      <w:r>
        <w:rPr>
          <w:bCs/>
          <w:kern w:val="1"/>
          <w:sz w:val="26"/>
          <w:szCs w:val="26"/>
        </w:rPr>
        <w:t>: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1) «36. ул.70 лет Октября, д.7»;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2) «66. ул</w:t>
      </w:r>
      <w:proofErr w:type="gramStart"/>
      <w:r>
        <w:rPr>
          <w:bCs/>
          <w:kern w:val="1"/>
          <w:sz w:val="26"/>
          <w:szCs w:val="26"/>
        </w:rPr>
        <w:t>.Г</w:t>
      </w:r>
      <w:proofErr w:type="gramEnd"/>
      <w:r>
        <w:rPr>
          <w:bCs/>
          <w:kern w:val="1"/>
          <w:sz w:val="26"/>
          <w:szCs w:val="26"/>
        </w:rPr>
        <w:t>айдара, д.15»;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3) «147. ул</w:t>
      </w:r>
      <w:proofErr w:type="gramStart"/>
      <w:r>
        <w:rPr>
          <w:bCs/>
          <w:kern w:val="1"/>
          <w:sz w:val="26"/>
          <w:szCs w:val="26"/>
        </w:rPr>
        <w:t>.К</w:t>
      </w:r>
      <w:proofErr w:type="gramEnd"/>
      <w:r>
        <w:rPr>
          <w:bCs/>
          <w:kern w:val="1"/>
          <w:sz w:val="26"/>
          <w:szCs w:val="26"/>
        </w:rPr>
        <w:t>арла Маркса, д.13»;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lastRenderedPageBreak/>
        <w:t xml:space="preserve"> 4)</w:t>
      </w:r>
      <w:r w:rsidRPr="00BC5072">
        <w:rPr>
          <w:bCs/>
          <w:kern w:val="1"/>
          <w:sz w:val="26"/>
          <w:szCs w:val="26"/>
        </w:rPr>
        <w:t xml:space="preserve"> </w:t>
      </w:r>
      <w:r>
        <w:rPr>
          <w:bCs/>
          <w:kern w:val="1"/>
          <w:sz w:val="26"/>
          <w:szCs w:val="26"/>
        </w:rPr>
        <w:t>«241. ул</w:t>
      </w:r>
      <w:proofErr w:type="gramStart"/>
      <w:r>
        <w:rPr>
          <w:bCs/>
          <w:kern w:val="1"/>
          <w:sz w:val="26"/>
          <w:szCs w:val="26"/>
        </w:rPr>
        <w:t>.К</w:t>
      </w:r>
      <w:proofErr w:type="gramEnd"/>
      <w:r>
        <w:rPr>
          <w:bCs/>
          <w:kern w:val="1"/>
          <w:sz w:val="26"/>
          <w:szCs w:val="26"/>
        </w:rPr>
        <w:t>ороленко, д.14А»;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5) «295. ул</w:t>
      </w:r>
      <w:proofErr w:type="gramStart"/>
      <w:r>
        <w:rPr>
          <w:bCs/>
          <w:kern w:val="1"/>
          <w:sz w:val="26"/>
          <w:szCs w:val="26"/>
        </w:rPr>
        <w:t>.М</w:t>
      </w:r>
      <w:proofErr w:type="gramEnd"/>
      <w:r>
        <w:rPr>
          <w:bCs/>
          <w:kern w:val="1"/>
          <w:sz w:val="26"/>
          <w:szCs w:val="26"/>
        </w:rPr>
        <w:t>ира, д.10Б»;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6) «427. ул</w:t>
      </w:r>
      <w:proofErr w:type="gramStart"/>
      <w:r>
        <w:rPr>
          <w:bCs/>
          <w:kern w:val="1"/>
          <w:sz w:val="26"/>
          <w:szCs w:val="26"/>
        </w:rPr>
        <w:t>.Р</w:t>
      </w:r>
      <w:proofErr w:type="gramEnd"/>
      <w:r>
        <w:rPr>
          <w:bCs/>
          <w:kern w:val="1"/>
          <w:sz w:val="26"/>
          <w:szCs w:val="26"/>
        </w:rPr>
        <w:t>еволюции, д.19»;</w:t>
      </w:r>
    </w:p>
    <w:p w:rsidR="006C5A03" w:rsidRDefault="006C5A03" w:rsidP="006C5A03">
      <w:pPr>
        <w:spacing w:line="360" w:lineRule="auto"/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7) «429. ул</w:t>
      </w:r>
      <w:proofErr w:type="gramStart"/>
      <w:r>
        <w:rPr>
          <w:bCs/>
          <w:kern w:val="1"/>
          <w:sz w:val="26"/>
          <w:szCs w:val="26"/>
        </w:rPr>
        <w:t>.Р</w:t>
      </w:r>
      <w:proofErr w:type="gramEnd"/>
      <w:r>
        <w:rPr>
          <w:bCs/>
          <w:kern w:val="1"/>
          <w:sz w:val="26"/>
          <w:szCs w:val="26"/>
        </w:rPr>
        <w:t>еволюции, д.21».</w:t>
      </w:r>
    </w:p>
    <w:p w:rsidR="006C5A03" w:rsidRDefault="006C5A03" w:rsidP="006C5A0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официальному опубликованию и вступает в силу со дня официального опубликования.</w:t>
      </w:r>
    </w:p>
    <w:p w:rsidR="006C5A03" w:rsidRPr="001E1A6A" w:rsidRDefault="006C5A03" w:rsidP="006C5A0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Pr="002A30BB">
        <w:rPr>
          <w:sz w:val="26"/>
          <w:szCs w:val="26"/>
        </w:rPr>
        <w:t>Контроль за</w:t>
      </w:r>
      <w:proofErr w:type="gramEnd"/>
      <w:r w:rsidRPr="002A30BB">
        <w:rPr>
          <w:sz w:val="26"/>
          <w:szCs w:val="26"/>
        </w:rPr>
        <w:t xml:space="preserve"> исполнением настоящего постановления </w:t>
      </w:r>
      <w:r>
        <w:rPr>
          <w:sz w:val="26"/>
          <w:szCs w:val="26"/>
        </w:rPr>
        <w:t>возложить на</w:t>
      </w:r>
      <w:r w:rsidRPr="002A30BB">
        <w:rPr>
          <w:sz w:val="26"/>
          <w:szCs w:val="26"/>
        </w:rPr>
        <w:t xml:space="preserve"> заместител</w:t>
      </w:r>
      <w:r>
        <w:rPr>
          <w:sz w:val="26"/>
          <w:szCs w:val="26"/>
        </w:rPr>
        <w:t>я</w:t>
      </w:r>
      <w:r w:rsidRPr="002A30BB">
        <w:rPr>
          <w:sz w:val="26"/>
          <w:szCs w:val="26"/>
        </w:rPr>
        <w:t xml:space="preserve"> Главы Администрации города Глазова по вопросам строительства, архитектуры и жилищно-коммунального хозяйства </w:t>
      </w:r>
      <w:proofErr w:type="spellStart"/>
      <w:r w:rsidRPr="002A30BB">
        <w:rPr>
          <w:sz w:val="26"/>
          <w:szCs w:val="26"/>
        </w:rPr>
        <w:t>С.К.Блинов</w:t>
      </w:r>
      <w:r>
        <w:rPr>
          <w:sz w:val="26"/>
          <w:szCs w:val="26"/>
        </w:rPr>
        <w:t>а</w:t>
      </w:r>
      <w:proofErr w:type="spellEnd"/>
      <w:r w:rsidRPr="002A30BB">
        <w:rPr>
          <w:sz w:val="26"/>
          <w:szCs w:val="26"/>
        </w:rPr>
        <w:t>.</w:t>
      </w:r>
    </w:p>
    <w:p w:rsidR="00AC14C7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843959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947BE5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947BE5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Default="00947BE5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CA7A6D" w:rsidRDefault="00CA7A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AC14C7" w:rsidRDefault="00824B2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B25" w:rsidRDefault="00824B25" w:rsidP="00843959">
      <w:r>
        <w:separator/>
      </w:r>
    </w:p>
  </w:endnote>
  <w:endnote w:type="continuationSeparator" w:id="0">
    <w:p w:rsidR="00824B25" w:rsidRDefault="00824B25" w:rsidP="0084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B25" w:rsidRDefault="00824B25" w:rsidP="00843959">
      <w:r>
        <w:separator/>
      </w:r>
    </w:p>
  </w:footnote>
  <w:footnote w:type="continuationSeparator" w:id="0">
    <w:p w:rsidR="00824B25" w:rsidRDefault="00824B25" w:rsidP="00843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5134B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47BE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824B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5134B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47BE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449A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824B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5F1E5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E8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7046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868D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CAA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EA5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29D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47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8416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3A4AC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66B8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7620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3622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C1C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543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905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E9C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DE7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6FBE4A9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8134189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AE6358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9D66370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758F0F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EDFA2A6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E2AA78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71A08BB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13A8AD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EA823C1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E9C32E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12219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E967B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140A9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7857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B84A7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06E49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94EF9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131EBD1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1C409EA" w:tentative="1">
      <w:start w:val="1"/>
      <w:numFmt w:val="lowerLetter"/>
      <w:lvlText w:val="%2."/>
      <w:lvlJc w:val="left"/>
      <w:pPr>
        <w:ind w:left="1440" w:hanging="360"/>
      </w:pPr>
    </w:lvl>
    <w:lvl w:ilvl="2" w:tplc="D0108D8C" w:tentative="1">
      <w:start w:val="1"/>
      <w:numFmt w:val="lowerRoman"/>
      <w:lvlText w:val="%3."/>
      <w:lvlJc w:val="right"/>
      <w:pPr>
        <w:ind w:left="2160" w:hanging="180"/>
      </w:pPr>
    </w:lvl>
    <w:lvl w:ilvl="3" w:tplc="A9F4AB12" w:tentative="1">
      <w:start w:val="1"/>
      <w:numFmt w:val="decimal"/>
      <w:lvlText w:val="%4."/>
      <w:lvlJc w:val="left"/>
      <w:pPr>
        <w:ind w:left="2880" w:hanging="360"/>
      </w:pPr>
    </w:lvl>
    <w:lvl w:ilvl="4" w:tplc="540A697E" w:tentative="1">
      <w:start w:val="1"/>
      <w:numFmt w:val="lowerLetter"/>
      <w:lvlText w:val="%5."/>
      <w:lvlJc w:val="left"/>
      <w:pPr>
        <w:ind w:left="3600" w:hanging="360"/>
      </w:pPr>
    </w:lvl>
    <w:lvl w:ilvl="5" w:tplc="6F244BFA" w:tentative="1">
      <w:start w:val="1"/>
      <w:numFmt w:val="lowerRoman"/>
      <w:lvlText w:val="%6."/>
      <w:lvlJc w:val="right"/>
      <w:pPr>
        <w:ind w:left="4320" w:hanging="180"/>
      </w:pPr>
    </w:lvl>
    <w:lvl w:ilvl="6" w:tplc="2B220B74" w:tentative="1">
      <w:start w:val="1"/>
      <w:numFmt w:val="decimal"/>
      <w:lvlText w:val="%7."/>
      <w:lvlJc w:val="left"/>
      <w:pPr>
        <w:ind w:left="5040" w:hanging="360"/>
      </w:pPr>
    </w:lvl>
    <w:lvl w:ilvl="7" w:tplc="E6A01E82" w:tentative="1">
      <w:start w:val="1"/>
      <w:numFmt w:val="lowerLetter"/>
      <w:lvlText w:val="%8."/>
      <w:lvlJc w:val="left"/>
      <w:pPr>
        <w:ind w:left="5760" w:hanging="360"/>
      </w:pPr>
    </w:lvl>
    <w:lvl w:ilvl="8" w:tplc="BC6AE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7A047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D68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B484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F0A7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568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9288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A8E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283B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ACA9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998AB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9FE2A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F4C5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622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674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5CC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D01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1224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695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EDD6B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10F5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C02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7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0B1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C6E9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D6D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D2DD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DCAB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B3426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E04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2E08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072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22D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F460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605B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678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D6D9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8DCAE05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97F28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426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EC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740A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AAFC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922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18B0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942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56102DD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341A58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2C1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34AD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201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840A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DCB5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F8F3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F050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7004B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6E5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4ED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E1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2CF9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AE3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B07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6A5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1EE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95404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9E98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B485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46BE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A6B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E23F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302D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5C5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5408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0DAA6F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A408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545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2A2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2AC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9C5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F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83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AC6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31726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C611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169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527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47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0AC2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2CB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CF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C86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EE361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7EED7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FC7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AD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D666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B250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225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9083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58D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A946549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970B1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48C7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CAB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1AC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9EC0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4B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C86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E03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CE0076C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6DA60CC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846FE0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2E28E1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C9C31D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2736B26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5C8E2B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EFCD19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5F2E68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5DB080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1B88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34DA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C40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C25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E8F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40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2A4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988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CB6A50F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418DEF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5D6629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8B250F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C2AF79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E0622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1F8D50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264FC4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BB2CF9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EB4C6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D027E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A635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E7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621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EC29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E6F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CCA7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AEDA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2F3097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6A8E7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9AC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62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E93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0EE8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5893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E9E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7AEA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F542709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259E61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BAC6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D64B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3CA0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030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8AD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70CA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6E5D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8AB4A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F00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6E09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B4E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FB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8E2E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0AF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6CC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FE0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B3A6634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F2BA6CB8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D58D32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84824E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2E61D9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EC0C83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04C18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A1CE3D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5A3D9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2956445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95C2B9D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B77474A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B486EB6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7522FDA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C2663EC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C88A3C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9600FA7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7BEEDD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708C48F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BA7CC20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A4B1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9389C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44D74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124B4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F64E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766A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A5A18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C40A429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5B72A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CCE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BEA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EA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44A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502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5A2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E45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EF5AE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6E2AE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2ED4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4EFD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2E4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389F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E1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0A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46C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5746AB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A86F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C6A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C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BC32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760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1CB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6E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0E98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83408C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B443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0C32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86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8E2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042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84B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82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B23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EA5A4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CC5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AE3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8C92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C29D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BACE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7E9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8B5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A4A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959"/>
    <w:rsid w:val="003F449A"/>
    <w:rsid w:val="005134B1"/>
    <w:rsid w:val="006C5A03"/>
    <w:rsid w:val="0074580C"/>
    <w:rsid w:val="00824B25"/>
    <w:rsid w:val="00843959"/>
    <w:rsid w:val="00947BE5"/>
    <w:rsid w:val="00C42C02"/>
    <w:rsid w:val="00CA7A6D"/>
    <w:rsid w:val="00CB3CA8"/>
    <w:rsid w:val="00E84E0F"/>
    <w:rsid w:val="00F3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43</cp:revision>
  <cp:lastPrinted>2010-11-19T11:14:00Z</cp:lastPrinted>
  <dcterms:created xsi:type="dcterms:W3CDTF">2016-12-16T12:43:00Z</dcterms:created>
  <dcterms:modified xsi:type="dcterms:W3CDTF">2020-07-15T07:52:00Z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