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97F" w:rsidRDefault="00264C11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647981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51797F">
        <w:trPr>
          <w:jc w:val="center"/>
        </w:trPr>
        <w:tc>
          <w:tcPr>
            <w:tcW w:w="3988" w:type="dxa"/>
            <w:vAlign w:val="center"/>
          </w:tcPr>
          <w:p w:rsidR="0051797F" w:rsidRDefault="00264C11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51797F" w:rsidRDefault="00264C11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51797F" w:rsidRDefault="00264C11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51797F" w:rsidRDefault="00264C11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51797F" w:rsidRDefault="0051797F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51797F" w:rsidRDefault="00264C11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>
              <w:rPr>
                <w:rFonts w:eastAsiaTheme="minorEastAsia"/>
                <w:bCs/>
                <w:color w:val="000000"/>
              </w:rPr>
              <w:t xml:space="preserve"> «</w:t>
            </w:r>
            <w:proofErr w:type="spellStart"/>
            <w:r>
              <w:rPr>
                <w:rFonts w:eastAsiaTheme="minorEastAsia"/>
                <w:bCs/>
                <w:color w:val="000000"/>
              </w:rPr>
              <w:t>Глазкар</w:t>
            </w:r>
            <w:proofErr w:type="spellEnd"/>
            <w:r>
              <w:rPr>
                <w:rFonts w:eastAsiaTheme="minorEastAsia"/>
                <w:bCs/>
                <w:color w:val="000000"/>
              </w:rPr>
              <w:t xml:space="preserve">» </w:t>
            </w:r>
          </w:p>
          <w:p w:rsidR="0051797F" w:rsidRDefault="00264C11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>
              <w:rPr>
                <w:rFonts w:eastAsiaTheme="minorEastAsia"/>
                <w:bCs/>
                <w:color w:val="000000"/>
              </w:rPr>
              <w:t xml:space="preserve">муниципал </w:t>
            </w:r>
            <w:proofErr w:type="spellStart"/>
            <w:r>
              <w:rPr>
                <w:rFonts w:eastAsiaTheme="minorEastAsia"/>
                <w:bCs/>
                <w:color w:val="000000"/>
              </w:rPr>
              <w:t>кылдытэтлэн</w:t>
            </w:r>
            <w:proofErr w:type="spellEnd"/>
            <w:r>
              <w:rPr>
                <w:rFonts w:eastAsiaTheme="minorEastAsia"/>
                <w:bCs/>
                <w:color w:val="000000"/>
              </w:rPr>
              <w:t xml:space="preserve"> </w:t>
            </w:r>
          </w:p>
          <w:p w:rsidR="0051797F" w:rsidRDefault="00264C11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proofErr w:type="spellStart"/>
            <w:r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</w:p>
          <w:p w:rsidR="0051797F" w:rsidRDefault="00264C11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>
              <w:rPr>
                <w:rFonts w:eastAsiaTheme="minorEastAsia"/>
                <w:bCs/>
                <w:color w:val="000000"/>
              </w:rPr>
              <w:t>(</w:t>
            </w:r>
            <w:proofErr w:type="spellStart"/>
            <w:r>
              <w:rPr>
                <w:rFonts w:eastAsiaTheme="minorEastAsia"/>
                <w:bCs/>
                <w:color w:val="000000"/>
              </w:rPr>
              <w:t>Глазкарлэн</w:t>
            </w:r>
            <w:proofErr w:type="spellEnd"/>
            <w:r>
              <w:rPr>
                <w:rFonts w:eastAsiaTheme="minorEastAsia"/>
                <w:bCs/>
                <w:color w:val="000000"/>
              </w:rPr>
              <w:t xml:space="preserve"> </w:t>
            </w:r>
            <w:proofErr w:type="spellStart"/>
            <w:r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  <w:r>
              <w:rPr>
                <w:rFonts w:eastAsiaTheme="minorEastAsia"/>
                <w:bCs/>
                <w:color w:val="000000"/>
              </w:rPr>
              <w:t>)</w:t>
            </w:r>
          </w:p>
        </w:tc>
      </w:tr>
    </w:tbl>
    <w:p w:rsidR="0051797F" w:rsidRDefault="0051797F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51797F" w:rsidRDefault="0051797F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51797F" w:rsidRDefault="00264C11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51797F" w:rsidRDefault="0051797F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51797F" w:rsidRDefault="00264C11">
      <w:pPr>
        <w:ind w:right="-143"/>
        <w:rPr>
          <w:rFonts w:eastAsiaTheme="minorEastAsia"/>
          <w:color w:val="000000"/>
          <w:sz w:val="26"/>
          <w:szCs w:val="26"/>
        </w:rPr>
      </w:pPr>
      <w:r>
        <w:rPr>
          <w:rFonts w:eastAsiaTheme="minorEastAsia"/>
          <w:color w:val="000000"/>
          <w:sz w:val="26"/>
          <w:szCs w:val="26"/>
        </w:rPr>
        <w:t>__</w:t>
      </w:r>
      <w:r w:rsidR="0007124B">
        <w:rPr>
          <w:rFonts w:eastAsiaTheme="minorEastAsia"/>
          <w:color w:val="000000"/>
          <w:sz w:val="26"/>
          <w:szCs w:val="26"/>
        </w:rPr>
        <w:t>15.07.2020</w:t>
      </w:r>
      <w:r>
        <w:rPr>
          <w:rFonts w:eastAsiaTheme="minorEastAsia"/>
          <w:color w:val="000000"/>
          <w:sz w:val="26"/>
          <w:szCs w:val="26"/>
        </w:rPr>
        <w:t xml:space="preserve">___                                </w:t>
      </w:r>
      <w:r w:rsidR="0007124B">
        <w:rPr>
          <w:rFonts w:eastAsiaTheme="minorEastAsia"/>
          <w:color w:val="000000"/>
          <w:sz w:val="26"/>
          <w:szCs w:val="26"/>
        </w:rPr>
        <w:t xml:space="preserve">                                                № __20/23</w:t>
      </w:r>
      <w:r>
        <w:rPr>
          <w:rFonts w:eastAsiaTheme="minorEastAsia"/>
          <w:color w:val="000000"/>
          <w:sz w:val="26"/>
          <w:szCs w:val="26"/>
        </w:rPr>
        <w:t xml:space="preserve">__ </w:t>
      </w:r>
    </w:p>
    <w:p w:rsidR="0051797F" w:rsidRDefault="0051797F">
      <w:pPr>
        <w:ind w:right="-143"/>
        <w:rPr>
          <w:rFonts w:eastAsiaTheme="minorEastAsia"/>
          <w:color w:val="000000"/>
          <w:sz w:val="44"/>
          <w:szCs w:val="44"/>
        </w:rPr>
      </w:pPr>
    </w:p>
    <w:p w:rsidR="0051797F" w:rsidRDefault="00264C11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>
        <w:rPr>
          <w:rFonts w:eastAsiaTheme="minorEastAsia"/>
          <w:color w:val="000000"/>
          <w:sz w:val="26"/>
          <w:szCs w:val="26"/>
        </w:rPr>
        <w:t>г. Глазов</w:t>
      </w:r>
    </w:p>
    <w:p w:rsidR="0051797F" w:rsidRDefault="0051797F">
      <w:pPr>
        <w:ind w:right="566"/>
        <w:jc w:val="center"/>
        <w:rPr>
          <w:rStyle w:val="13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51797F" w:rsidRDefault="00264C11">
      <w:pPr>
        <w:jc w:val="center"/>
        <w:outlineLvl w:val="0"/>
        <w:rPr>
          <w:rStyle w:val="af2"/>
          <w:b/>
          <w:color w:val="auto"/>
          <w:sz w:val="26"/>
          <w:szCs w:val="26"/>
        </w:rPr>
      </w:pPr>
      <w:r>
        <w:rPr>
          <w:rStyle w:val="af2"/>
          <w:b/>
          <w:color w:val="auto"/>
          <w:sz w:val="26"/>
          <w:szCs w:val="26"/>
        </w:rPr>
        <w:t xml:space="preserve">О внесении изменений в Административный регламент по предоставлению муниципальной услуги «Предоставление разрешения на осуществление земляных работ», утвержденный постановлением </w:t>
      </w:r>
    </w:p>
    <w:p w:rsidR="0051797F" w:rsidRDefault="00264C11">
      <w:pPr>
        <w:jc w:val="center"/>
        <w:outlineLvl w:val="0"/>
        <w:rPr>
          <w:rStyle w:val="13"/>
          <w:rFonts w:ascii="Times New Roman" w:hAnsi="Times New Roman" w:cs="Times New Roman"/>
          <w:b w:val="0"/>
          <w:bCs w:val="0"/>
          <w:iCs/>
          <w:sz w:val="26"/>
          <w:szCs w:val="26"/>
        </w:rPr>
      </w:pPr>
      <w:r>
        <w:rPr>
          <w:rStyle w:val="af2"/>
          <w:b/>
          <w:color w:val="auto"/>
          <w:sz w:val="26"/>
          <w:szCs w:val="26"/>
        </w:rPr>
        <w:t xml:space="preserve">Администрации города Глазова </w:t>
      </w:r>
    </w:p>
    <w:p w:rsidR="0051797F" w:rsidRDefault="0051797F">
      <w:pPr>
        <w:ind w:right="566"/>
        <w:jc w:val="center"/>
        <w:rPr>
          <w:rStyle w:val="13"/>
          <w:rFonts w:ascii="Times New Roman" w:hAnsi="Times New Roman" w:cs="Times New Roman"/>
          <w:bCs w:val="0"/>
          <w:iCs/>
          <w:sz w:val="24"/>
          <w:szCs w:val="24"/>
        </w:rPr>
      </w:pPr>
    </w:p>
    <w:p w:rsidR="0051797F" w:rsidRDefault="00264C11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Руководствуясь решением Глазовской городской Думы от 28.02.2020 № 556 «О внесении изменений в Порядок предоставления разрешения на осуществление земляных работ на территории муниципального образования «Город Глазов», утвержденный решением Глазовской городской Думы от 04.03.2009 № 698 (в ред. от 27.05.2015 № 575, от 27.08.2015 № 613, от 28.10.2015 № 19, от 28.09.2016 № 168, от 30.11.2016 № 188, от 25.10.2017 № 293</w:t>
      </w:r>
      <w:bookmarkStart w:id="0" w:name="_GoBack"/>
      <w:bookmarkEnd w:id="0"/>
      <w:proofErr w:type="gramStart"/>
      <w:r>
        <w:rPr>
          <w:sz w:val="26"/>
          <w:szCs w:val="26"/>
        </w:rPr>
        <w:t xml:space="preserve"> )</w:t>
      </w:r>
      <w:proofErr w:type="gramEnd"/>
      <w:r>
        <w:rPr>
          <w:sz w:val="26"/>
          <w:szCs w:val="26"/>
        </w:rPr>
        <w:t>,  Уставом  муниципального образования «Город Глазов»,</w:t>
      </w:r>
    </w:p>
    <w:p w:rsidR="0051797F" w:rsidRDefault="0051797F">
      <w:pPr>
        <w:spacing w:line="360" w:lineRule="auto"/>
        <w:jc w:val="both"/>
        <w:rPr>
          <w:sz w:val="26"/>
        </w:rPr>
      </w:pPr>
    </w:p>
    <w:p w:rsidR="0051797F" w:rsidRDefault="00264C11">
      <w:pPr>
        <w:pStyle w:val="21"/>
        <w:spacing w:after="0" w:line="360" w:lineRule="auto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О В Л Я Ю:</w:t>
      </w:r>
    </w:p>
    <w:p w:rsidR="0051797F" w:rsidRDefault="00264C11">
      <w:pPr>
        <w:suppressAutoHyphens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 Внести в Административный регламент  по предоставлению муниципальной услуги «Предоставление разрешения на осуществление земляных работ», утвержденный постановлением Администрации города Глазова от 30.12.2016 № 20/ 52 следующие изменения:</w:t>
      </w:r>
    </w:p>
    <w:p w:rsidR="0051797F" w:rsidRDefault="00264C11">
      <w:pPr>
        <w:suppressAutoHyphens/>
        <w:spacing w:line="360" w:lineRule="auto"/>
        <w:ind w:firstLine="708"/>
        <w:jc w:val="both"/>
      </w:pPr>
      <w:r>
        <w:rPr>
          <w:sz w:val="26"/>
          <w:szCs w:val="26"/>
        </w:rPr>
        <w:t xml:space="preserve">1.1. в </w:t>
      </w:r>
      <w:proofErr w:type="gramStart"/>
      <w:r>
        <w:rPr>
          <w:sz w:val="26"/>
          <w:szCs w:val="26"/>
        </w:rPr>
        <w:t>подпункте</w:t>
      </w:r>
      <w:proofErr w:type="gramEnd"/>
      <w:r>
        <w:rPr>
          <w:sz w:val="26"/>
          <w:szCs w:val="26"/>
        </w:rPr>
        <w:t xml:space="preserve"> 1 пункта 9 цифру «7» заменить на цифру «5»;</w:t>
      </w:r>
    </w:p>
    <w:p w:rsidR="0051797F" w:rsidRDefault="00264C11">
      <w:pPr>
        <w:spacing w:line="360" w:lineRule="auto"/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>1.2.подпункт 8  пункта 11.1.1 исключить;</w:t>
      </w:r>
    </w:p>
    <w:p w:rsidR="0051797F" w:rsidRDefault="00264C11">
      <w:pPr>
        <w:spacing w:line="360" w:lineRule="auto"/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>1.3. раздел 11  дополнить пунктом 11.5 следующего содержания:</w:t>
      </w:r>
    </w:p>
    <w:p w:rsidR="0051797F" w:rsidRDefault="00264C11">
      <w:pPr>
        <w:spacing w:line="360" w:lineRule="auto"/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>«11.5. В случае</w:t>
      </w:r>
      <w:proofErr w:type="gramStart"/>
      <w:r>
        <w:rPr>
          <w:sz w:val="26"/>
          <w:szCs w:val="26"/>
        </w:rPr>
        <w:t>,</w:t>
      </w:r>
      <w:proofErr w:type="gramEnd"/>
      <w:r>
        <w:rPr>
          <w:sz w:val="26"/>
          <w:szCs w:val="26"/>
        </w:rPr>
        <w:t xml:space="preserve"> если земляные работы по предоставленному разрешению не осуществлялись - лица направляют в Управление архитектуры и градостроительства Администрации города Глазова уведомление об отзыве заявления о предоставлении разрешения на осуществление земляных работ на территории муниципального образования «Город Глазов» по форме установленной </w:t>
      </w:r>
      <w:r>
        <w:rPr>
          <w:sz w:val="26"/>
          <w:szCs w:val="26"/>
        </w:rPr>
        <w:lastRenderedPageBreak/>
        <w:t>приложением 5 к Порядку предоставления  разрешения на осуществление земляных работ на территории муниципального образования «Город Глазов», утвержденного решением Глазовской городской Думы от 04.03.2009 № 698.»;</w:t>
      </w:r>
    </w:p>
    <w:p w:rsidR="0051797F" w:rsidRDefault="00264C11">
      <w:pPr>
        <w:spacing w:line="360" w:lineRule="auto"/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>1.4. подпункт 12.5.3  пункта 12.5 исключить;</w:t>
      </w:r>
    </w:p>
    <w:p w:rsidR="0051797F" w:rsidRDefault="00264C11">
      <w:pPr>
        <w:spacing w:line="360" w:lineRule="auto"/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>1.5. в подпункте 1  пункта 14 слово «непредставление» заменить словами «не предоставления»;</w:t>
      </w:r>
    </w:p>
    <w:p w:rsidR="0051797F" w:rsidRDefault="00264C11">
      <w:pPr>
        <w:spacing w:line="360" w:lineRule="auto"/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>1.6. в четвёртом абзаце  пункта 22.2. слова «три рабочих дня» заменить словами «два рабочих дня».</w:t>
      </w:r>
    </w:p>
    <w:p w:rsidR="0051797F" w:rsidRDefault="00264C11">
      <w:pPr>
        <w:pStyle w:val="1"/>
        <w:numPr>
          <w:ilvl w:val="0"/>
          <w:numId w:val="0"/>
        </w:numPr>
        <w:tabs>
          <w:tab w:val="left" w:pos="708"/>
        </w:tabs>
        <w:spacing w:before="0" w:after="0" w:line="360" w:lineRule="auto"/>
        <w:rPr>
          <w:szCs w:val="24"/>
        </w:rPr>
      </w:pPr>
      <w:r>
        <w:rPr>
          <w:szCs w:val="24"/>
        </w:rPr>
        <w:t xml:space="preserve">  </w:t>
      </w:r>
      <w:r>
        <w:rPr>
          <w:szCs w:val="24"/>
        </w:rPr>
        <w:tab/>
      </w:r>
      <w:r>
        <w:rPr>
          <w:sz w:val="26"/>
          <w:szCs w:val="26"/>
        </w:rPr>
        <w:t>2. Настоящее постановление подлежит официальному опубликованию в средствах массовой информации.</w:t>
      </w:r>
    </w:p>
    <w:p w:rsidR="0051797F" w:rsidRDefault="00264C1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 xml:space="preserve"> 3</w:t>
      </w:r>
      <w:r>
        <w:rPr>
          <w:sz w:val="26"/>
        </w:rPr>
        <w:t xml:space="preserve">. </w:t>
      </w: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исполнением  настоящего возложить на заместителя Главы Администрации города Глазова по вопросам строительства, архитектуры и жилищно-коммунального хозяйства </w:t>
      </w:r>
      <w:proofErr w:type="spellStart"/>
      <w:r>
        <w:rPr>
          <w:sz w:val="26"/>
          <w:szCs w:val="26"/>
        </w:rPr>
        <w:t>С.К.Блинова</w:t>
      </w:r>
      <w:proofErr w:type="spellEnd"/>
      <w:r>
        <w:rPr>
          <w:sz w:val="26"/>
        </w:rPr>
        <w:t>.</w:t>
      </w:r>
    </w:p>
    <w:p w:rsidR="0051797F" w:rsidRDefault="0051797F">
      <w:pPr>
        <w:ind w:right="566"/>
        <w:jc w:val="center"/>
        <w:rPr>
          <w:rStyle w:val="13"/>
          <w:rFonts w:ascii="Times New Roman" w:hAnsi="Times New Roman" w:cs="Times New Roman"/>
          <w:bCs w:val="0"/>
          <w:iCs/>
          <w:sz w:val="24"/>
          <w:szCs w:val="24"/>
        </w:rPr>
      </w:pPr>
    </w:p>
    <w:p w:rsidR="0051797F" w:rsidRDefault="0051797F">
      <w:pPr>
        <w:ind w:right="566"/>
        <w:jc w:val="center"/>
        <w:rPr>
          <w:rStyle w:val="13"/>
          <w:rFonts w:ascii="Times New Roman" w:hAnsi="Times New Roman" w:cs="Times New Roman"/>
          <w:bCs w:val="0"/>
          <w:iCs/>
          <w:sz w:val="24"/>
          <w:szCs w:val="24"/>
        </w:rPr>
      </w:pPr>
    </w:p>
    <w:p w:rsidR="0051797F" w:rsidRDefault="0051797F">
      <w:pPr>
        <w:ind w:right="566"/>
        <w:jc w:val="center"/>
        <w:rPr>
          <w:rStyle w:val="13"/>
          <w:rFonts w:ascii="Times New Roman" w:hAnsi="Times New Roman" w:cs="Times New Roman"/>
          <w:bCs w:val="0"/>
          <w:iCs/>
          <w:sz w:val="24"/>
          <w:szCs w:val="24"/>
        </w:rPr>
      </w:pPr>
    </w:p>
    <w:p w:rsidR="0051797F" w:rsidRDefault="0051797F">
      <w:pPr>
        <w:ind w:right="566"/>
        <w:jc w:val="center"/>
        <w:rPr>
          <w:rStyle w:val="13"/>
          <w:rFonts w:ascii="Times New Roman" w:hAnsi="Times New Roman" w:cs="Times New Roman"/>
          <w:bCs w:val="0"/>
          <w:iCs/>
          <w:sz w:val="24"/>
          <w:szCs w:val="24"/>
        </w:rPr>
      </w:pPr>
    </w:p>
    <w:p w:rsidR="0051797F" w:rsidRDefault="0051797F">
      <w:pPr>
        <w:ind w:right="566"/>
        <w:jc w:val="center"/>
        <w:rPr>
          <w:rStyle w:val="13"/>
          <w:rFonts w:ascii="Times New Roman" w:hAnsi="Times New Roman" w:cs="Times New Roman"/>
          <w:bCs w:val="0"/>
          <w:i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765"/>
        <w:gridCol w:w="4807"/>
      </w:tblGrid>
      <w:tr w:rsidR="0051797F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51797F" w:rsidRDefault="00264C11">
            <w:pPr>
              <w:ind w:right="566"/>
              <w:rPr>
                <w:rStyle w:val="13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>
              <w:rPr>
                <w:rStyle w:val="af2"/>
                <w:color w:val="auto"/>
                <w:sz w:val="26"/>
                <w:szCs w:val="26"/>
              </w:rPr>
              <w:t>Глава города Глазова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51797F" w:rsidRDefault="00264C11">
            <w:pPr>
              <w:ind w:right="566"/>
              <w:jc w:val="right"/>
              <w:rPr>
                <w:rStyle w:val="13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>
              <w:rPr>
                <w:rStyle w:val="af2"/>
                <w:color w:val="auto"/>
                <w:sz w:val="26"/>
                <w:szCs w:val="26"/>
              </w:rPr>
              <w:t xml:space="preserve">С.Н. </w:t>
            </w:r>
            <w:proofErr w:type="gramStart"/>
            <w:r>
              <w:rPr>
                <w:rStyle w:val="af2"/>
                <w:color w:val="auto"/>
                <w:sz w:val="26"/>
                <w:szCs w:val="26"/>
              </w:rPr>
              <w:t>Коновалов</w:t>
            </w:r>
            <w:proofErr w:type="gramEnd"/>
          </w:p>
        </w:tc>
      </w:tr>
    </w:tbl>
    <w:p w:rsidR="0051797F" w:rsidRDefault="0051797F">
      <w:pPr>
        <w:spacing w:line="360" w:lineRule="auto"/>
        <w:ind w:right="566"/>
        <w:outlineLvl w:val="0"/>
        <w:rPr>
          <w:rStyle w:val="13"/>
          <w:rFonts w:ascii="Times New Roman" w:hAnsi="Times New Roman" w:cs="Times New Roman"/>
          <w:bCs w:val="0"/>
          <w:iCs/>
          <w:sz w:val="24"/>
          <w:szCs w:val="24"/>
          <w:lang w:val="en-US"/>
        </w:rPr>
      </w:pPr>
    </w:p>
    <w:p w:rsidR="0051797F" w:rsidRDefault="0051797F">
      <w:pPr>
        <w:spacing w:line="360" w:lineRule="auto"/>
        <w:ind w:right="566"/>
        <w:outlineLvl w:val="0"/>
        <w:rPr>
          <w:rStyle w:val="13"/>
          <w:rFonts w:ascii="Times New Roman" w:hAnsi="Times New Roman" w:cs="Times New Roman"/>
          <w:bCs w:val="0"/>
          <w:iCs/>
          <w:sz w:val="24"/>
          <w:szCs w:val="24"/>
          <w:lang w:val="en-US"/>
        </w:rPr>
      </w:pPr>
    </w:p>
    <w:p w:rsidR="0051797F" w:rsidRDefault="0051797F">
      <w:pPr>
        <w:spacing w:line="360" w:lineRule="auto"/>
        <w:ind w:right="566"/>
        <w:outlineLvl w:val="0"/>
        <w:rPr>
          <w:rStyle w:val="13"/>
          <w:rFonts w:ascii="Times New Roman" w:hAnsi="Times New Roman" w:cs="Times New Roman"/>
          <w:bCs w:val="0"/>
          <w:iCs/>
          <w:sz w:val="24"/>
          <w:szCs w:val="24"/>
          <w:lang w:val="en-US"/>
        </w:rPr>
      </w:pPr>
    </w:p>
    <w:p w:rsidR="0051797F" w:rsidRDefault="0051797F">
      <w:pPr>
        <w:spacing w:line="360" w:lineRule="auto"/>
        <w:ind w:right="566"/>
        <w:outlineLvl w:val="0"/>
        <w:rPr>
          <w:rStyle w:val="13"/>
          <w:rFonts w:ascii="Times New Roman" w:hAnsi="Times New Roman" w:cs="Times New Roman"/>
          <w:bCs w:val="0"/>
          <w:iCs/>
          <w:sz w:val="24"/>
          <w:szCs w:val="24"/>
          <w:lang w:val="en-US"/>
        </w:rPr>
      </w:pPr>
    </w:p>
    <w:p w:rsidR="0051797F" w:rsidRDefault="0051797F">
      <w:pPr>
        <w:spacing w:line="360" w:lineRule="auto"/>
        <w:ind w:right="566"/>
        <w:outlineLvl w:val="0"/>
        <w:rPr>
          <w:rStyle w:val="13"/>
          <w:rFonts w:ascii="Times New Roman" w:hAnsi="Times New Roman" w:cs="Times New Roman"/>
          <w:bCs w:val="0"/>
          <w:iCs/>
          <w:sz w:val="24"/>
          <w:szCs w:val="24"/>
          <w:lang w:val="en-US"/>
        </w:rPr>
      </w:pPr>
    </w:p>
    <w:p w:rsidR="0051797F" w:rsidRDefault="0051797F">
      <w:pPr>
        <w:spacing w:line="360" w:lineRule="auto"/>
        <w:ind w:right="566"/>
        <w:outlineLvl w:val="0"/>
        <w:rPr>
          <w:rStyle w:val="13"/>
          <w:rFonts w:ascii="Times New Roman" w:hAnsi="Times New Roman" w:cs="Times New Roman"/>
          <w:bCs w:val="0"/>
          <w:iCs/>
          <w:sz w:val="24"/>
          <w:szCs w:val="24"/>
          <w:lang w:val="en-US"/>
        </w:rPr>
      </w:pPr>
    </w:p>
    <w:p w:rsidR="0051797F" w:rsidRDefault="0051797F">
      <w:pPr>
        <w:spacing w:line="360" w:lineRule="auto"/>
        <w:ind w:right="566"/>
        <w:outlineLvl w:val="0"/>
        <w:rPr>
          <w:rStyle w:val="13"/>
          <w:rFonts w:ascii="Times New Roman" w:hAnsi="Times New Roman" w:cs="Times New Roman"/>
          <w:bCs w:val="0"/>
          <w:iCs/>
          <w:sz w:val="24"/>
          <w:szCs w:val="24"/>
          <w:lang w:val="en-US"/>
        </w:rPr>
      </w:pPr>
    </w:p>
    <w:p w:rsidR="0051797F" w:rsidRDefault="0051797F">
      <w:pPr>
        <w:spacing w:line="360" w:lineRule="auto"/>
        <w:ind w:right="566"/>
        <w:outlineLvl w:val="0"/>
        <w:rPr>
          <w:rStyle w:val="13"/>
          <w:rFonts w:ascii="Times New Roman" w:hAnsi="Times New Roman" w:cs="Times New Roman"/>
          <w:bCs w:val="0"/>
          <w:iCs/>
          <w:sz w:val="24"/>
          <w:szCs w:val="24"/>
          <w:lang w:val="en-US"/>
        </w:rPr>
      </w:pPr>
    </w:p>
    <w:p w:rsidR="0051797F" w:rsidRDefault="0051797F">
      <w:pPr>
        <w:spacing w:line="360" w:lineRule="auto"/>
        <w:ind w:right="566"/>
        <w:outlineLvl w:val="0"/>
        <w:rPr>
          <w:rStyle w:val="13"/>
          <w:rFonts w:ascii="Times New Roman" w:hAnsi="Times New Roman" w:cs="Times New Roman"/>
          <w:bCs w:val="0"/>
          <w:iCs/>
          <w:sz w:val="24"/>
          <w:szCs w:val="24"/>
          <w:lang w:val="en-US"/>
        </w:rPr>
      </w:pPr>
    </w:p>
    <w:p w:rsidR="0051797F" w:rsidRDefault="0051797F">
      <w:pPr>
        <w:spacing w:line="360" w:lineRule="auto"/>
        <w:ind w:right="566"/>
        <w:outlineLvl w:val="0"/>
        <w:rPr>
          <w:rStyle w:val="13"/>
          <w:rFonts w:ascii="Times New Roman" w:hAnsi="Times New Roman" w:cs="Times New Roman"/>
          <w:bCs w:val="0"/>
          <w:iCs/>
          <w:sz w:val="24"/>
          <w:szCs w:val="24"/>
          <w:lang w:val="en-US"/>
        </w:rPr>
      </w:pPr>
    </w:p>
    <w:p w:rsidR="0051797F" w:rsidRDefault="0051797F">
      <w:pPr>
        <w:spacing w:line="360" w:lineRule="auto"/>
        <w:ind w:right="566"/>
        <w:outlineLvl w:val="0"/>
        <w:rPr>
          <w:rStyle w:val="13"/>
          <w:rFonts w:ascii="Times New Roman" w:hAnsi="Times New Roman" w:cs="Times New Roman"/>
          <w:bCs w:val="0"/>
          <w:iCs/>
          <w:sz w:val="24"/>
          <w:szCs w:val="24"/>
          <w:lang w:val="en-US"/>
        </w:rPr>
      </w:pPr>
    </w:p>
    <w:sectPr w:rsidR="0051797F" w:rsidSect="00035DC4">
      <w:headerReference w:type="even" r:id="rId8"/>
      <w:headerReference w:type="default" r:id="rId9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245" w:rsidRDefault="000E5245">
      <w:r>
        <w:separator/>
      </w:r>
    </w:p>
  </w:endnote>
  <w:endnote w:type="continuationSeparator" w:id="0">
    <w:p w:rsidR="000E5245" w:rsidRDefault="000E52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245" w:rsidRDefault="000E5245">
      <w:r>
        <w:separator/>
      </w:r>
    </w:p>
  </w:footnote>
  <w:footnote w:type="continuationSeparator" w:id="0">
    <w:p w:rsidR="000E5245" w:rsidRDefault="000E52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97F" w:rsidRDefault="00035DC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64C1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1797F" w:rsidRDefault="0051797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97F" w:rsidRDefault="00035DC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64C1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7124B">
      <w:rPr>
        <w:rStyle w:val="a4"/>
        <w:noProof/>
      </w:rPr>
      <w:t>2</w:t>
    </w:r>
    <w:r>
      <w:rPr>
        <w:rStyle w:val="a4"/>
      </w:rPr>
      <w:fldChar w:fldCharType="end"/>
    </w:r>
  </w:p>
  <w:p w:rsidR="0051797F" w:rsidRDefault="0051797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257E71"/>
    <w:multiLevelType w:val="hybridMultilevel"/>
    <w:tmpl w:val="041025CE"/>
    <w:lvl w:ilvl="0" w:tplc="49D851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C832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7A3F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BA08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E2B92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1850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26F2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6E9F9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4A882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3A0700"/>
    <w:multiLevelType w:val="hybridMultilevel"/>
    <w:tmpl w:val="745A0F10"/>
    <w:lvl w:ilvl="0" w:tplc="D6B695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5E44E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39886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3287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8011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C2013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185D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C0A6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2861B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F517A7"/>
    <w:multiLevelType w:val="hybridMultilevel"/>
    <w:tmpl w:val="38462F86"/>
    <w:lvl w:ilvl="0" w:tplc="D3060CD4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68949184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1C566CCE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B420D91E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D90C5E62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5526F0EE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8DA45AE8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7F0C2E2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2B844DC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03E63A75"/>
    <w:multiLevelType w:val="hybridMultilevel"/>
    <w:tmpl w:val="BB321F58"/>
    <w:lvl w:ilvl="0" w:tplc="EED86D1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D24090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52279D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B8E80F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F00CEC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A7AD33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134F52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B96350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A0E933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7685BA8"/>
    <w:multiLevelType w:val="hybridMultilevel"/>
    <w:tmpl w:val="C32057C6"/>
    <w:lvl w:ilvl="0" w:tplc="2BFA98F4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3DCE5188" w:tentative="1">
      <w:start w:val="1"/>
      <w:numFmt w:val="lowerLetter"/>
      <w:lvlText w:val="%2."/>
      <w:lvlJc w:val="left"/>
      <w:pPr>
        <w:ind w:left="1440" w:hanging="360"/>
      </w:pPr>
    </w:lvl>
    <w:lvl w:ilvl="2" w:tplc="261AF7CC" w:tentative="1">
      <w:start w:val="1"/>
      <w:numFmt w:val="lowerRoman"/>
      <w:lvlText w:val="%3."/>
      <w:lvlJc w:val="right"/>
      <w:pPr>
        <w:ind w:left="2160" w:hanging="180"/>
      </w:pPr>
    </w:lvl>
    <w:lvl w:ilvl="3" w:tplc="0A6ACC52" w:tentative="1">
      <w:start w:val="1"/>
      <w:numFmt w:val="decimal"/>
      <w:lvlText w:val="%4."/>
      <w:lvlJc w:val="left"/>
      <w:pPr>
        <w:ind w:left="2880" w:hanging="360"/>
      </w:pPr>
    </w:lvl>
    <w:lvl w:ilvl="4" w:tplc="F3522BBE" w:tentative="1">
      <w:start w:val="1"/>
      <w:numFmt w:val="lowerLetter"/>
      <w:lvlText w:val="%5."/>
      <w:lvlJc w:val="left"/>
      <w:pPr>
        <w:ind w:left="3600" w:hanging="360"/>
      </w:pPr>
    </w:lvl>
    <w:lvl w:ilvl="5" w:tplc="8FC062F2" w:tentative="1">
      <w:start w:val="1"/>
      <w:numFmt w:val="lowerRoman"/>
      <w:lvlText w:val="%6."/>
      <w:lvlJc w:val="right"/>
      <w:pPr>
        <w:ind w:left="4320" w:hanging="180"/>
      </w:pPr>
    </w:lvl>
    <w:lvl w:ilvl="6" w:tplc="31FAC86E" w:tentative="1">
      <w:start w:val="1"/>
      <w:numFmt w:val="decimal"/>
      <w:lvlText w:val="%7."/>
      <w:lvlJc w:val="left"/>
      <w:pPr>
        <w:ind w:left="5040" w:hanging="360"/>
      </w:pPr>
    </w:lvl>
    <w:lvl w:ilvl="7" w:tplc="B2A4D122" w:tentative="1">
      <w:start w:val="1"/>
      <w:numFmt w:val="lowerLetter"/>
      <w:lvlText w:val="%8."/>
      <w:lvlJc w:val="left"/>
      <w:pPr>
        <w:ind w:left="5760" w:hanging="360"/>
      </w:pPr>
    </w:lvl>
    <w:lvl w:ilvl="8" w:tplc="A8D2E9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DB0C19"/>
    <w:multiLevelType w:val="hybridMultilevel"/>
    <w:tmpl w:val="779E6C22"/>
    <w:lvl w:ilvl="0" w:tplc="E88CD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D85B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CED4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4A24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D6F4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903A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20CD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C6B3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EC6B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8194A99"/>
    <w:multiLevelType w:val="hybridMultilevel"/>
    <w:tmpl w:val="ABB6EA88"/>
    <w:lvl w:ilvl="0" w:tplc="82A67D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C6069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9CED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9AA4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4A81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B8AE2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3882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86E4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58D8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BA27C14"/>
    <w:multiLevelType w:val="hybridMultilevel"/>
    <w:tmpl w:val="B3E02BBE"/>
    <w:lvl w:ilvl="0" w:tplc="D84A1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903E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4A699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DE7A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18ACC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5283E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1204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2E9A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B495E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10">
    <w:nsid w:val="15AD50BC"/>
    <w:multiLevelType w:val="hybridMultilevel"/>
    <w:tmpl w:val="B6789A6A"/>
    <w:lvl w:ilvl="0" w:tplc="66E0FC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C414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F065D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3C04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12F5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7412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A087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12E0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3470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9559CC"/>
    <w:multiLevelType w:val="hybridMultilevel"/>
    <w:tmpl w:val="C980F23C"/>
    <w:lvl w:ilvl="0" w:tplc="5C545AD6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584CB8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1648D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605B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50BD4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1A93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10CD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841C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00A67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937C0B"/>
    <w:multiLevelType w:val="hybridMultilevel"/>
    <w:tmpl w:val="E2E4C710"/>
    <w:lvl w:ilvl="0" w:tplc="5C4088E6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847891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D288D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E4E1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BA65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AEC2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E656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60D8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18C09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2B1295"/>
    <w:multiLevelType w:val="hybridMultilevel"/>
    <w:tmpl w:val="0B202B22"/>
    <w:lvl w:ilvl="0" w:tplc="BEFE9D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9C18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C49E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0262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64C0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9CD9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76E6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6CC6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866A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E007AF"/>
    <w:multiLevelType w:val="hybridMultilevel"/>
    <w:tmpl w:val="F37C904C"/>
    <w:lvl w:ilvl="0" w:tplc="F5C8B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5469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A262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3CAE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F853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C4D0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9264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8EA61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021F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CB3F86"/>
    <w:multiLevelType w:val="hybridMultilevel"/>
    <w:tmpl w:val="878CADF4"/>
    <w:lvl w:ilvl="0" w:tplc="32DA3C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6543A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0DA66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A6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D8FA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6DABE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9C1E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AC70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87404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351C61"/>
    <w:multiLevelType w:val="hybridMultilevel"/>
    <w:tmpl w:val="21B6CD0A"/>
    <w:lvl w:ilvl="0" w:tplc="A7028A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BA2F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F22B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D83C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1226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244E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CAB7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12DB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DE9F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46085F38"/>
    <w:multiLevelType w:val="hybridMultilevel"/>
    <w:tmpl w:val="740A33E8"/>
    <w:lvl w:ilvl="0" w:tplc="3AA2E2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5DCDE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8F6F7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72E4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2CC5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7DAA4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8CDE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0214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C3280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F57063"/>
    <w:multiLevelType w:val="hybridMultilevel"/>
    <w:tmpl w:val="C8645EC8"/>
    <w:lvl w:ilvl="0" w:tplc="1D046658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D3D29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E84B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4D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5056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3CC8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C400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C2A2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14A5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F90263"/>
    <w:multiLevelType w:val="hybridMultilevel"/>
    <w:tmpl w:val="65AE27F2"/>
    <w:lvl w:ilvl="0" w:tplc="7FD23BB4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B2284DF6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34FE5BB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52DC1282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69242672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6C0A4654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75CA28F0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D5D6FCA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A9ACC7C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7DA31A1"/>
    <w:multiLevelType w:val="hybridMultilevel"/>
    <w:tmpl w:val="6E448456"/>
    <w:lvl w:ilvl="0" w:tplc="2D78E3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A82F2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F92A8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A4D1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78B0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59CDC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923D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F66F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DC858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E33E11"/>
    <w:multiLevelType w:val="hybridMultilevel"/>
    <w:tmpl w:val="6280284E"/>
    <w:lvl w:ilvl="0" w:tplc="7040B4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34E4A2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8D5C922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A5AADD6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61C0791E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E1761B00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4C04B07A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45836F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17FA55D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3F41F3"/>
    <w:multiLevelType w:val="hybridMultilevel"/>
    <w:tmpl w:val="A9A0CB88"/>
    <w:lvl w:ilvl="0" w:tplc="7084F5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E4874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FE837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9420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CCF5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0D254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D092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6E06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3D0B6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C610B6"/>
    <w:multiLevelType w:val="hybridMultilevel"/>
    <w:tmpl w:val="9CC25C14"/>
    <w:lvl w:ilvl="0" w:tplc="6C0A29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B84D8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402A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B49A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509E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1FEE3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D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62F3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6A82C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71041F8"/>
    <w:multiLevelType w:val="hybridMultilevel"/>
    <w:tmpl w:val="942CE8B2"/>
    <w:lvl w:ilvl="0" w:tplc="9E3CCDE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F988E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8A1B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9495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36278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9646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0A3F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4800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883C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D344E7"/>
    <w:multiLevelType w:val="hybridMultilevel"/>
    <w:tmpl w:val="41F82CFE"/>
    <w:lvl w:ilvl="0" w:tplc="EF425B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46B1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109ED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B22C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8642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7696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0AA4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8E28D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6AE2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6C0CCB"/>
    <w:multiLevelType w:val="hybridMultilevel"/>
    <w:tmpl w:val="F800BA12"/>
    <w:lvl w:ilvl="0" w:tplc="DEE82C12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0E8E9D32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81AF2DA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2C0AD7F6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7B6C7AE0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499AE94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D1AF2B8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16342BF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88B6553A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>
    <w:nsid w:val="62B62A5E"/>
    <w:multiLevelType w:val="hybridMultilevel"/>
    <w:tmpl w:val="2D9C38D4"/>
    <w:lvl w:ilvl="0" w:tplc="B726A2D6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759A10C8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13BA2F1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11540B32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FE64F990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ABBA90BA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A65C876E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F24CD72C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437AEA44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1">
    <w:nsid w:val="6ADB2A6A"/>
    <w:multiLevelType w:val="hybridMultilevel"/>
    <w:tmpl w:val="B83EDC24"/>
    <w:lvl w:ilvl="0" w:tplc="04687ED8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94B0CDD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AC40A0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1F0635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32CC67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85A05F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978F6C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022543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078324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B920EC8"/>
    <w:multiLevelType w:val="hybridMultilevel"/>
    <w:tmpl w:val="7CD220DA"/>
    <w:lvl w:ilvl="0" w:tplc="D5DCF6D8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3F40C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1A1B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E223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8E8A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EA50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5E4B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924F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8060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CB10E5B"/>
    <w:multiLevelType w:val="hybridMultilevel"/>
    <w:tmpl w:val="0E9E349E"/>
    <w:lvl w:ilvl="0" w:tplc="1CAA08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394B4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316A5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FA9A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4A6D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D56EE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38B6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18A8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8AD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397A12"/>
    <w:multiLevelType w:val="hybridMultilevel"/>
    <w:tmpl w:val="9362B2D4"/>
    <w:lvl w:ilvl="0" w:tplc="AD2052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A7A2F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258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A79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7691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19E17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A2A8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563A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DE9B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8060EE"/>
    <w:multiLevelType w:val="hybridMultilevel"/>
    <w:tmpl w:val="87507612"/>
    <w:lvl w:ilvl="0" w:tplc="DEB680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AB6CB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38E2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BE7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5443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D1644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50AA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A63B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52F3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EE6059D"/>
    <w:multiLevelType w:val="hybridMultilevel"/>
    <w:tmpl w:val="E8A6ED40"/>
    <w:lvl w:ilvl="0" w:tplc="527E1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6400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A080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A204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928D8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78B5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68CB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2CC4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30B37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"/>
  </w:num>
  <w:num w:numId="5">
    <w:abstractNumId w:val="33"/>
  </w:num>
  <w:num w:numId="6">
    <w:abstractNumId w:val="35"/>
  </w:num>
  <w:num w:numId="7">
    <w:abstractNumId w:val="16"/>
  </w:num>
  <w:num w:numId="8">
    <w:abstractNumId w:val="5"/>
  </w:num>
  <w:num w:numId="9">
    <w:abstractNumId w:val="3"/>
  </w:num>
  <w:num w:numId="10">
    <w:abstractNumId w:val="19"/>
  </w:num>
  <w:num w:numId="11">
    <w:abstractNumId w:val="17"/>
  </w:num>
  <w:num w:numId="12">
    <w:abstractNumId w:val="2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30"/>
  </w:num>
  <w:num w:numId="26">
    <w:abstractNumId w:val="1"/>
  </w:num>
  <w:num w:numId="27">
    <w:abstractNumId w:val="13"/>
  </w:num>
  <w:num w:numId="28">
    <w:abstractNumId w:val="32"/>
  </w:num>
  <w:num w:numId="29">
    <w:abstractNumId w:val="18"/>
  </w:num>
  <w:num w:numId="30">
    <w:abstractNumId w:val="34"/>
  </w:num>
  <w:num w:numId="31">
    <w:abstractNumId w:val="24"/>
  </w:num>
  <w:num w:numId="32">
    <w:abstractNumId w:val="21"/>
  </w:num>
  <w:num w:numId="33">
    <w:abstractNumId w:val="15"/>
  </w:num>
  <w:num w:numId="34">
    <w:abstractNumId w:val="28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22"/>
  </w:num>
  <w:num w:numId="39">
    <w:abstractNumId w:val="29"/>
  </w:num>
  <w:num w:numId="40">
    <w:abstractNumId w:val="31"/>
  </w:num>
  <w:num w:numId="41">
    <w:abstractNumId w:val="4"/>
  </w:num>
  <w:num w:numId="42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797F"/>
    <w:rsid w:val="00035DC4"/>
    <w:rsid w:val="0007124B"/>
    <w:rsid w:val="000E5245"/>
    <w:rsid w:val="00264C11"/>
    <w:rsid w:val="0051797F"/>
    <w:rsid w:val="00A47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DC4"/>
    <w:rPr>
      <w:sz w:val="24"/>
      <w:szCs w:val="24"/>
    </w:rPr>
  </w:style>
  <w:style w:type="paragraph" w:styleId="10">
    <w:name w:val="heading 1"/>
    <w:aliases w:val="Заголовок 1 Знак"/>
    <w:basedOn w:val="a"/>
    <w:next w:val="a"/>
    <w:qFormat/>
    <w:rsid w:val="00035D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35DC4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035DC4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035DC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035DC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035DC4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035DC4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035DC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035DC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35DC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035DC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035DC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035DC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35DC4"/>
  </w:style>
  <w:style w:type="paragraph" w:styleId="a5">
    <w:name w:val="Body Text"/>
    <w:aliases w:val="Основной текст Знак Знак Знак"/>
    <w:basedOn w:val="a"/>
    <w:rsid w:val="00035DC4"/>
    <w:pPr>
      <w:jc w:val="both"/>
    </w:pPr>
  </w:style>
  <w:style w:type="paragraph" w:styleId="a6">
    <w:name w:val="Body Text Indent"/>
    <w:basedOn w:val="a"/>
    <w:rsid w:val="00035DC4"/>
    <w:pPr>
      <w:ind w:firstLine="708"/>
      <w:jc w:val="both"/>
    </w:pPr>
  </w:style>
  <w:style w:type="paragraph" w:styleId="30">
    <w:name w:val="Body Text Indent 3"/>
    <w:basedOn w:val="a"/>
    <w:rsid w:val="00035DC4"/>
    <w:pPr>
      <w:ind w:firstLine="540"/>
      <w:jc w:val="both"/>
    </w:pPr>
  </w:style>
  <w:style w:type="table" w:styleId="a7">
    <w:name w:val="Table Grid"/>
    <w:basedOn w:val="a1"/>
    <w:rsid w:val="00035D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035DC4"/>
    <w:rPr>
      <w:i/>
    </w:rPr>
  </w:style>
  <w:style w:type="paragraph" w:styleId="11">
    <w:name w:val="toc 1"/>
    <w:basedOn w:val="a"/>
    <w:next w:val="a"/>
    <w:autoRedefine/>
    <w:semiHidden/>
    <w:rsid w:val="00035DC4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035D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035D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035DC4"/>
    <w:pPr>
      <w:ind w:left="960"/>
    </w:pPr>
    <w:rPr>
      <w:sz w:val="18"/>
      <w:szCs w:val="18"/>
    </w:rPr>
  </w:style>
  <w:style w:type="character" w:styleId="a8">
    <w:name w:val="Hyperlink"/>
    <w:rsid w:val="00035DC4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035DC4"/>
    <w:rPr>
      <w:color w:val="800080"/>
      <w:u w:val="single"/>
    </w:rPr>
  </w:style>
  <w:style w:type="paragraph" w:styleId="aa">
    <w:name w:val="footer"/>
    <w:basedOn w:val="a"/>
    <w:rsid w:val="00035DC4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035DC4"/>
    <w:pPr>
      <w:jc w:val="center"/>
    </w:pPr>
    <w:rPr>
      <w:b/>
      <w:szCs w:val="20"/>
    </w:rPr>
  </w:style>
  <w:style w:type="paragraph" w:styleId="21">
    <w:name w:val="Body Text 2"/>
    <w:basedOn w:val="a"/>
    <w:rsid w:val="00035DC4"/>
    <w:pPr>
      <w:spacing w:after="120" w:line="480" w:lineRule="auto"/>
    </w:pPr>
  </w:style>
  <w:style w:type="paragraph" w:styleId="32">
    <w:name w:val="Body Text 3"/>
    <w:basedOn w:val="a"/>
    <w:rsid w:val="00035DC4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035DC4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035DC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Стиль1"/>
    <w:basedOn w:val="11"/>
    <w:rsid w:val="00035DC4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035DC4"/>
    <w:rPr>
      <w:sz w:val="24"/>
      <w:lang w:val="ru-RU" w:eastAsia="ru-RU" w:bidi="ar-SA"/>
    </w:rPr>
  </w:style>
  <w:style w:type="character" w:customStyle="1" w:styleId="13">
    <w:name w:val="Заголовок 1 Знак Знак"/>
    <w:rsid w:val="00035DC4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035DC4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035DC4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035DC4"/>
    <w:pPr>
      <w:ind w:left="1440"/>
    </w:pPr>
    <w:rPr>
      <w:sz w:val="18"/>
      <w:szCs w:val="18"/>
    </w:rPr>
  </w:style>
  <w:style w:type="paragraph" w:styleId="ad">
    <w:name w:val="Block Text"/>
    <w:basedOn w:val="a"/>
    <w:rsid w:val="00035DC4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035DC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035DC4"/>
    <w:pPr>
      <w:spacing w:before="100" w:beforeAutospacing="1" w:after="100" w:afterAutospacing="1"/>
    </w:pPr>
  </w:style>
  <w:style w:type="paragraph" w:styleId="af">
    <w:name w:val="Plain Text"/>
    <w:basedOn w:val="a"/>
    <w:rsid w:val="00035DC4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035DC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035DC4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035DC4"/>
    <w:rPr>
      <w:color w:val="808080"/>
    </w:rPr>
  </w:style>
  <w:style w:type="paragraph" w:styleId="af3">
    <w:name w:val="Document Map"/>
    <w:basedOn w:val="a"/>
    <w:link w:val="af4"/>
    <w:rsid w:val="00035DC4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035DC4"/>
    <w:rPr>
      <w:rFonts w:ascii="Tahoma" w:hAnsi="Tahoma" w:cs="Tahoma"/>
      <w:sz w:val="16"/>
      <w:szCs w:val="16"/>
    </w:rPr>
  </w:style>
  <w:style w:type="paragraph" w:customStyle="1" w:styleId="1">
    <w:name w:val="нум список 1"/>
    <w:basedOn w:val="a"/>
    <w:rsid w:val="00035DC4"/>
    <w:pPr>
      <w:numPr>
        <w:numId w:val="42"/>
      </w:numPr>
      <w:autoSpaceDE w:val="0"/>
      <w:spacing w:before="120" w:after="120" w:line="360" w:lineRule="atLeast"/>
      <w:jc w:val="both"/>
    </w:pPr>
    <w:rPr>
      <w:kern w:val="2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46</cp:revision>
  <cp:lastPrinted>2010-11-19T11:14:00Z</cp:lastPrinted>
  <dcterms:created xsi:type="dcterms:W3CDTF">2016-12-16T12:43:00Z</dcterms:created>
  <dcterms:modified xsi:type="dcterms:W3CDTF">2020-07-15T07:22:00Z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