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9D2CED">
        <w:tc>
          <w:tcPr>
            <w:tcW w:w="4993" w:type="dxa"/>
            <w:hideMark/>
          </w:tcPr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Городская Дума муниципального образования </w:t>
            </w:r>
          </w:p>
          <w:p w:rsidR="009D2CED" w:rsidRDefault="005834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«Город Глазов»</w:t>
            </w:r>
          </w:p>
          <w:p w:rsidR="009D2CED" w:rsidRDefault="005834B0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9D2CED" w:rsidRDefault="005834B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9D2CED" w:rsidRDefault="005834B0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«Глаз кар» муниципал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кылдытэтлэн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кар </w:t>
            </w:r>
            <w:proofErr w:type="spellStart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Думаез</w:t>
            </w:r>
            <w:proofErr w:type="spellEnd"/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9D2CED" w:rsidRDefault="005834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(Глаз кар Дума)</w:t>
            </w:r>
          </w:p>
          <w:p w:rsidR="009D2CED" w:rsidRDefault="009D2CED">
            <w:pPr>
              <w:spacing w:after="0" w:line="240" w:lineRule="auto"/>
              <w:ind w:firstLine="34"/>
              <w:jc w:val="center"/>
            </w:pPr>
          </w:p>
        </w:tc>
      </w:tr>
    </w:tbl>
    <w:p w:rsidR="009D2CED" w:rsidRDefault="0036626E" w:rsidP="0036626E">
      <w:pPr>
        <w:tabs>
          <w:tab w:val="center" w:pos="4677"/>
          <w:tab w:val="left" w:pos="696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834B0">
        <w:rPr>
          <w:rFonts w:ascii="Times New Roman" w:hAnsi="Times New Roman"/>
          <w:b/>
          <w:sz w:val="28"/>
          <w:szCs w:val="28"/>
        </w:rPr>
        <w:t>РЕШЕНИЕ</w:t>
      </w:r>
    </w:p>
    <w:p w:rsidR="009D2CED" w:rsidRDefault="005834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Глазовской городской Думы</w:t>
      </w:r>
    </w:p>
    <w:p w:rsidR="009D2CED" w:rsidRDefault="005834B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шестого созыва</w:t>
      </w:r>
    </w:p>
    <w:p w:rsidR="009D2CED" w:rsidRDefault="005834B0">
      <w:pPr>
        <w:pStyle w:val="-"/>
        <w:tabs>
          <w:tab w:val="clear" w:pos="9923"/>
          <w:tab w:val="right" w:pos="9356"/>
        </w:tabs>
        <w:rPr>
          <w:szCs w:val="24"/>
        </w:rPr>
      </w:pPr>
      <w:r>
        <w:rPr>
          <w:szCs w:val="24"/>
        </w:rPr>
        <w:t>№</w:t>
      </w:r>
      <w:r w:rsidR="00EC1B30">
        <w:rPr>
          <w:szCs w:val="24"/>
        </w:rPr>
        <w:t xml:space="preserve"> 519</w:t>
      </w:r>
      <w:r>
        <w:rPr>
          <w:szCs w:val="24"/>
        </w:rPr>
        <w:tab/>
      </w:r>
      <w:r w:rsidR="00EC1B30">
        <w:rPr>
          <w:szCs w:val="24"/>
        </w:rPr>
        <w:t xml:space="preserve">30 </w:t>
      </w:r>
      <w:r>
        <w:rPr>
          <w:szCs w:val="24"/>
        </w:rPr>
        <w:t>октября 2019 года</w:t>
      </w:r>
    </w:p>
    <w:p w:rsidR="009D2CED" w:rsidRDefault="005834B0">
      <w:pPr>
        <w:suppressAutoHyphens/>
        <w:snapToGrid w:val="0"/>
        <w:spacing w:after="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 внесении изменений в Положение </w:t>
      </w:r>
      <w:r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  <w:t>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Глазов», утвержденное решением Глазовской городской Думы от 27.06.2018 № 369 (в ред. от 25.09.2019 № 507)</w:t>
      </w:r>
    </w:p>
    <w:p w:rsidR="009D2CED" w:rsidRDefault="009D2CED">
      <w:pPr>
        <w:suppressAutoHyphens/>
        <w:snapToGrid w:val="0"/>
        <w:spacing w:after="0" w:line="240" w:lineRule="auto"/>
        <w:ind w:left="567" w:right="4678"/>
        <w:jc w:val="both"/>
        <w:outlineLvl w:val="0"/>
        <w:rPr>
          <w:rFonts w:ascii="Times New Roman" w:eastAsia="Times New Roman" w:hAnsi="Times New Roman"/>
          <w:b/>
          <w:kern w:val="1"/>
          <w:sz w:val="24"/>
          <w:szCs w:val="20"/>
          <w:lang w:eastAsia="ar-SA"/>
        </w:rPr>
      </w:pPr>
    </w:p>
    <w:p w:rsidR="0036626E" w:rsidRDefault="005834B0" w:rsidP="0036626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Градостроительным кодексом РФ,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</w:t>
      </w:r>
    </w:p>
    <w:p w:rsidR="009D2CED" w:rsidRDefault="005834B0" w:rsidP="0036626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Глазовская городская Дума решает:</w:t>
      </w:r>
    </w:p>
    <w:p w:rsidR="00EC1B30" w:rsidRDefault="00EC1B3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D2CED" w:rsidRDefault="005834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Внести в Положение «Об организации и проведении общественных обсуждений, публичных слушаний по вопросам градостроительной деятельности в муниципальном образовании «Город Глазов», утвержденное решением Глазовской городской Думы от 27.06.2018 № 369 (в ред. от 25.09.2019 № 507)</w:t>
      </w: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следующие изменения:</w:t>
      </w:r>
    </w:p>
    <w:p w:rsidR="009D2CED" w:rsidRDefault="005834B0" w:rsidP="00EC1B30">
      <w:pPr>
        <w:pStyle w:val="a6"/>
        <w:numPr>
          <w:ilvl w:val="0"/>
          <w:numId w:val="3"/>
        </w:numPr>
        <w:suppressAutoHyphens/>
        <w:spacing w:after="0" w:line="240" w:lineRule="auto"/>
        <w:ind w:left="106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пункт 39 изложить в следующей редакции:</w:t>
      </w:r>
      <w:bookmarkStart w:id="0" w:name="_GoBack"/>
      <w:bookmarkEnd w:id="0"/>
    </w:p>
    <w:p w:rsidR="009D2CED" w:rsidRDefault="005834B0" w:rsidP="00EC1B30">
      <w:pPr>
        <w:suppressAutoHyphens/>
        <w:spacing w:after="0" w:line="240" w:lineRule="auto"/>
        <w:ind w:left="-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«39. Срок проведения публичных слушаний, общественных обсуждений по проектам, указанным в подпункте 1 пункта 4 Положения, с момента оповещения жителей города Глазова о начале их проведения до дня опубликования заключения о результатах публичных слушаний, общественных обсуждений составляет не менее одного месяца и не более 45 календарных дней.</w:t>
      </w:r>
    </w:p>
    <w:p w:rsidR="009D2CED" w:rsidRDefault="005834B0" w:rsidP="00EC1B30">
      <w:pPr>
        <w:suppressAutoHyphens/>
        <w:spacing w:after="0" w:line="240" w:lineRule="auto"/>
        <w:ind w:left="-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Срок проведения публичных слушаний, общественных обсуждений по проектам указанным в подпунктах 3, 6 пункта 4 Положения, с момента оповещения жителей города Глазова о начале их проведения до дня опубликования заключения о результатах публичных слушаний, общественных обсуждений не может быть менее одного месяца и более трех месяцев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.»; </w:t>
      </w:r>
      <w:proofErr w:type="gramEnd"/>
    </w:p>
    <w:p w:rsidR="009D2CED" w:rsidRPr="00225999" w:rsidRDefault="005834B0" w:rsidP="00EC1B30">
      <w:pPr>
        <w:pStyle w:val="a6"/>
        <w:numPr>
          <w:ilvl w:val="0"/>
          <w:numId w:val="2"/>
        </w:numPr>
        <w:suppressAutoHyphens/>
        <w:spacing w:after="0" w:line="240" w:lineRule="auto"/>
        <w:ind w:left="-1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25999">
        <w:rPr>
          <w:rFonts w:ascii="Times New Roman" w:eastAsia="Times New Roman" w:hAnsi="Times New Roman"/>
          <w:sz w:val="24"/>
          <w:szCs w:val="20"/>
          <w:lang w:eastAsia="ar-SA"/>
        </w:rPr>
        <w:t>в</w:t>
      </w:r>
      <w:r w:rsidRPr="00225999">
        <w:rPr>
          <w:rFonts w:ascii="Times New Roman" w:eastAsia="Times New Roman" w:hAnsi="Times New Roman"/>
          <w:sz w:val="24"/>
          <w:szCs w:val="24"/>
          <w:lang w:eastAsia="ar-SA"/>
        </w:rPr>
        <w:t xml:space="preserve"> абзаце первом пункта 40 слова «не менее одного и не более трех месяцев» заменить словами «не менее одного месяца и не более 70 календарных дней».</w:t>
      </w:r>
    </w:p>
    <w:p w:rsidR="009D2CED" w:rsidRDefault="009D2CED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D2CED" w:rsidRDefault="005834B0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Глава города Глазова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С.Н. Коновалов</w:t>
      </w:r>
    </w:p>
    <w:p w:rsidR="009D2CED" w:rsidRDefault="009D2CED">
      <w:pPr>
        <w:pStyle w:val="a4"/>
        <w:spacing w:before="0" w:line="276" w:lineRule="auto"/>
        <w:ind w:left="-57" w:firstLine="57"/>
        <w:rPr>
          <w:noProof w:val="0"/>
          <w:szCs w:val="24"/>
        </w:rPr>
      </w:pPr>
    </w:p>
    <w:p w:rsidR="009D2CED" w:rsidRDefault="005834B0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9D2CED" w:rsidRDefault="005834B0">
      <w:pPr>
        <w:pStyle w:val="a4"/>
        <w:spacing w:before="0" w:line="276" w:lineRule="auto"/>
        <w:ind w:left="-57" w:firstLine="57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36626E" w:rsidRPr="0036626E" w:rsidRDefault="0036626E" w:rsidP="0036626E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x-none" w:eastAsia="x-none"/>
        </w:rPr>
      </w:pPr>
      <w:r w:rsidRPr="0036626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город Глазов</w:t>
      </w:r>
    </w:p>
    <w:p w:rsidR="0036626E" w:rsidRPr="0036626E" w:rsidRDefault="0036626E" w:rsidP="0036626E">
      <w:pPr>
        <w:tabs>
          <w:tab w:val="left" w:pos="6804"/>
        </w:tabs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0"/>
          <w:lang w:eastAsia="x-none"/>
        </w:rPr>
      </w:pPr>
      <w:r w:rsidRPr="0036626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«</w:t>
      </w:r>
      <w:r w:rsidR="00915E13">
        <w:rPr>
          <w:rFonts w:ascii="Times New Roman" w:eastAsia="Times New Roman" w:hAnsi="Times New Roman"/>
          <w:b/>
          <w:sz w:val="24"/>
          <w:szCs w:val="24"/>
          <w:lang w:eastAsia="x-none"/>
        </w:rPr>
        <w:t>____</w:t>
      </w:r>
      <w:r w:rsidRPr="0036626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» </w:t>
      </w:r>
      <w:r w:rsidRPr="0036626E">
        <w:rPr>
          <w:rFonts w:ascii="Times New Roman" w:eastAsia="Times New Roman" w:hAnsi="Times New Roman"/>
          <w:b/>
          <w:sz w:val="24"/>
          <w:szCs w:val="24"/>
          <w:lang w:eastAsia="x-none"/>
        </w:rPr>
        <w:t>октября</w:t>
      </w:r>
      <w:r w:rsidRPr="0036626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201</w:t>
      </w:r>
      <w:r w:rsidRPr="0036626E">
        <w:rPr>
          <w:rFonts w:ascii="Times New Roman" w:eastAsia="Times New Roman" w:hAnsi="Times New Roman"/>
          <w:b/>
          <w:sz w:val="24"/>
          <w:szCs w:val="24"/>
          <w:lang w:eastAsia="x-none"/>
        </w:rPr>
        <w:t>9</w:t>
      </w:r>
      <w:r w:rsidRPr="0036626E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 </w:t>
      </w:r>
      <w:r w:rsidRPr="0036626E">
        <w:rPr>
          <w:rFonts w:ascii="Times New Roman" w:eastAsia="Times New Roman" w:hAnsi="Times New Roman"/>
          <w:b/>
          <w:sz w:val="24"/>
          <w:szCs w:val="24"/>
          <w:lang w:eastAsia="x-none"/>
        </w:rPr>
        <w:t>года</w:t>
      </w:r>
    </w:p>
    <w:sectPr w:rsidR="0036626E" w:rsidRPr="0036626E">
      <w:pgSz w:w="11906" w:h="16838"/>
      <w:pgMar w:top="567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21" w:rsidRDefault="00380121">
      <w:pPr>
        <w:spacing w:after="0" w:line="240" w:lineRule="auto"/>
      </w:pPr>
      <w:r>
        <w:separator/>
      </w:r>
    </w:p>
  </w:endnote>
  <w:endnote w:type="continuationSeparator" w:id="0">
    <w:p w:rsidR="00380121" w:rsidRDefault="0038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21" w:rsidRDefault="00380121">
      <w:pPr>
        <w:spacing w:after="0" w:line="240" w:lineRule="auto"/>
      </w:pPr>
      <w:r>
        <w:separator/>
      </w:r>
    </w:p>
  </w:footnote>
  <w:footnote w:type="continuationSeparator" w:id="0">
    <w:p w:rsidR="00380121" w:rsidRDefault="00380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5DC4"/>
    <w:multiLevelType w:val="hybridMultilevel"/>
    <w:tmpl w:val="03C4E6EC"/>
    <w:lvl w:ilvl="0" w:tplc="A4F4BA3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41EC"/>
    <w:multiLevelType w:val="hybridMultilevel"/>
    <w:tmpl w:val="7D64CB20"/>
    <w:lvl w:ilvl="0" w:tplc="1B1EA9A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B7559"/>
    <w:multiLevelType w:val="hybridMultilevel"/>
    <w:tmpl w:val="888E2840"/>
    <w:lvl w:ilvl="0" w:tplc="98823ED2">
      <w:start w:val="1"/>
      <w:numFmt w:val="decimal"/>
      <w:suff w:val="space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CED"/>
    <w:rsid w:val="00225999"/>
    <w:rsid w:val="0036626E"/>
    <w:rsid w:val="00380121"/>
    <w:rsid w:val="005834B0"/>
    <w:rsid w:val="007E22C5"/>
    <w:rsid w:val="00915E13"/>
    <w:rsid w:val="009D2CED"/>
    <w:rsid w:val="00E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12</cp:revision>
  <cp:lastPrinted>2018-01-17T09:53:00Z</cp:lastPrinted>
  <dcterms:created xsi:type="dcterms:W3CDTF">2019-10-17T05:56:00Z</dcterms:created>
  <dcterms:modified xsi:type="dcterms:W3CDTF">2019-10-30T12:13:00Z</dcterms:modified>
</cp:coreProperties>
</file>