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6" w:type="dxa"/>
        <w:tblInd w:w="108" w:type="dxa"/>
        <w:tblLayout w:type="fixed"/>
        <w:tblLook w:val="0000"/>
      </w:tblPr>
      <w:tblGrid>
        <w:gridCol w:w="4255"/>
        <w:gridCol w:w="1415"/>
        <w:gridCol w:w="4396"/>
      </w:tblGrid>
      <w:tr w:rsidR="00CC4A02" w:rsidRPr="00AA673F" w:rsidTr="00AA673F">
        <w:trPr>
          <w:trHeight w:val="1134"/>
        </w:trPr>
        <w:tc>
          <w:tcPr>
            <w:tcW w:w="425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CC4A02" w:rsidRDefault="00CC4A02" w:rsidP="0090741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t xml:space="preserve">    </w:t>
            </w:r>
            <w:r w:rsidR="00B847C2">
              <w:rPr>
                <w:noProof/>
                <w:lang w:eastAsia="ru-RU"/>
              </w:rPr>
              <w:drawing>
                <wp:inline distT="0" distB="0" distL="0" distR="0">
                  <wp:extent cx="492125" cy="515620"/>
                  <wp:effectExtent l="19050" t="19050" r="22225" b="177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15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CC4A02" w:rsidRDefault="00CC4A02" w:rsidP="00907418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CC4A02" w:rsidRDefault="00CC4A02" w:rsidP="009074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AA673F" w:rsidRPr="00AA673F" w:rsidRDefault="00AA673F" w:rsidP="00AA673F">
      <w:pPr>
        <w:jc w:val="center"/>
      </w:pPr>
    </w:p>
    <w:p w:rsidR="00AA673F" w:rsidRPr="00AA673F" w:rsidRDefault="00AA673F" w:rsidP="00AA673F">
      <w:pPr>
        <w:jc w:val="center"/>
      </w:pPr>
    </w:p>
    <w:p w:rsidR="0052686A" w:rsidRPr="004337F7" w:rsidRDefault="0052686A" w:rsidP="00526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ПОСТАНОВЛЕНИЕ</w:t>
      </w:r>
    </w:p>
    <w:p w:rsidR="00AA673F" w:rsidRPr="00AA673F" w:rsidRDefault="00AA673F" w:rsidP="00AA673F">
      <w:pPr>
        <w:keepNext/>
        <w:numPr>
          <w:ilvl w:val="2"/>
          <w:numId w:val="1"/>
        </w:numPr>
        <w:shd w:val="clear" w:color="auto" w:fill="FFFFFF"/>
        <w:tabs>
          <w:tab w:val="clear" w:pos="0"/>
          <w:tab w:val="num" w:pos="720"/>
        </w:tabs>
        <w:autoSpaceDE w:val="0"/>
        <w:ind w:left="0" w:firstLine="0"/>
        <w:jc w:val="center"/>
        <w:outlineLvl w:val="2"/>
        <w:rPr>
          <w:b/>
          <w:iCs/>
          <w:color w:val="000000"/>
          <w:sz w:val="28"/>
          <w:szCs w:val="28"/>
        </w:rPr>
      </w:pPr>
    </w:p>
    <w:p w:rsidR="00AA673F" w:rsidRPr="00AA673F" w:rsidRDefault="00AA673F" w:rsidP="00AA673F">
      <w:r w:rsidRPr="00AA673F">
        <w:t xml:space="preserve"> ___</w:t>
      </w:r>
      <w:r w:rsidR="00A532B7">
        <w:t>13.12.2018</w:t>
      </w:r>
      <w:r w:rsidRPr="00AA673F">
        <w:t xml:space="preserve">___                                              </w:t>
      </w:r>
      <w:r w:rsidR="00A532B7">
        <w:t xml:space="preserve">               </w:t>
      </w:r>
      <w:r w:rsidRPr="00AA673F">
        <w:t xml:space="preserve">                             №___</w:t>
      </w:r>
      <w:r w:rsidR="00A532B7">
        <w:t>10/30</w:t>
      </w:r>
      <w:r w:rsidRPr="00AA673F">
        <w:t>___</w:t>
      </w:r>
    </w:p>
    <w:p w:rsidR="00630DA1" w:rsidRDefault="00630DA1" w:rsidP="005A6041">
      <w:pPr>
        <w:jc w:val="center"/>
      </w:pPr>
    </w:p>
    <w:p w:rsidR="005A6041" w:rsidRDefault="005A6041" w:rsidP="005A6041">
      <w:pPr>
        <w:jc w:val="center"/>
      </w:pPr>
    </w:p>
    <w:p w:rsidR="0053108F" w:rsidRDefault="00D40195" w:rsidP="00E71899">
      <w:pPr>
        <w:jc w:val="center"/>
        <w:rPr>
          <w:b/>
          <w:bCs/>
          <w:kern w:val="1"/>
          <w:sz w:val="26"/>
          <w:szCs w:val="26"/>
        </w:rPr>
      </w:pPr>
      <w:r w:rsidRPr="008E0382">
        <w:rPr>
          <w:b/>
          <w:bCs/>
          <w:kern w:val="1"/>
          <w:sz w:val="26"/>
          <w:szCs w:val="26"/>
        </w:rPr>
        <w:t xml:space="preserve">О </w:t>
      </w:r>
      <w:r w:rsidR="005F0395">
        <w:rPr>
          <w:b/>
          <w:bCs/>
          <w:kern w:val="1"/>
          <w:sz w:val="26"/>
          <w:szCs w:val="26"/>
        </w:rPr>
        <w:t>внесении изменений в постановление Администраци</w:t>
      </w:r>
      <w:r w:rsidR="001A10DB">
        <w:rPr>
          <w:b/>
          <w:bCs/>
          <w:kern w:val="1"/>
          <w:sz w:val="26"/>
          <w:szCs w:val="26"/>
        </w:rPr>
        <w:t>и города Глазова от 15.01.2015г</w:t>
      </w:r>
      <w:r w:rsidR="005F0395">
        <w:rPr>
          <w:b/>
          <w:bCs/>
          <w:kern w:val="1"/>
          <w:sz w:val="26"/>
          <w:szCs w:val="26"/>
        </w:rPr>
        <w:t xml:space="preserve"> № 10/2 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</w:p>
    <w:p w:rsidR="005F514C" w:rsidRPr="008E0382" w:rsidRDefault="005F514C" w:rsidP="00E71899">
      <w:pPr>
        <w:ind w:firstLine="567"/>
        <w:jc w:val="both"/>
        <w:rPr>
          <w:sz w:val="26"/>
          <w:szCs w:val="26"/>
        </w:rPr>
      </w:pPr>
    </w:p>
    <w:p w:rsidR="00FA034D" w:rsidRDefault="005F0395" w:rsidP="00E718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уточнением перечней жилых домов, в которых предоставляются минимальный, средний и полный перечень жилищно-коммунальных услуг, в соответствии с </w:t>
      </w:r>
      <w:r w:rsidR="001A10DB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Постановлением Правительства Удмуртской Республики от 17.07.2006 № 84 «Об установлении региональных стандартов, используемых для расчета субсидий на оплату жилого помещения и коммунальных услуг в Удмуртской Республике»,</w:t>
      </w:r>
      <w:r w:rsidR="00FA034D">
        <w:rPr>
          <w:sz w:val="26"/>
          <w:szCs w:val="26"/>
        </w:rPr>
        <w:t xml:space="preserve"> Уставом муниципального образования «Город Глазов»</w:t>
      </w:r>
      <w:r w:rsidR="002E2294">
        <w:rPr>
          <w:sz w:val="26"/>
          <w:szCs w:val="26"/>
        </w:rPr>
        <w:t>,</w:t>
      </w:r>
    </w:p>
    <w:p w:rsidR="008E0382" w:rsidRDefault="008E0382" w:rsidP="00E71899">
      <w:pPr>
        <w:jc w:val="both"/>
        <w:rPr>
          <w:b/>
          <w:sz w:val="26"/>
          <w:szCs w:val="26"/>
        </w:rPr>
      </w:pPr>
    </w:p>
    <w:p w:rsidR="0052686A" w:rsidRPr="008E0382" w:rsidRDefault="0052686A" w:rsidP="00E71899">
      <w:pPr>
        <w:jc w:val="both"/>
        <w:rPr>
          <w:b/>
          <w:sz w:val="26"/>
          <w:szCs w:val="26"/>
        </w:rPr>
      </w:pPr>
      <w:proofErr w:type="gramStart"/>
      <w:r w:rsidRPr="008E0382">
        <w:rPr>
          <w:b/>
          <w:sz w:val="26"/>
          <w:szCs w:val="26"/>
        </w:rPr>
        <w:t>П</w:t>
      </w:r>
      <w:proofErr w:type="gramEnd"/>
      <w:r w:rsidRPr="008E0382">
        <w:rPr>
          <w:b/>
          <w:sz w:val="26"/>
          <w:szCs w:val="26"/>
        </w:rPr>
        <w:t xml:space="preserve"> О С Т А Н О В Л Я Ю:</w:t>
      </w:r>
    </w:p>
    <w:p w:rsidR="0052686A" w:rsidRPr="008E0382" w:rsidRDefault="0052686A" w:rsidP="00E71899">
      <w:pPr>
        <w:ind w:firstLine="567"/>
        <w:jc w:val="both"/>
        <w:rPr>
          <w:sz w:val="26"/>
          <w:szCs w:val="26"/>
        </w:rPr>
      </w:pPr>
    </w:p>
    <w:p w:rsidR="00FC759F" w:rsidRDefault="00BB14F2" w:rsidP="00E71899">
      <w:pPr>
        <w:ind w:firstLine="567"/>
        <w:jc w:val="both"/>
        <w:rPr>
          <w:bCs/>
          <w:kern w:val="1"/>
          <w:sz w:val="26"/>
          <w:szCs w:val="26"/>
        </w:rPr>
      </w:pPr>
      <w:r w:rsidRPr="008E0382">
        <w:rPr>
          <w:sz w:val="26"/>
          <w:szCs w:val="26"/>
        </w:rPr>
        <w:t>1.</w:t>
      </w:r>
      <w:r w:rsidR="00030075">
        <w:rPr>
          <w:sz w:val="26"/>
          <w:szCs w:val="26"/>
        </w:rPr>
        <w:t xml:space="preserve"> </w:t>
      </w:r>
      <w:r w:rsidR="002E2294">
        <w:rPr>
          <w:sz w:val="26"/>
          <w:szCs w:val="26"/>
        </w:rPr>
        <w:t>Внести в постановление Администраци</w:t>
      </w:r>
      <w:r w:rsidR="001A10DB">
        <w:rPr>
          <w:sz w:val="26"/>
          <w:szCs w:val="26"/>
        </w:rPr>
        <w:t>и города Глазова от 15.01.2015г</w:t>
      </w:r>
      <w:r w:rsidR="002E2294">
        <w:rPr>
          <w:sz w:val="26"/>
          <w:szCs w:val="26"/>
        </w:rPr>
        <w:t xml:space="preserve"> № 10/2 </w:t>
      </w:r>
      <w:r w:rsidR="002E2294" w:rsidRPr="002E2294">
        <w:rPr>
          <w:bCs/>
          <w:kern w:val="1"/>
          <w:sz w:val="26"/>
          <w:szCs w:val="26"/>
        </w:rPr>
        <w:t>«Об утверждении перечней многоквартирных и жилых домов, в которых предоставляются минимальный, средний и полный перечень жилищно-коммунальных услуг, и перечня общежитий»</w:t>
      </w:r>
      <w:r w:rsidR="002E2294">
        <w:rPr>
          <w:bCs/>
          <w:kern w:val="1"/>
          <w:sz w:val="26"/>
          <w:szCs w:val="26"/>
        </w:rPr>
        <w:t xml:space="preserve"> </w:t>
      </w:r>
      <w:r w:rsidR="00265062">
        <w:rPr>
          <w:bCs/>
          <w:kern w:val="1"/>
          <w:sz w:val="26"/>
          <w:szCs w:val="26"/>
        </w:rPr>
        <w:t xml:space="preserve">следующие </w:t>
      </w:r>
      <w:r w:rsidR="002E2294">
        <w:rPr>
          <w:bCs/>
          <w:kern w:val="1"/>
          <w:sz w:val="26"/>
          <w:szCs w:val="26"/>
        </w:rPr>
        <w:t>и</w:t>
      </w:r>
      <w:r w:rsidR="00E86C68">
        <w:rPr>
          <w:bCs/>
          <w:kern w:val="1"/>
          <w:sz w:val="26"/>
          <w:szCs w:val="26"/>
        </w:rPr>
        <w:t>зменения</w:t>
      </w:r>
      <w:r w:rsidR="00FC759F">
        <w:rPr>
          <w:bCs/>
          <w:kern w:val="1"/>
          <w:sz w:val="26"/>
          <w:szCs w:val="26"/>
        </w:rPr>
        <w:t>:</w:t>
      </w:r>
    </w:p>
    <w:p w:rsidR="002E2294" w:rsidRDefault="00FC759F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1.1. </w:t>
      </w:r>
      <w:r w:rsidR="002573D4">
        <w:rPr>
          <w:bCs/>
          <w:kern w:val="1"/>
          <w:sz w:val="26"/>
          <w:szCs w:val="26"/>
        </w:rPr>
        <w:t>Дополнить</w:t>
      </w:r>
      <w:r w:rsidR="001A10DB">
        <w:rPr>
          <w:bCs/>
          <w:kern w:val="1"/>
          <w:sz w:val="26"/>
          <w:szCs w:val="26"/>
        </w:rPr>
        <w:t xml:space="preserve"> П</w:t>
      </w:r>
      <w:r w:rsidR="002E2294">
        <w:rPr>
          <w:bCs/>
          <w:kern w:val="1"/>
          <w:sz w:val="26"/>
          <w:szCs w:val="26"/>
        </w:rPr>
        <w:t>ереч</w:t>
      </w:r>
      <w:r w:rsidR="00B46B64">
        <w:rPr>
          <w:bCs/>
          <w:kern w:val="1"/>
          <w:sz w:val="26"/>
          <w:szCs w:val="26"/>
        </w:rPr>
        <w:t>ень</w:t>
      </w:r>
      <w:r w:rsidR="002E2294">
        <w:rPr>
          <w:bCs/>
          <w:kern w:val="1"/>
          <w:sz w:val="26"/>
          <w:szCs w:val="26"/>
        </w:rPr>
        <w:t xml:space="preserve"> многоквартирных и жилых домов, в которых предоставляется </w:t>
      </w:r>
      <w:r w:rsidR="007F5832">
        <w:rPr>
          <w:bCs/>
          <w:kern w:val="1"/>
          <w:sz w:val="26"/>
          <w:szCs w:val="26"/>
        </w:rPr>
        <w:t>минимальный</w:t>
      </w:r>
      <w:r w:rsidR="002D2ECE">
        <w:rPr>
          <w:bCs/>
          <w:kern w:val="1"/>
          <w:sz w:val="26"/>
          <w:szCs w:val="26"/>
        </w:rPr>
        <w:t xml:space="preserve"> </w:t>
      </w:r>
      <w:r w:rsidR="002E2294">
        <w:rPr>
          <w:bCs/>
          <w:kern w:val="1"/>
          <w:sz w:val="26"/>
          <w:szCs w:val="26"/>
        </w:rPr>
        <w:t xml:space="preserve">перечень жилищно-коммунальных услуг </w:t>
      </w:r>
      <w:r w:rsidR="00D0146D">
        <w:rPr>
          <w:bCs/>
          <w:kern w:val="1"/>
          <w:sz w:val="26"/>
          <w:szCs w:val="26"/>
        </w:rPr>
        <w:t>следующи</w:t>
      </w:r>
      <w:r w:rsidR="002573D4">
        <w:rPr>
          <w:bCs/>
          <w:kern w:val="1"/>
          <w:sz w:val="26"/>
          <w:szCs w:val="26"/>
        </w:rPr>
        <w:t>м</w:t>
      </w:r>
      <w:r w:rsidR="00D0146D">
        <w:rPr>
          <w:bCs/>
          <w:kern w:val="1"/>
          <w:sz w:val="26"/>
          <w:szCs w:val="26"/>
        </w:rPr>
        <w:t xml:space="preserve"> </w:t>
      </w:r>
      <w:r w:rsidR="002E2294">
        <w:rPr>
          <w:bCs/>
          <w:kern w:val="1"/>
          <w:sz w:val="26"/>
          <w:szCs w:val="26"/>
        </w:rPr>
        <w:t>пункт</w:t>
      </w:r>
      <w:r w:rsidR="00B70DA3">
        <w:rPr>
          <w:bCs/>
          <w:kern w:val="1"/>
          <w:sz w:val="26"/>
          <w:szCs w:val="26"/>
        </w:rPr>
        <w:t>ом</w:t>
      </w:r>
      <w:r w:rsidR="002E2294">
        <w:rPr>
          <w:bCs/>
          <w:kern w:val="1"/>
          <w:sz w:val="26"/>
          <w:szCs w:val="26"/>
        </w:rPr>
        <w:t>:</w:t>
      </w:r>
    </w:p>
    <w:p w:rsidR="002E2294" w:rsidRDefault="001A10DB" w:rsidP="00E71899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</w:t>
      </w:r>
      <w:r w:rsidR="00030075">
        <w:rPr>
          <w:bCs/>
          <w:kern w:val="1"/>
          <w:sz w:val="26"/>
          <w:szCs w:val="26"/>
        </w:rPr>
        <w:t>1)</w:t>
      </w:r>
      <w:r w:rsidR="00D0146D">
        <w:rPr>
          <w:bCs/>
          <w:kern w:val="1"/>
          <w:sz w:val="26"/>
          <w:szCs w:val="26"/>
        </w:rPr>
        <w:t xml:space="preserve"> </w:t>
      </w:r>
      <w:r w:rsidR="002E2294">
        <w:rPr>
          <w:bCs/>
          <w:kern w:val="1"/>
          <w:sz w:val="26"/>
          <w:szCs w:val="26"/>
        </w:rPr>
        <w:t>«</w:t>
      </w:r>
      <w:r w:rsidR="00D52009">
        <w:rPr>
          <w:bCs/>
          <w:kern w:val="1"/>
          <w:sz w:val="26"/>
          <w:szCs w:val="26"/>
        </w:rPr>
        <w:t>16</w:t>
      </w:r>
      <w:r w:rsidR="00B70DA3">
        <w:rPr>
          <w:bCs/>
          <w:kern w:val="1"/>
          <w:sz w:val="26"/>
          <w:szCs w:val="26"/>
        </w:rPr>
        <w:t>42</w:t>
      </w:r>
      <w:r w:rsidR="002E2294">
        <w:rPr>
          <w:bCs/>
          <w:kern w:val="1"/>
          <w:sz w:val="26"/>
          <w:szCs w:val="26"/>
        </w:rPr>
        <w:t xml:space="preserve">. </w:t>
      </w:r>
      <w:r w:rsidR="00B70DA3">
        <w:rPr>
          <w:bCs/>
          <w:kern w:val="1"/>
          <w:sz w:val="26"/>
          <w:szCs w:val="26"/>
        </w:rPr>
        <w:t>Ул. Пушкина</w:t>
      </w:r>
      <w:r w:rsidR="002E2294">
        <w:rPr>
          <w:bCs/>
          <w:kern w:val="1"/>
          <w:sz w:val="26"/>
          <w:szCs w:val="26"/>
        </w:rPr>
        <w:t>, д.</w:t>
      </w:r>
      <w:r w:rsidR="00D52009">
        <w:rPr>
          <w:bCs/>
          <w:kern w:val="1"/>
          <w:sz w:val="26"/>
          <w:szCs w:val="26"/>
        </w:rPr>
        <w:t>2</w:t>
      </w:r>
      <w:r w:rsidR="00B70DA3">
        <w:rPr>
          <w:bCs/>
          <w:kern w:val="1"/>
          <w:sz w:val="26"/>
          <w:szCs w:val="26"/>
        </w:rPr>
        <w:t>3</w:t>
      </w:r>
      <w:r w:rsidR="002516E6">
        <w:rPr>
          <w:bCs/>
          <w:kern w:val="1"/>
          <w:sz w:val="26"/>
          <w:szCs w:val="26"/>
        </w:rPr>
        <w:t xml:space="preserve"> «а»</w:t>
      </w:r>
      <w:r w:rsidR="00B70DA3">
        <w:rPr>
          <w:bCs/>
          <w:kern w:val="1"/>
          <w:sz w:val="26"/>
          <w:szCs w:val="26"/>
        </w:rPr>
        <w:t>».</w:t>
      </w:r>
    </w:p>
    <w:p w:rsidR="00B70DA3" w:rsidRDefault="00B70DA3" w:rsidP="00B70DA3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>1.2. Дополнить Перечень многоквартирных и жилых домов, в которых предоставляется средний перечень жилищно-коммунальных услуг следующим пунктом:</w:t>
      </w:r>
    </w:p>
    <w:p w:rsidR="00D52009" w:rsidRDefault="00B70DA3" w:rsidP="00B70DA3">
      <w:pPr>
        <w:ind w:firstLine="567"/>
        <w:jc w:val="both"/>
        <w:rPr>
          <w:bCs/>
          <w:kern w:val="1"/>
          <w:sz w:val="26"/>
          <w:szCs w:val="26"/>
        </w:rPr>
      </w:pPr>
      <w:r>
        <w:rPr>
          <w:bCs/>
          <w:kern w:val="1"/>
          <w:sz w:val="26"/>
          <w:szCs w:val="26"/>
        </w:rPr>
        <w:t xml:space="preserve"> 1) «850. Ул. Усадебная, д.12».</w:t>
      </w:r>
    </w:p>
    <w:p w:rsidR="00D52009" w:rsidRDefault="00FC759F" w:rsidP="00D520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36E69">
        <w:rPr>
          <w:sz w:val="26"/>
          <w:szCs w:val="26"/>
        </w:rPr>
        <w:t>.</w:t>
      </w:r>
      <w:r w:rsidR="00B70DA3">
        <w:rPr>
          <w:sz w:val="26"/>
          <w:szCs w:val="26"/>
        </w:rPr>
        <w:t xml:space="preserve"> </w:t>
      </w:r>
      <w:r w:rsidR="00D52009">
        <w:rPr>
          <w:sz w:val="26"/>
          <w:szCs w:val="26"/>
        </w:rPr>
        <w:t>Настоящее постановление подлежит официальному опубликованию и вступает в силу со дня официального опубликования.</w:t>
      </w:r>
    </w:p>
    <w:p w:rsidR="00E86C68" w:rsidRDefault="00D52009" w:rsidP="00D520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Подпункт 1 пункта 1.1 настоящего постановления распространяется на п</w:t>
      </w:r>
      <w:r w:rsidR="00B70DA3">
        <w:rPr>
          <w:sz w:val="26"/>
          <w:szCs w:val="26"/>
        </w:rPr>
        <w:t>равоотношения, возникшие с 01.02.2015</w:t>
      </w:r>
      <w:r>
        <w:rPr>
          <w:sz w:val="26"/>
          <w:szCs w:val="26"/>
        </w:rPr>
        <w:t xml:space="preserve">, подпункт </w:t>
      </w:r>
      <w:r w:rsidR="00B70DA3">
        <w:rPr>
          <w:sz w:val="26"/>
          <w:szCs w:val="26"/>
        </w:rPr>
        <w:t>1 пункта 1.2</w:t>
      </w:r>
      <w:r>
        <w:rPr>
          <w:sz w:val="26"/>
          <w:szCs w:val="26"/>
        </w:rPr>
        <w:t xml:space="preserve"> настоящего постановления распространяется на правоотношения, возникшие с </w:t>
      </w:r>
      <w:r w:rsidR="00105428">
        <w:rPr>
          <w:sz w:val="26"/>
          <w:szCs w:val="26"/>
        </w:rPr>
        <w:t>01.0</w:t>
      </w:r>
      <w:r w:rsidR="00B70DA3">
        <w:rPr>
          <w:sz w:val="26"/>
          <w:szCs w:val="26"/>
        </w:rPr>
        <w:t>6</w:t>
      </w:r>
      <w:r w:rsidR="00105428">
        <w:rPr>
          <w:sz w:val="26"/>
          <w:szCs w:val="26"/>
        </w:rPr>
        <w:t>.2018</w:t>
      </w:r>
      <w:r>
        <w:rPr>
          <w:sz w:val="26"/>
          <w:szCs w:val="26"/>
        </w:rPr>
        <w:t>.</w:t>
      </w:r>
    </w:p>
    <w:p w:rsidR="00B70DA3" w:rsidRPr="001E1A6A" w:rsidRDefault="00B70DA3" w:rsidP="00B70D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Pr="002A30BB">
        <w:rPr>
          <w:sz w:val="26"/>
          <w:szCs w:val="26"/>
        </w:rPr>
        <w:t>Контроль за</w:t>
      </w:r>
      <w:proofErr w:type="gramEnd"/>
      <w:r w:rsidRPr="002A30BB">
        <w:rPr>
          <w:sz w:val="26"/>
          <w:szCs w:val="26"/>
        </w:rPr>
        <w:t xml:space="preserve"> исполнением настоящего постановления </w:t>
      </w:r>
      <w:r>
        <w:rPr>
          <w:sz w:val="26"/>
          <w:szCs w:val="26"/>
        </w:rPr>
        <w:t>возложить на</w:t>
      </w:r>
      <w:r w:rsidRPr="002A30BB">
        <w:rPr>
          <w:sz w:val="26"/>
          <w:szCs w:val="26"/>
        </w:rPr>
        <w:t xml:space="preserve"> заместител</w:t>
      </w:r>
      <w:r>
        <w:rPr>
          <w:sz w:val="26"/>
          <w:szCs w:val="26"/>
        </w:rPr>
        <w:t>я</w:t>
      </w:r>
      <w:r w:rsidRPr="002A30BB">
        <w:rPr>
          <w:sz w:val="26"/>
          <w:szCs w:val="26"/>
        </w:rPr>
        <w:t xml:space="preserve"> Главы Администрации города Глазова по вопросам строительства, архитектуры и жилищно-коммунального хозяйства </w:t>
      </w:r>
      <w:proofErr w:type="spellStart"/>
      <w:r w:rsidRPr="002A30BB">
        <w:rPr>
          <w:sz w:val="26"/>
          <w:szCs w:val="26"/>
        </w:rPr>
        <w:t>С.К.Блинов</w:t>
      </w:r>
      <w:r>
        <w:rPr>
          <w:sz w:val="26"/>
          <w:szCs w:val="26"/>
        </w:rPr>
        <w:t>а</w:t>
      </w:r>
      <w:proofErr w:type="spellEnd"/>
      <w:r w:rsidRPr="002A30BB">
        <w:rPr>
          <w:sz w:val="26"/>
          <w:szCs w:val="26"/>
        </w:rPr>
        <w:t>.</w:t>
      </w:r>
    </w:p>
    <w:p w:rsidR="00B70DA3" w:rsidRPr="008E0382" w:rsidRDefault="00B70DA3" w:rsidP="00B70DA3">
      <w:pPr>
        <w:pStyle w:val="af"/>
        <w:tabs>
          <w:tab w:val="left" w:pos="993"/>
        </w:tabs>
        <w:spacing w:before="0" w:after="0" w:line="360" w:lineRule="auto"/>
        <w:jc w:val="both"/>
        <w:rPr>
          <w:sz w:val="26"/>
          <w:szCs w:val="26"/>
        </w:rPr>
      </w:pPr>
    </w:p>
    <w:p w:rsidR="00B70DA3" w:rsidRPr="00AC5431" w:rsidRDefault="00B70DA3" w:rsidP="00B70DA3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 xml:space="preserve">Временно </w:t>
      </w:r>
      <w:proofErr w:type="gramStart"/>
      <w:r w:rsidRPr="00AC5431">
        <w:rPr>
          <w:sz w:val="26"/>
          <w:szCs w:val="26"/>
        </w:rPr>
        <w:t>исполняющ</w:t>
      </w:r>
      <w:r>
        <w:rPr>
          <w:sz w:val="26"/>
          <w:szCs w:val="26"/>
        </w:rPr>
        <w:t>ий</w:t>
      </w:r>
      <w:proofErr w:type="gramEnd"/>
      <w:r w:rsidRPr="00AC5431">
        <w:rPr>
          <w:sz w:val="26"/>
          <w:szCs w:val="26"/>
        </w:rPr>
        <w:t xml:space="preserve"> </w:t>
      </w:r>
      <w:r>
        <w:rPr>
          <w:sz w:val="26"/>
          <w:szCs w:val="26"/>
        </w:rPr>
        <w:t>полномочия</w:t>
      </w:r>
    </w:p>
    <w:p w:rsidR="00B70DA3" w:rsidRPr="00AC5431" w:rsidRDefault="00B70DA3" w:rsidP="00B70DA3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>Главы муниципального образования</w:t>
      </w:r>
    </w:p>
    <w:p w:rsidR="00B70DA3" w:rsidRDefault="00B70DA3" w:rsidP="00B70DA3">
      <w:pPr>
        <w:jc w:val="both"/>
        <w:rPr>
          <w:sz w:val="26"/>
          <w:szCs w:val="26"/>
        </w:rPr>
      </w:pPr>
      <w:r w:rsidRPr="00AC5431">
        <w:rPr>
          <w:sz w:val="26"/>
          <w:szCs w:val="26"/>
        </w:rPr>
        <w:t>«Город Глазов»</w:t>
      </w:r>
      <w:r>
        <w:rPr>
          <w:sz w:val="26"/>
          <w:szCs w:val="26"/>
        </w:rPr>
        <w:t xml:space="preserve">                                                                                              И.А.Обухова</w:t>
      </w:r>
    </w:p>
    <w:sectPr w:rsidR="00B70DA3" w:rsidSect="0009221D">
      <w:pgSz w:w="11906" w:h="16838"/>
      <w:pgMar w:top="851" w:right="991" w:bottom="0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894" w:rsidRDefault="008F1894">
      <w:r>
        <w:separator/>
      </w:r>
    </w:p>
  </w:endnote>
  <w:endnote w:type="continuationSeparator" w:id="0">
    <w:p w:rsidR="008F1894" w:rsidRDefault="008F1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894" w:rsidRDefault="008F1894">
      <w:r>
        <w:separator/>
      </w:r>
    </w:p>
  </w:footnote>
  <w:footnote w:type="continuationSeparator" w:id="0">
    <w:p w:rsidR="008F1894" w:rsidRDefault="008F1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7F30AF"/>
    <w:multiLevelType w:val="hybridMultilevel"/>
    <w:tmpl w:val="3F028B36"/>
    <w:lvl w:ilvl="0" w:tplc="CC46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B0E8B"/>
    <w:multiLevelType w:val="hybridMultilevel"/>
    <w:tmpl w:val="1FBA7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76534"/>
    <w:multiLevelType w:val="hybridMultilevel"/>
    <w:tmpl w:val="98522F1C"/>
    <w:lvl w:ilvl="0" w:tplc="4BF6A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0273C"/>
    <w:multiLevelType w:val="hybridMultilevel"/>
    <w:tmpl w:val="8032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F70BA"/>
    <w:multiLevelType w:val="hybridMultilevel"/>
    <w:tmpl w:val="74F09380"/>
    <w:lvl w:ilvl="0" w:tplc="5D526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F947BF"/>
    <w:multiLevelType w:val="hybridMultilevel"/>
    <w:tmpl w:val="C738236C"/>
    <w:lvl w:ilvl="0" w:tplc="3C46D1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FB0C7B"/>
    <w:multiLevelType w:val="hybridMultilevel"/>
    <w:tmpl w:val="630C22B6"/>
    <w:lvl w:ilvl="0" w:tplc="3F0636B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66551C80"/>
    <w:multiLevelType w:val="hybridMultilevel"/>
    <w:tmpl w:val="A2CA98F0"/>
    <w:lvl w:ilvl="0" w:tplc="CC4645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45161"/>
    <w:multiLevelType w:val="hybridMultilevel"/>
    <w:tmpl w:val="BBC0561A"/>
    <w:lvl w:ilvl="0" w:tplc="CC464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DAC"/>
    <w:rsid w:val="00010F30"/>
    <w:rsid w:val="00012512"/>
    <w:rsid w:val="000163BE"/>
    <w:rsid w:val="00020FCC"/>
    <w:rsid w:val="00030075"/>
    <w:rsid w:val="00047B3E"/>
    <w:rsid w:val="00051B9D"/>
    <w:rsid w:val="0005455B"/>
    <w:rsid w:val="00060913"/>
    <w:rsid w:val="0007752F"/>
    <w:rsid w:val="00087E4B"/>
    <w:rsid w:val="00090670"/>
    <w:rsid w:val="0009221D"/>
    <w:rsid w:val="000A3F34"/>
    <w:rsid w:val="000B11A6"/>
    <w:rsid w:val="000B3740"/>
    <w:rsid w:val="000C0408"/>
    <w:rsid w:val="000C44B0"/>
    <w:rsid w:val="000E222B"/>
    <w:rsid w:val="000E4AFF"/>
    <w:rsid w:val="000F1EC1"/>
    <w:rsid w:val="000F7E5C"/>
    <w:rsid w:val="00100D33"/>
    <w:rsid w:val="00105428"/>
    <w:rsid w:val="00110E14"/>
    <w:rsid w:val="00120F05"/>
    <w:rsid w:val="00123EB7"/>
    <w:rsid w:val="00124F8F"/>
    <w:rsid w:val="00136E69"/>
    <w:rsid w:val="00156447"/>
    <w:rsid w:val="00163627"/>
    <w:rsid w:val="0018721B"/>
    <w:rsid w:val="001A10DB"/>
    <w:rsid w:val="001A5DFB"/>
    <w:rsid w:val="001B0C1F"/>
    <w:rsid w:val="001C0DB3"/>
    <w:rsid w:val="001D0E07"/>
    <w:rsid w:val="001D16C2"/>
    <w:rsid w:val="001E1A6A"/>
    <w:rsid w:val="001F13F6"/>
    <w:rsid w:val="00200C8F"/>
    <w:rsid w:val="00201DB1"/>
    <w:rsid w:val="00222C10"/>
    <w:rsid w:val="00233D49"/>
    <w:rsid w:val="002365B8"/>
    <w:rsid w:val="00247170"/>
    <w:rsid w:val="002516E6"/>
    <w:rsid w:val="002530D0"/>
    <w:rsid w:val="002550E0"/>
    <w:rsid w:val="002573D4"/>
    <w:rsid w:val="00265062"/>
    <w:rsid w:val="002829DE"/>
    <w:rsid w:val="002A542C"/>
    <w:rsid w:val="002B6C1B"/>
    <w:rsid w:val="002C5839"/>
    <w:rsid w:val="002D2ECE"/>
    <w:rsid w:val="002D439B"/>
    <w:rsid w:val="002E2294"/>
    <w:rsid w:val="002E3F31"/>
    <w:rsid w:val="002E4941"/>
    <w:rsid w:val="002E4DAB"/>
    <w:rsid w:val="002F35C0"/>
    <w:rsid w:val="00343635"/>
    <w:rsid w:val="00345693"/>
    <w:rsid w:val="00350C74"/>
    <w:rsid w:val="00353BC3"/>
    <w:rsid w:val="00366893"/>
    <w:rsid w:val="00367461"/>
    <w:rsid w:val="003852B1"/>
    <w:rsid w:val="003B2ED9"/>
    <w:rsid w:val="003C6867"/>
    <w:rsid w:val="003E2617"/>
    <w:rsid w:val="003F1FE2"/>
    <w:rsid w:val="003F2154"/>
    <w:rsid w:val="003F3B11"/>
    <w:rsid w:val="003F4B3D"/>
    <w:rsid w:val="003F69D8"/>
    <w:rsid w:val="004027A4"/>
    <w:rsid w:val="00404377"/>
    <w:rsid w:val="00422A68"/>
    <w:rsid w:val="004230AE"/>
    <w:rsid w:val="00425C88"/>
    <w:rsid w:val="00436493"/>
    <w:rsid w:val="00437EF4"/>
    <w:rsid w:val="00445D1D"/>
    <w:rsid w:val="00467015"/>
    <w:rsid w:val="00470418"/>
    <w:rsid w:val="00471623"/>
    <w:rsid w:val="0048235C"/>
    <w:rsid w:val="0048774F"/>
    <w:rsid w:val="004920FA"/>
    <w:rsid w:val="004A72E0"/>
    <w:rsid w:val="004C7712"/>
    <w:rsid w:val="004D1D41"/>
    <w:rsid w:val="004D30F9"/>
    <w:rsid w:val="004D3FCA"/>
    <w:rsid w:val="004D5286"/>
    <w:rsid w:val="004D6C1D"/>
    <w:rsid w:val="004E5496"/>
    <w:rsid w:val="004E7028"/>
    <w:rsid w:val="004F08B4"/>
    <w:rsid w:val="004F4061"/>
    <w:rsid w:val="004F5D51"/>
    <w:rsid w:val="00504613"/>
    <w:rsid w:val="005101DE"/>
    <w:rsid w:val="00513818"/>
    <w:rsid w:val="0052686A"/>
    <w:rsid w:val="00530594"/>
    <w:rsid w:val="0053108F"/>
    <w:rsid w:val="00554E07"/>
    <w:rsid w:val="00573091"/>
    <w:rsid w:val="00575964"/>
    <w:rsid w:val="00582608"/>
    <w:rsid w:val="00585360"/>
    <w:rsid w:val="005A6041"/>
    <w:rsid w:val="005A61BF"/>
    <w:rsid w:val="005A7F3F"/>
    <w:rsid w:val="005C6119"/>
    <w:rsid w:val="005D5283"/>
    <w:rsid w:val="005E3E7F"/>
    <w:rsid w:val="005E4BE3"/>
    <w:rsid w:val="005F0395"/>
    <w:rsid w:val="005F514C"/>
    <w:rsid w:val="005F54FB"/>
    <w:rsid w:val="00615DB6"/>
    <w:rsid w:val="00620D3E"/>
    <w:rsid w:val="00630DA1"/>
    <w:rsid w:val="006353B6"/>
    <w:rsid w:val="00641F38"/>
    <w:rsid w:val="00674657"/>
    <w:rsid w:val="00677AA3"/>
    <w:rsid w:val="00680452"/>
    <w:rsid w:val="00682621"/>
    <w:rsid w:val="0068335B"/>
    <w:rsid w:val="00684D3B"/>
    <w:rsid w:val="00694122"/>
    <w:rsid w:val="00695CEB"/>
    <w:rsid w:val="006A3A58"/>
    <w:rsid w:val="006B0C4D"/>
    <w:rsid w:val="006B4DCD"/>
    <w:rsid w:val="006B5C45"/>
    <w:rsid w:val="006D765A"/>
    <w:rsid w:val="006F2857"/>
    <w:rsid w:val="006F3127"/>
    <w:rsid w:val="006F4C01"/>
    <w:rsid w:val="006F7AB2"/>
    <w:rsid w:val="00700990"/>
    <w:rsid w:val="0071052E"/>
    <w:rsid w:val="00714272"/>
    <w:rsid w:val="0071459A"/>
    <w:rsid w:val="00720232"/>
    <w:rsid w:val="00734F9D"/>
    <w:rsid w:val="00750AE2"/>
    <w:rsid w:val="007547CD"/>
    <w:rsid w:val="007747B5"/>
    <w:rsid w:val="00781820"/>
    <w:rsid w:val="00785FC4"/>
    <w:rsid w:val="00786FBC"/>
    <w:rsid w:val="007933F6"/>
    <w:rsid w:val="007A5EAD"/>
    <w:rsid w:val="007B385C"/>
    <w:rsid w:val="007D0927"/>
    <w:rsid w:val="007D206D"/>
    <w:rsid w:val="007D321A"/>
    <w:rsid w:val="007D57FD"/>
    <w:rsid w:val="007D7031"/>
    <w:rsid w:val="007F4785"/>
    <w:rsid w:val="007F5832"/>
    <w:rsid w:val="00805288"/>
    <w:rsid w:val="008072E8"/>
    <w:rsid w:val="008157F3"/>
    <w:rsid w:val="0082777B"/>
    <w:rsid w:val="008300DE"/>
    <w:rsid w:val="00843B6F"/>
    <w:rsid w:val="0084577A"/>
    <w:rsid w:val="00846605"/>
    <w:rsid w:val="00847CD1"/>
    <w:rsid w:val="008648B6"/>
    <w:rsid w:val="008A0DFA"/>
    <w:rsid w:val="008A4E0E"/>
    <w:rsid w:val="008B0F31"/>
    <w:rsid w:val="008B68FF"/>
    <w:rsid w:val="008D70C7"/>
    <w:rsid w:val="008D77A6"/>
    <w:rsid w:val="008E0382"/>
    <w:rsid w:val="008F1894"/>
    <w:rsid w:val="00907418"/>
    <w:rsid w:val="00932B2E"/>
    <w:rsid w:val="00933D1E"/>
    <w:rsid w:val="009416D2"/>
    <w:rsid w:val="00942885"/>
    <w:rsid w:val="00953EE8"/>
    <w:rsid w:val="0096289A"/>
    <w:rsid w:val="009925F3"/>
    <w:rsid w:val="009A01C3"/>
    <w:rsid w:val="009C73BA"/>
    <w:rsid w:val="009E4A8A"/>
    <w:rsid w:val="009E76A6"/>
    <w:rsid w:val="009F35E8"/>
    <w:rsid w:val="00A03309"/>
    <w:rsid w:val="00A07634"/>
    <w:rsid w:val="00A27BE5"/>
    <w:rsid w:val="00A37A36"/>
    <w:rsid w:val="00A42808"/>
    <w:rsid w:val="00A450C8"/>
    <w:rsid w:val="00A532B7"/>
    <w:rsid w:val="00A535E2"/>
    <w:rsid w:val="00A55931"/>
    <w:rsid w:val="00A561EB"/>
    <w:rsid w:val="00A7208A"/>
    <w:rsid w:val="00A72105"/>
    <w:rsid w:val="00A76638"/>
    <w:rsid w:val="00A85874"/>
    <w:rsid w:val="00AA2AD1"/>
    <w:rsid w:val="00AA3E76"/>
    <w:rsid w:val="00AA673F"/>
    <w:rsid w:val="00AC6283"/>
    <w:rsid w:val="00AD0ED3"/>
    <w:rsid w:val="00AE4E53"/>
    <w:rsid w:val="00AE61F6"/>
    <w:rsid w:val="00AE76B7"/>
    <w:rsid w:val="00AF257E"/>
    <w:rsid w:val="00B00743"/>
    <w:rsid w:val="00B04A8C"/>
    <w:rsid w:val="00B0525D"/>
    <w:rsid w:val="00B05F3C"/>
    <w:rsid w:val="00B21E4A"/>
    <w:rsid w:val="00B24198"/>
    <w:rsid w:val="00B46B64"/>
    <w:rsid w:val="00B57A36"/>
    <w:rsid w:val="00B70DA3"/>
    <w:rsid w:val="00B847C2"/>
    <w:rsid w:val="00BB14F2"/>
    <w:rsid w:val="00BB57C4"/>
    <w:rsid w:val="00BF5FB3"/>
    <w:rsid w:val="00BF69F1"/>
    <w:rsid w:val="00C053E7"/>
    <w:rsid w:val="00C06909"/>
    <w:rsid w:val="00C06C9F"/>
    <w:rsid w:val="00C1613E"/>
    <w:rsid w:val="00C17DEE"/>
    <w:rsid w:val="00C20DF2"/>
    <w:rsid w:val="00C3397A"/>
    <w:rsid w:val="00C350D9"/>
    <w:rsid w:val="00C546B8"/>
    <w:rsid w:val="00C860E5"/>
    <w:rsid w:val="00CA05A2"/>
    <w:rsid w:val="00CA45DE"/>
    <w:rsid w:val="00CB630E"/>
    <w:rsid w:val="00CC4A02"/>
    <w:rsid w:val="00CF3267"/>
    <w:rsid w:val="00CF3CD7"/>
    <w:rsid w:val="00D0146D"/>
    <w:rsid w:val="00D14101"/>
    <w:rsid w:val="00D2384B"/>
    <w:rsid w:val="00D4016E"/>
    <w:rsid w:val="00D40195"/>
    <w:rsid w:val="00D52009"/>
    <w:rsid w:val="00D7686A"/>
    <w:rsid w:val="00D8514D"/>
    <w:rsid w:val="00DB1579"/>
    <w:rsid w:val="00DB3D10"/>
    <w:rsid w:val="00DE48FF"/>
    <w:rsid w:val="00DF04D1"/>
    <w:rsid w:val="00DF431E"/>
    <w:rsid w:val="00DF4B5C"/>
    <w:rsid w:val="00E2394A"/>
    <w:rsid w:val="00E4090F"/>
    <w:rsid w:val="00E41E42"/>
    <w:rsid w:val="00E572B5"/>
    <w:rsid w:val="00E61D61"/>
    <w:rsid w:val="00E6395A"/>
    <w:rsid w:val="00E71899"/>
    <w:rsid w:val="00E721B2"/>
    <w:rsid w:val="00E74C29"/>
    <w:rsid w:val="00E775BE"/>
    <w:rsid w:val="00E82158"/>
    <w:rsid w:val="00E86C68"/>
    <w:rsid w:val="00EA51CC"/>
    <w:rsid w:val="00EC0BB3"/>
    <w:rsid w:val="00EC2491"/>
    <w:rsid w:val="00EC3571"/>
    <w:rsid w:val="00EF4401"/>
    <w:rsid w:val="00EF6E51"/>
    <w:rsid w:val="00F21449"/>
    <w:rsid w:val="00F312AB"/>
    <w:rsid w:val="00F41668"/>
    <w:rsid w:val="00F522BC"/>
    <w:rsid w:val="00F61673"/>
    <w:rsid w:val="00F730DA"/>
    <w:rsid w:val="00F7399E"/>
    <w:rsid w:val="00F75663"/>
    <w:rsid w:val="00F8240E"/>
    <w:rsid w:val="00F86BC6"/>
    <w:rsid w:val="00F901FE"/>
    <w:rsid w:val="00FA034D"/>
    <w:rsid w:val="00FB1DAC"/>
    <w:rsid w:val="00FB27A8"/>
    <w:rsid w:val="00FB3240"/>
    <w:rsid w:val="00FB67A8"/>
    <w:rsid w:val="00FC1440"/>
    <w:rsid w:val="00FC4B36"/>
    <w:rsid w:val="00FC759F"/>
    <w:rsid w:val="00FE1136"/>
    <w:rsid w:val="00FF288C"/>
    <w:rsid w:val="00FF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4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230A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230AE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230AE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4230A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230AE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4230AE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4230A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4230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230A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230AE"/>
  </w:style>
  <w:style w:type="character" w:customStyle="1" w:styleId="WW-Absatz-Standardschriftart">
    <w:name w:val="WW-Absatz-Standardschriftart"/>
    <w:rsid w:val="004230AE"/>
  </w:style>
  <w:style w:type="character" w:customStyle="1" w:styleId="WW-Absatz-Standardschriftart1">
    <w:name w:val="WW-Absatz-Standardschriftart1"/>
    <w:rsid w:val="004230AE"/>
  </w:style>
  <w:style w:type="character" w:customStyle="1" w:styleId="WW-Absatz-Standardschriftart11">
    <w:name w:val="WW-Absatz-Standardschriftart11"/>
    <w:rsid w:val="004230AE"/>
  </w:style>
  <w:style w:type="character" w:customStyle="1" w:styleId="WW8Num2z0">
    <w:name w:val="WW8Num2z0"/>
    <w:rsid w:val="004230AE"/>
    <w:rPr>
      <w:rFonts w:ascii="Times New Roman" w:hAnsi="Times New Roman" w:cs="Times New Roman"/>
    </w:rPr>
  </w:style>
  <w:style w:type="character" w:customStyle="1" w:styleId="WW8Num2z1">
    <w:name w:val="WW8Num2z1"/>
    <w:rsid w:val="004230AE"/>
    <w:rPr>
      <w:rFonts w:ascii="Courier New" w:hAnsi="Courier New" w:cs="Courier New"/>
    </w:rPr>
  </w:style>
  <w:style w:type="character" w:customStyle="1" w:styleId="WW8Num2z2">
    <w:name w:val="WW8Num2z2"/>
    <w:rsid w:val="004230AE"/>
    <w:rPr>
      <w:rFonts w:ascii="Wingdings" w:hAnsi="Wingdings" w:cs="Wingdings"/>
    </w:rPr>
  </w:style>
  <w:style w:type="character" w:customStyle="1" w:styleId="WW8Num2z3">
    <w:name w:val="WW8Num2z3"/>
    <w:rsid w:val="004230AE"/>
    <w:rPr>
      <w:rFonts w:ascii="Symbol" w:hAnsi="Symbol" w:cs="Symbol"/>
    </w:rPr>
  </w:style>
  <w:style w:type="character" w:customStyle="1" w:styleId="WW8Num3z0">
    <w:name w:val="WW8Num3z0"/>
    <w:rsid w:val="004230AE"/>
    <w:rPr>
      <w:rFonts w:ascii="Symbol" w:hAnsi="Symbol" w:cs="Symbol"/>
    </w:rPr>
  </w:style>
  <w:style w:type="character" w:customStyle="1" w:styleId="WW8Num3z1">
    <w:name w:val="WW8Num3z1"/>
    <w:rsid w:val="004230AE"/>
    <w:rPr>
      <w:rFonts w:ascii="Courier New" w:hAnsi="Courier New" w:cs="Courier New"/>
    </w:rPr>
  </w:style>
  <w:style w:type="character" w:customStyle="1" w:styleId="WW8Num3z2">
    <w:name w:val="WW8Num3z2"/>
    <w:rsid w:val="004230AE"/>
    <w:rPr>
      <w:rFonts w:ascii="Wingdings" w:hAnsi="Wingdings" w:cs="Wingdings"/>
    </w:rPr>
  </w:style>
  <w:style w:type="character" w:customStyle="1" w:styleId="WW8Num5z0">
    <w:name w:val="WW8Num5z0"/>
    <w:rsid w:val="004230AE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230A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4230AE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4230AE"/>
    <w:rPr>
      <w:rFonts w:ascii="Times New Roman" w:hAnsi="Times New Roman" w:cs="Times New Roman"/>
    </w:rPr>
  </w:style>
  <w:style w:type="character" w:customStyle="1" w:styleId="WW8Num15z1">
    <w:name w:val="WW8Num15z1"/>
    <w:rsid w:val="004230AE"/>
    <w:rPr>
      <w:rFonts w:ascii="Courier New" w:hAnsi="Courier New" w:cs="Courier New"/>
    </w:rPr>
  </w:style>
  <w:style w:type="character" w:customStyle="1" w:styleId="WW8Num15z2">
    <w:name w:val="WW8Num15z2"/>
    <w:rsid w:val="004230AE"/>
    <w:rPr>
      <w:rFonts w:ascii="Wingdings" w:hAnsi="Wingdings" w:cs="Wingdings"/>
    </w:rPr>
  </w:style>
  <w:style w:type="character" w:customStyle="1" w:styleId="WW8Num15z3">
    <w:name w:val="WW8Num15z3"/>
    <w:rsid w:val="004230AE"/>
    <w:rPr>
      <w:rFonts w:ascii="Symbol" w:hAnsi="Symbol" w:cs="Symbol"/>
    </w:rPr>
  </w:style>
  <w:style w:type="character" w:customStyle="1" w:styleId="WW8Num18z0">
    <w:name w:val="WW8Num18z0"/>
    <w:rsid w:val="004230AE"/>
    <w:rPr>
      <w:rFonts w:ascii="Times New Roman" w:hAnsi="Times New Roman" w:cs="Times New Roman"/>
    </w:rPr>
  </w:style>
  <w:style w:type="character" w:customStyle="1" w:styleId="WW8Num18z1">
    <w:name w:val="WW8Num18z1"/>
    <w:rsid w:val="004230AE"/>
    <w:rPr>
      <w:rFonts w:ascii="Courier New" w:hAnsi="Courier New" w:cs="Courier New"/>
    </w:rPr>
  </w:style>
  <w:style w:type="character" w:customStyle="1" w:styleId="WW8Num18z2">
    <w:name w:val="WW8Num18z2"/>
    <w:rsid w:val="004230AE"/>
    <w:rPr>
      <w:rFonts w:ascii="Wingdings" w:hAnsi="Wingdings" w:cs="Wingdings"/>
    </w:rPr>
  </w:style>
  <w:style w:type="character" w:customStyle="1" w:styleId="WW8Num18z3">
    <w:name w:val="WW8Num18z3"/>
    <w:rsid w:val="004230AE"/>
    <w:rPr>
      <w:rFonts w:ascii="Symbol" w:hAnsi="Symbol" w:cs="Symbol"/>
    </w:rPr>
  </w:style>
  <w:style w:type="character" w:customStyle="1" w:styleId="WW8Num21z0">
    <w:name w:val="WW8Num21z0"/>
    <w:rsid w:val="004230AE"/>
    <w:rPr>
      <w:rFonts w:ascii="Times New Roman" w:hAnsi="Times New Roman" w:cs="Times New Roman"/>
    </w:rPr>
  </w:style>
  <w:style w:type="character" w:customStyle="1" w:styleId="WW8Num21z1">
    <w:name w:val="WW8Num21z1"/>
    <w:rsid w:val="004230AE"/>
    <w:rPr>
      <w:rFonts w:ascii="Courier New" w:hAnsi="Courier New" w:cs="Courier New"/>
    </w:rPr>
  </w:style>
  <w:style w:type="character" w:customStyle="1" w:styleId="WW8Num21z2">
    <w:name w:val="WW8Num21z2"/>
    <w:rsid w:val="004230AE"/>
    <w:rPr>
      <w:rFonts w:ascii="Wingdings" w:hAnsi="Wingdings" w:cs="Wingdings"/>
    </w:rPr>
  </w:style>
  <w:style w:type="character" w:customStyle="1" w:styleId="WW8Num21z3">
    <w:name w:val="WW8Num21z3"/>
    <w:rsid w:val="004230AE"/>
    <w:rPr>
      <w:rFonts w:ascii="Symbol" w:hAnsi="Symbol" w:cs="Symbol"/>
    </w:rPr>
  </w:style>
  <w:style w:type="character" w:customStyle="1" w:styleId="WW8Num24z0">
    <w:name w:val="WW8Num24z0"/>
    <w:rsid w:val="004230AE"/>
    <w:rPr>
      <w:rFonts w:ascii="Times New Roman" w:hAnsi="Times New Roman" w:cs="Times New Roman"/>
    </w:rPr>
  </w:style>
  <w:style w:type="character" w:customStyle="1" w:styleId="WW8Num24z1">
    <w:name w:val="WW8Num24z1"/>
    <w:rsid w:val="004230AE"/>
    <w:rPr>
      <w:rFonts w:ascii="Courier New" w:hAnsi="Courier New" w:cs="Courier New"/>
    </w:rPr>
  </w:style>
  <w:style w:type="character" w:customStyle="1" w:styleId="WW8Num24z2">
    <w:name w:val="WW8Num24z2"/>
    <w:rsid w:val="004230AE"/>
    <w:rPr>
      <w:rFonts w:ascii="Wingdings" w:hAnsi="Wingdings" w:cs="Wingdings"/>
    </w:rPr>
  </w:style>
  <w:style w:type="character" w:customStyle="1" w:styleId="WW8Num24z3">
    <w:name w:val="WW8Num24z3"/>
    <w:rsid w:val="004230AE"/>
    <w:rPr>
      <w:rFonts w:ascii="Symbol" w:hAnsi="Symbol" w:cs="Symbol"/>
    </w:rPr>
  </w:style>
  <w:style w:type="character" w:customStyle="1" w:styleId="WW8Num25z0">
    <w:name w:val="WW8Num25z0"/>
    <w:rsid w:val="004230AE"/>
    <w:rPr>
      <w:rFonts w:ascii="Times New Roman" w:hAnsi="Times New Roman" w:cs="Times New Roman"/>
    </w:rPr>
  </w:style>
  <w:style w:type="character" w:customStyle="1" w:styleId="WW8Num25z1">
    <w:name w:val="WW8Num25z1"/>
    <w:rsid w:val="004230AE"/>
    <w:rPr>
      <w:rFonts w:ascii="Courier New" w:hAnsi="Courier New" w:cs="Courier New"/>
    </w:rPr>
  </w:style>
  <w:style w:type="character" w:customStyle="1" w:styleId="WW8Num25z2">
    <w:name w:val="WW8Num25z2"/>
    <w:rsid w:val="004230AE"/>
    <w:rPr>
      <w:rFonts w:ascii="Wingdings" w:hAnsi="Wingdings" w:cs="Wingdings"/>
    </w:rPr>
  </w:style>
  <w:style w:type="character" w:customStyle="1" w:styleId="WW8Num25z3">
    <w:name w:val="WW8Num25z3"/>
    <w:rsid w:val="004230AE"/>
    <w:rPr>
      <w:rFonts w:ascii="Symbol" w:hAnsi="Symbol" w:cs="Symbol"/>
    </w:rPr>
  </w:style>
  <w:style w:type="character" w:customStyle="1" w:styleId="WW8Num28z0">
    <w:name w:val="WW8Num28z0"/>
    <w:rsid w:val="004230AE"/>
    <w:rPr>
      <w:rFonts w:ascii="Symbol" w:hAnsi="Symbol" w:cs="Symbol"/>
      <w:sz w:val="20"/>
    </w:rPr>
  </w:style>
  <w:style w:type="character" w:customStyle="1" w:styleId="WW8Num28z1">
    <w:name w:val="WW8Num28z1"/>
    <w:rsid w:val="004230AE"/>
    <w:rPr>
      <w:rFonts w:ascii="Courier New" w:hAnsi="Courier New" w:cs="Courier New"/>
      <w:sz w:val="20"/>
    </w:rPr>
  </w:style>
  <w:style w:type="character" w:customStyle="1" w:styleId="WW8Num28z2">
    <w:name w:val="WW8Num28z2"/>
    <w:rsid w:val="004230AE"/>
    <w:rPr>
      <w:rFonts w:ascii="Wingdings" w:hAnsi="Wingdings" w:cs="Wingdings"/>
      <w:sz w:val="20"/>
    </w:rPr>
  </w:style>
  <w:style w:type="character" w:customStyle="1" w:styleId="WW8Num33z0">
    <w:name w:val="WW8Num33z0"/>
    <w:rsid w:val="004230AE"/>
    <w:rPr>
      <w:rFonts w:ascii="Times New Roman" w:hAnsi="Times New Roman" w:cs="Times New Roman"/>
    </w:rPr>
  </w:style>
  <w:style w:type="character" w:customStyle="1" w:styleId="WW8Num33z1">
    <w:name w:val="WW8Num33z1"/>
    <w:rsid w:val="004230AE"/>
    <w:rPr>
      <w:rFonts w:ascii="Courier New" w:hAnsi="Courier New" w:cs="Courier New"/>
    </w:rPr>
  </w:style>
  <w:style w:type="character" w:customStyle="1" w:styleId="WW8Num33z2">
    <w:name w:val="WW8Num33z2"/>
    <w:rsid w:val="004230AE"/>
    <w:rPr>
      <w:rFonts w:ascii="Wingdings" w:hAnsi="Wingdings" w:cs="Wingdings"/>
    </w:rPr>
  </w:style>
  <w:style w:type="character" w:customStyle="1" w:styleId="WW8Num33z3">
    <w:name w:val="WW8Num33z3"/>
    <w:rsid w:val="004230AE"/>
    <w:rPr>
      <w:rFonts w:ascii="Symbol" w:hAnsi="Symbol" w:cs="Symbol"/>
    </w:rPr>
  </w:style>
  <w:style w:type="character" w:customStyle="1" w:styleId="WW8Num34z0">
    <w:name w:val="WW8Num34z0"/>
    <w:rsid w:val="004230AE"/>
    <w:rPr>
      <w:rFonts w:ascii="Times New Roman" w:hAnsi="Times New Roman" w:cs="Times New Roman"/>
    </w:rPr>
  </w:style>
  <w:style w:type="character" w:customStyle="1" w:styleId="WW8Num34z1">
    <w:name w:val="WW8Num34z1"/>
    <w:rsid w:val="004230AE"/>
    <w:rPr>
      <w:rFonts w:ascii="Courier New" w:hAnsi="Courier New" w:cs="Courier New"/>
    </w:rPr>
  </w:style>
  <w:style w:type="character" w:customStyle="1" w:styleId="WW8Num34z2">
    <w:name w:val="WW8Num34z2"/>
    <w:rsid w:val="004230AE"/>
    <w:rPr>
      <w:rFonts w:ascii="Wingdings" w:hAnsi="Wingdings" w:cs="Wingdings"/>
    </w:rPr>
  </w:style>
  <w:style w:type="character" w:customStyle="1" w:styleId="WW8Num34z3">
    <w:name w:val="WW8Num34z3"/>
    <w:rsid w:val="004230AE"/>
    <w:rPr>
      <w:rFonts w:ascii="Symbol" w:hAnsi="Symbol" w:cs="Symbol"/>
    </w:rPr>
  </w:style>
  <w:style w:type="character" w:customStyle="1" w:styleId="WW8Num35z0">
    <w:name w:val="WW8Num35z0"/>
    <w:rsid w:val="004230AE"/>
    <w:rPr>
      <w:rFonts w:ascii="Times New Roman" w:hAnsi="Times New Roman" w:cs="Times New Roman"/>
    </w:rPr>
  </w:style>
  <w:style w:type="character" w:customStyle="1" w:styleId="WW8Num35z1">
    <w:name w:val="WW8Num35z1"/>
    <w:rsid w:val="004230AE"/>
    <w:rPr>
      <w:rFonts w:ascii="Courier New" w:hAnsi="Courier New" w:cs="Courier New"/>
    </w:rPr>
  </w:style>
  <w:style w:type="character" w:customStyle="1" w:styleId="WW8Num35z2">
    <w:name w:val="WW8Num35z2"/>
    <w:rsid w:val="004230AE"/>
    <w:rPr>
      <w:rFonts w:ascii="Wingdings" w:hAnsi="Wingdings" w:cs="Wingdings"/>
    </w:rPr>
  </w:style>
  <w:style w:type="character" w:customStyle="1" w:styleId="WW8Num35z3">
    <w:name w:val="WW8Num35z3"/>
    <w:rsid w:val="004230AE"/>
    <w:rPr>
      <w:rFonts w:ascii="Symbol" w:hAnsi="Symbol" w:cs="Symbol"/>
    </w:rPr>
  </w:style>
  <w:style w:type="character" w:customStyle="1" w:styleId="10">
    <w:name w:val="Основной шрифт абзаца1"/>
    <w:rsid w:val="004230AE"/>
  </w:style>
  <w:style w:type="character" w:styleId="a3">
    <w:name w:val="page number"/>
    <w:basedOn w:val="10"/>
    <w:rsid w:val="004230AE"/>
  </w:style>
  <w:style w:type="character" w:styleId="a4">
    <w:name w:val="Hyperlink"/>
    <w:rsid w:val="004230AE"/>
    <w:rPr>
      <w:strike w:val="0"/>
      <w:dstrike w:val="0"/>
      <w:color w:val="auto"/>
      <w:u w:val="none"/>
    </w:rPr>
  </w:style>
  <w:style w:type="character" w:styleId="a5">
    <w:name w:val="FollowedHyperlink"/>
    <w:rsid w:val="004230AE"/>
    <w:rPr>
      <w:color w:val="800080"/>
      <w:u w:val="single"/>
    </w:rPr>
  </w:style>
  <w:style w:type="character" w:customStyle="1" w:styleId="a6">
    <w:name w:val="Основной текст Знак Знак Знак Знак"/>
    <w:rsid w:val="004230AE"/>
    <w:rPr>
      <w:sz w:val="24"/>
      <w:lang w:val="ru-RU" w:bidi="ar-SA"/>
    </w:rPr>
  </w:style>
  <w:style w:type="character" w:customStyle="1" w:styleId="11">
    <w:name w:val="Заголовок 1 Знак Знак"/>
    <w:rsid w:val="004230AE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a7">
    <w:name w:val="Символ нумерации"/>
    <w:rsid w:val="004230AE"/>
  </w:style>
  <w:style w:type="paragraph" w:customStyle="1" w:styleId="a8">
    <w:name w:val="Заголовок"/>
    <w:basedOn w:val="a"/>
    <w:next w:val="a9"/>
    <w:rsid w:val="004230AE"/>
    <w:pPr>
      <w:jc w:val="center"/>
    </w:pPr>
    <w:rPr>
      <w:b/>
      <w:szCs w:val="20"/>
    </w:rPr>
  </w:style>
  <w:style w:type="paragraph" w:styleId="a9">
    <w:name w:val="Body Text"/>
    <w:basedOn w:val="a"/>
    <w:rsid w:val="004230AE"/>
    <w:pPr>
      <w:jc w:val="both"/>
    </w:pPr>
  </w:style>
  <w:style w:type="paragraph" w:styleId="aa">
    <w:name w:val="List"/>
    <w:basedOn w:val="a9"/>
    <w:rsid w:val="004230AE"/>
    <w:rPr>
      <w:rFonts w:cs="Mangal"/>
    </w:rPr>
  </w:style>
  <w:style w:type="paragraph" w:styleId="ab">
    <w:name w:val="caption"/>
    <w:basedOn w:val="a"/>
    <w:qFormat/>
    <w:rsid w:val="004230A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230AE"/>
    <w:pPr>
      <w:suppressLineNumbers/>
    </w:pPr>
    <w:rPr>
      <w:rFonts w:cs="Mangal"/>
    </w:rPr>
  </w:style>
  <w:style w:type="paragraph" w:customStyle="1" w:styleId="ConsPlusTitle">
    <w:name w:val="ConsPlusTitle"/>
    <w:rsid w:val="004230A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4230A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4230A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header"/>
    <w:basedOn w:val="a"/>
    <w:rsid w:val="004230AE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4230AE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4230AE"/>
    <w:pPr>
      <w:ind w:firstLine="540"/>
      <w:jc w:val="both"/>
    </w:pPr>
  </w:style>
  <w:style w:type="paragraph" w:styleId="20">
    <w:name w:val="toc 2"/>
    <w:basedOn w:val="a"/>
    <w:next w:val="a"/>
    <w:rsid w:val="004230AE"/>
    <w:rPr>
      <w:i/>
    </w:rPr>
  </w:style>
  <w:style w:type="paragraph" w:styleId="13">
    <w:name w:val="toc 1"/>
    <w:basedOn w:val="a"/>
    <w:next w:val="a"/>
    <w:rsid w:val="004230AE"/>
    <w:rPr>
      <w:bCs/>
      <w:caps/>
      <w:lang w:val="en-US"/>
    </w:rPr>
  </w:style>
  <w:style w:type="paragraph" w:styleId="30">
    <w:name w:val="toc 3"/>
    <w:basedOn w:val="a"/>
    <w:next w:val="a"/>
    <w:rsid w:val="004230AE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4230AE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4230AE"/>
    <w:pPr>
      <w:ind w:left="960"/>
    </w:pPr>
    <w:rPr>
      <w:sz w:val="18"/>
      <w:szCs w:val="18"/>
    </w:rPr>
  </w:style>
  <w:style w:type="paragraph" w:styleId="ae">
    <w:name w:val="footer"/>
    <w:basedOn w:val="a"/>
    <w:rsid w:val="004230A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4230AE"/>
    <w:pPr>
      <w:spacing w:after="120" w:line="480" w:lineRule="auto"/>
    </w:pPr>
  </w:style>
  <w:style w:type="paragraph" w:customStyle="1" w:styleId="310">
    <w:name w:val="Основной текст 31"/>
    <w:basedOn w:val="a"/>
    <w:rsid w:val="004230AE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4230AE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4230A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13"/>
    <w:rsid w:val="004230AE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4230AE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4230AE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4230AE"/>
    <w:pPr>
      <w:ind w:left="1440"/>
    </w:pPr>
    <w:rPr>
      <w:sz w:val="18"/>
      <w:szCs w:val="18"/>
    </w:rPr>
  </w:style>
  <w:style w:type="paragraph" w:customStyle="1" w:styleId="15">
    <w:name w:val="Цитата1"/>
    <w:basedOn w:val="a"/>
    <w:rsid w:val="004230AE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4230AE"/>
    <w:pPr>
      <w:ind w:left="1200"/>
    </w:pPr>
    <w:rPr>
      <w:sz w:val="18"/>
      <w:szCs w:val="18"/>
    </w:rPr>
  </w:style>
  <w:style w:type="paragraph" w:styleId="af">
    <w:name w:val="Normal (Web)"/>
    <w:basedOn w:val="a"/>
    <w:rsid w:val="004230AE"/>
    <w:pPr>
      <w:spacing w:before="280" w:after="280"/>
    </w:pPr>
  </w:style>
  <w:style w:type="paragraph" w:customStyle="1" w:styleId="16">
    <w:name w:val="Текст1"/>
    <w:basedOn w:val="a"/>
    <w:rsid w:val="004230AE"/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4230AE"/>
    <w:pPr>
      <w:suppressLineNumbers/>
    </w:pPr>
  </w:style>
  <w:style w:type="paragraph" w:customStyle="1" w:styleId="af1">
    <w:name w:val="Заголовок таблицы"/>
    <w:basedOn w:val="af0"/>
    <w:rsid w:val="004230AE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230AE"/>
  </w:style>
  <w:style w:type="paragraph" w:styleId="af3">
    <w:name w:val="Balloon Text"/>
    <w:basedOn w:val="a"/>
    <w:link w:val="af4"/>
    <w:uiPriority w:val="99"/>
    <w:semiHidden/>
    <w:unhideWhenUsed/>
    <w:rsid w:val="00B57A3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57A36"/>
    <w:rPr>
      <w:rFonts w:ascii="Tahoma" w:hAnsi="Tahoma" w:cs="Tahoma"/>
      <w:sz w:val="16"/>
      <w:szCs w:val="16"/>
      <w:lang w:eastAsia="zh-CN"/>
    </w:rPr>
  </w:style>
  <w:style w:type="table" w:styleId="af5">
    <w:name w:val="Table Grid"/>
    <w:basedOn w:val="a1"/>
    <w:uiPriority w:val="59"/>
    <w:rsid w:val="005E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110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54B02-7A89-458E-9DB1-3B1BD71D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HP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2</cp:revision>
  <cp:lastPrinted>2018-12-10T05:44:00Z</cp:lastPrinted>
  <dcterms:created xsi:type="dcterms:W3CDTF">2018-12-14T05:49:00Z</dcterms:created>
  <dcterms:modified xsi:type="dcterms:W3CDTF">2018-12-14T05:49:00Z</dcterms:modified>
</cp:coreProperties>
</file>