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64D0A" w:rsidRPr="00064D0A" w:rsidRDefault="00064D0A" w:rsidP="00064D0A">
      <w:pPr>
        <w:keepNext/>
        <w:keepLines/>
        <w:spacing w:after="0" w:line="360" w:lineRule="auto"/>
        <w:ind w:firstLine="709"/>
        <w:jc w:val="both"/>
        <w:outlineLvl w:val="1"/>
        <w:rPr>
          <w:rFonts w:ascii="Arial" w:eastAsia="Times New Roman" w:hAnsi="Arial" w:cs="Times New Roman"/>
          <w:b/>
          <w:bCs/>
          <w:sz w:val="24"/>
          <w:szCs w:val="26"/>
        </w:rPr>
      </w:pPr>
      <w:bookmarkStart w:id="0" w:name="_Toc400614835"/>
      <w:bookmarkStart w:id="1" w:name="_Toc428524991"/>
      <w:bookmarkStart w:id="2" w:name="_Toc431826859"/>
      <w:bookmarkStart w:id="3" w:name="_Toc434582520"/>
      <w:bookmarkStart w:id="4" w:name="_GoBack"/>
      <w:bookmarkEnd w:id="4"/>
      <w:r w:rsidRPr="00064D0A">
        <w:rPr>
          <w:rFonts w:ascii="Arial" w:eastAsia="Times New Roman" w:hAnsi="Arial" w:cs="Times New Roman"/>
          <w:b/>
          <w:bCs/>
          <w:sz w:val="24"/>
          <w:szCs w:val="26"/>
        </w:rPr>
        <w:t>3.15 Предписания надзорных органов по запрещению дальнейшей эксплуатации участков тепловой сети и результаты их исполнения</w:t>
      </w:r>
      <w:bookmarkEnd w:id="0"/>
      <w:bookmarkEnd w:id="1"/>
      <w:bookmarkEnd w:id="2"/>
      <w:bookmarkEnd w:id="3"/>
    </w:p>
    <w:p w:rsidR="00064D0A" w:rsidRPr="00064D0A" w:rsidRDefault="00064D0A" w:rsidP="00064D0A">
      <w:pPr>
        <w:spacing w:after="0" w:line="360" w:lineRule="auto"/>
        <w:ind w:firstLine="680"/>
        <w:jc w:val="both"/>
        <w:rPr>
          <w:rFonts w:ascii="Arial" w:eastAsia="Calibri" w:hAnsi="Arial" w:cs="Calibri"/>
          <w:sz w:val="24"/>
          <w:szCs w:val="24"/>
        </w:rPr>
      </w:pPr>
      <w:bookmarkStart w:id="5" w:name="bookmark27"/>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 xml:space="preserve">Согласно сведениям, полученным от организаций, эксплуатирующих тепловые сети города Глазов, </w:t>
      </w:r>
      <w:bookmarkEnd w:id="5"/>
      <w:r w:rsidRPr="00064D0A">
        <w:rPr>
          <w:rFonts w:ascii="Arial" w:eastAsia="Calibri" w:hAnsi="Arial" w:cs="Times New Roman"/>
          <w:sz w:val="24"/>
        </w:rPr>
        <w:t>по состоянию на 01.01.2015г. предписания надзорных органов по запрещению дальнейшей эксплуатации участков тепловой сети города Глазов не выдавались.</w:t>
      </w:r>
    </w:p>
    <w:p w:rsidR="00064D0A" w:rsidRPr="00064D0A" w:rsidRDefault="00064D0A" w:rsidP="00064D0A">
      <w:pPr>
        <w:spacing w:after="0" w:line="360" w:lineRule="auto"/>
        <w:ind w:firstLine="680"/>
        <w:jc w:val="both"/>
        <w:rPr>
          <w:rFonts w:ascii="Arial" w:eastAsia="Calibri" w:hAnsi="Arial" w:cs="Times New Roman"/>
          <w:sz w:val="24"/>
          <w:szCs w:val="24"/>
        </w:rPr>
      </w:pPr>
    </w:p>
    <w:p w:rsidR="00064D0A" w:rsidRPr="00064D0A" w:rsidRDefault="00064D0A" w:rsidP="00064D0A">
      <w:pPr>
        <w:keepNext/>
        <w:keepLines/>
        <w:spacing w:after="0" w:line="360" w:lineRule="auto"/>
        <w:ind w:firstLine="709"/>
        <w:jc w:val="both"/>
        <w:outlineLvl w:val="1"/>
        <w:rPr>
          <w:rFonts w:ascii="Arial" w:eastAsia="Times New Roman" w:hAnsi="Arial" w:cs="Times New Roman"/>
          <w:b/>
          <w:bCs/>
          <w:sz w:val="24"/>
          <w:szCs w:val="26"/>
        </w:rPr>
      </w:pPr>
      <w:bookmarkStart w:id="6" w:name="_Toc352858354"/>
      <w:bookmarkStart w:id="7" w:name="_Toc428524992"/>
      <w:bookmarkStart w:id="8" w:name="_Toc431826860"/>
      <w:bookmarkStart w:id="9" w:name="_Toc434582521"/>
      <w:r w:rsidRPr="00064D0A">
        <w:rPr>
          <w:rFonts w:ascii="Arial" w:eastAsia="Times New Roman" w:hAnsi="Arial" w:cs="Times New Roman"/>
          <w:b/>
          <w:bCs/>
          <w:sz w:val="24"/>
          <w:szCs w:val="26"/>
        </w:rPr>
        <w:t>3.16 Описание типов присоединений теплопотребляющих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потребителям</w:t>
      </w:r>
      <w:bookmarkEnd w:id="6"/>
      <w:bookmarkEnd w:id="7"/>
      <w:bookmarkEnd w:id="8"/>
      <w:bookmarkEnd w:id="9"/>
    </w:p>
    <w:p w:rsidR="00064D0A" w:rsidRPr="00064D0A" w:rsidRDefault="00064D0A" w:rsidP="00064D0A">
      <w:pPr>
        <w:spacing w:after="0" w:line="360" w:lineRule="auto"/>
        <w:ind w:firstLine="709"/>
        <w:jc w:val="both"/>
        <w:rPr>
          <w:rFonts w:ascii="Arial" w:eastAsia="Calibri" w:hAnsi="Arial" w:cs="Calibri"/>
          <w:sz w:val="24"/>
          <w:szCs w:val="24"/>
        </w:rPr>
      </w:pP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 xml:space="preserve">На территории города Глазова теплопотребляющие установки потребителей подключены к тепловым сетям по зависимой и независимым схемам через индивидуальные тепловые пункты. Наиболее распространены зависимые схемы с открытым водоразбором. </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 xml:space="preserve">Подавляющее большинство коммунальных зданий в настоящее время присоединено по зависимой схеме с элеватором, т.к. расчетная температура воды в местной системе должна быть ниже расчетной температуры воды в тепловой сети. В некоторых случаях для смешения теплоносителя в схеме применяются центробежные насосы, которые устанавливаются на подающей линии, на обратной линии, на перемычке. Необходимым условием для этого является применение компактных, надежных и бесшумных (малошумных) насосов. Перечень потребителей, в схемах которых присутствует насосное смешение, представлен в таблице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REF _Ref429043247 \h  \* MERGEFORMAT </w:instrText>
      </w:r>
      <w:r w:rsidRPr="00064D0A">
        <w:rPr>
          <w:rFonts w:ascii="Arial" w:eastAsia="Calibri" w:hAnsi="Arial" w:cs="Times New Roman"/>
          <w:sz w:val="24"/>
        </w:rPr>
      </w:r>
      <w:r w:rsidRPr="00064D0A">
        <w:rPr>
          <w:rFonts w:ascii="Arial" w:eastAsia="Calibri" w:hAnsi="Arial" w:cs="Times New Roman"/>
          <w:sz w:val="24"/>
        </w:rPr>
        <w:fldChar w:fldCharType="separate"/>
      </w:r>
      <w:r w:rsidRPr="00064D0A">
        <w:rPr>
          <w:rFonts w:ascii="Arial" w:eastAsia="Calibri" w:hAnsi="Arial" w:cs="Times New Roman"/>
          <w:sz w:val="24"/>
        </w:rPr>
        <w:t>62</w:t>
      </w:r>
      <w:r w:rsidRPr="00064D0A">
        <w:rPr>
          <w:rFonts w:ascii="Arial" w:eastAsia="Calibri" w:hAnsi="Arial" w:cs="Times New Roman"/>
          <w:sz w:val="24"/>
        </w:rPr>
        <w:fldChar w:fldCharType="end"/>
      </w:r>
      <w:r w:rsidRPr="00064D0A">
        <w:rPr>
          <w:rFonts w:ascii="Arial" w:eastAsia="Calibri" w:hAnsi="Arial" w:cs="Times New Roman"/>
          <w:sz w:val="24"/>
        </w:rPr>
        <w:t>.</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При независимой схеме - система отопления присоединяется к тепловой сети через поверхностный подогреватель. По независимой схеме к тепловым сетям города подключен один потребитель - ЗАО «Тандер», ул. Калинина, 6 (объект подключен от ТК-792).</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Горячее водоснабжение потребителей осуществляется по открытой схеме. Приготовление горячей воды производится непосредственно на источниках теплоснабжения и подается потребителям по сетям теплоснабжения</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lastRenderedPageBreak/>
        <w:t>Для обеспечения приготовления горячей воды в переходный и летний период в графиках регулирования источников предусмотрены изломы при температуре воды 60-75 0С в подающей магистрали.</w:t>
      </w:r>
    </w:p>
    <w:p w:rsidR="00064D0A" w:rsidRPr="00064D0A" w:rsidRDefault="00064D0A" w:rsidP="00064D0A">
      <w:pPr>
        <w:spacing w:after="0" w:line="360" w:lineRule="auto"/>
        <w:ind w:firstLine="709"/>
        <w:jc w:val="both"/>
        <w:rPr>
          <w:rFonts w:ascii="Arial" w:eastAsia="Calibri" w:hAnsi="Arial" w:cs="Calibri"/>
          <w:sz w:val="24"/>
          <w:szCs w:val="24"/>
        </w:rPr>
      </w:pPr>
    </w:p>
    <w:p w:rsidR="00064D0A" w:rsidRPr="00064D0A" w:rsidRDefault="00064D0A" w:rsidP="00064D0A">
      <w:pPr>
        <w:spacing w:after="0" w:line="360" w:lineRule="auto"/>
        <w:rPr>
          <w:rFonts w:ascii="Arial" w:eastAsia="Calibri" w:hAnsi="Arial" w:cs="Times New Roman"/>
          <w:sz w:val="24"/>
        </w:rPr>
      </w:pPr>
      <w:r w:rsidRPr="00064D0A">
        <w:rPr>
          <w:rFonts w:ascii="Arial" w:eastAsia="Calibri" w:hAnsi="Arial" w:cs="Times New Roman"/>
          <w:sz w:val="24"/>
        </w:rPr>
        <w:t xml:space="preserve">Таблица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SEQ Таблица \* ARABIC </w:instrText>
      </w:r>
      <w:r w:rsidRPr="00064D0A">
        <w:rPr>
          <w:rFonts w:ascii="Arial" w:eastAsia="Calibri" w:hAnsi="Arial" w:cs="Times New Roman"/>
          <w:sz w:val="24"/>
        </w:rPr>
        <w:fldChar w:fldCharType="separate"/>
      </w:r>
      <w:bookmarkStart w:id="10" w:name="_Ref429043247"/>
      <w:r w:rsidRPr="00064D0A">
        <w:rPr>
          <w:rFonts w:ascii="Arial" w:eastAsia="Calibri" w:hAnsi="Arial" w:cs="Times New Roman"/>
          <w:noProof/>
          <w:sz w:val="24"/>
        </w:rPr>
        <w:t>62</w:t>
      </w:r>
      <w:bookmarkEnd w:id="10"/>
      <w:r w:rsidRPr="00064D0A">
        <w:rPr>
          <w:rFonts w:ascii="Arial" w:eastAsia="Calibri" w:hAnsi="Arial" w:cs="Times New Roman"/>
          <w:noProof/>
          <w:sz w:val="24"/>
        </w:rPr>
        <w:fldChar w:fldCharType="end"/>
      </w:r>
      <w:r w:rsidRPr="00064D0A">
        <w:rPr>
          <w:rFonts w:ascii="Arial" w:eastAsia="Calibri" w:hAnsi="Arial" w:cs="Times New Roman"/>
          <w:sz w:val="24"/>
        </w:rPr>
        <w:t xml:space="preserve"> – Перечень потребителей, в схемах которых присутствует насосное смешение</w:t>
      </w:r>
    </w:p>
    <w:tbl>
      <w:tblPr>
        <w:tblStyle w:val="225"/>
        <w:tblW w:w="0" w:type="auto"/>
        <w:jc w:val="center"/>
        <w:tblLook w:val="04A0" w:firstRow="1" w:lastRow="0" w:firstColumn="1" w:lastColumn="0" w:noHBand="0" w:noVBand="1"/>
      </w:tblPr>
      <w:tblGrid>
        <w:gridCol w:w="817"/>
        <w:gridCol w:w="2757"/>
        <w:gridCol w:w="3436"/>
        <w:gridCol w:w="2256"/>
      </w:tblGrid>
      <w:tr w:rsidR="00064D0A" w:rsidRPr="00064D0A" w:rsidTr="00F4126F">
        <w:trPr>
          <w:trHeight w:val="20"/>
          <w:jc w:val="center"/>
        </w:trPr>
        <w:tc>
          <w:tcPr>
            <w:tcW w:w="817" w:type="dxa"/>
            <w:vAlign w:val="center"/>
          </w:tcPr>
          <w:p w:rsidR="00064D0A" w:rsidRPr="00064D0A" w:rsidRDefault="00064D0A" w:rsidP="00064D0A">
            <w:pPr>
              <w:widowControl w:val="0"/>
              <w:ind w:left="-57" w:right="-57"/>
              <w:jc w:val="center"/>
              <w:rPr>
                <w:rFonts w:cs="Arial"/>
                <w:sz w:val="20"/>
                <w:szCs w:val="20"/>
                <w:lang w:eastAsia="ar-SA"/>
              </w:rPr>
            </w:pPr>
            <w:r w:rsidRPr="00064D0A">
              <w:rPr>
                <w:rFonts w:cs="Arial"/>
                <w:sz w:val="20"/>
                <w:szCs w:val="20"/>
                <w:lang w:eastAsia="ar-SA"/>
              </w:rPr>
              <w:t>№ п.п.</w:t>
            </w:r>
          </w:p>
        </w:tc>
        <w:tc>
          <w:tcPr>
            <w:tcW w:w="2757" w:type="dxa"/>
            <w:vAlign w:val="center"/>
          </w:tcPr>
          <w:p w:rsidR="00064D0A" w:rsidRPr="00064D0A" w:rsidRDefault="00064D0A" w:rsidP="00064D0A">
            <w:pPr>
              <w:widowControl w:val="0"/>
              <w:ind w:left="-57" w:right="-57"/>
              <w:jc w:val="center"/>
              <w:rPr>
                <w:rFonts w:cs="Arial"/>
                <w:sz w:val="20"/>
                <w:szCs w:val="20"/>
                <w:lang w:eastAsia="ar-SA"/>
              </w:rPr>
            </w:pPr>
            <w:r w:rsidRPr="00064D0A">
              <w:rPr>
                <w:rFonts w:cs="Arial"/>
                <w:sz w:val="20"/>
                <w:szCs w:val="20"/>
                <w:lang w:eastAsia="ar-SA"/>
              </w:rPr>
              <w:t>Потребитель</w:t>
            </w:r>
          </w:p>
        </w:tc>
        <w:tc>
          <w:tcPr>
            <w:tcW w:w="3436" w:type="dxa"/>
            <w:vAlign w:val="center"/>
          </w:tcPr>
          <w:p w:rsidR="00064D0A" w:rsidRPr="00064D0A" w:rsidRDefault="00064D0A" w:rsidP="00064D0A">
            <w:pPr>
              <w:widowControl w:val="0"/>
              <w:ind w:left="-57" w:right="-57"/>
              <w:jc w:val="center"/>
              <w:rPr>
                <w:rFonts w:cs="Arial"/>
                <w:sz w:val="20"/>
                <w:szCs w:val="20"/>
                <w:lang w:eastAsia="ar-SA"/>
              </w:rPr>
            </w:pPr>
            <w:r w:rsidRPr="00064D0A">
              <w:rPr>
                <w:rFonts w:cs="Arial"/>
                <w:sz w:val="20"/>
                <w:szCs w:val="20"/>
                <w:lang w:eastAsia="ar-SA"/>
              </w:rPr>
              <w:t>Адрес</w:t>
            </w:r>
          </w:p>
        </w:tc>
        <w:tc>
          <w:tcPr>
            <w:tcW w:w="2256" w:type="dxa"/>
            <w:vAlign w:val="center"/>
          </w:tcPr>
          <w:p w:rsidR="00064D0A" w:rsidRPr="00064D0A" w:rsidRDefault="00064D0A" w:rsidP="00064D0A">
            <w:pPr>
              <w:widowControl w:val="0"/>
              <w:ind w:left="-57" w:right="-57"/>
              <w:jc w:val="center"/>
              <w:rPr>
                <w:rFonts w:cs="Arial"/>
                <w:sz w:val="20"/>
                <w:szCs w:val="20"/>
                <w:lang w:eastAsia="ar-SA"/>
              </w:rPr>
            </w:pPr>
            <w:r w:rsidRPr="00064D0A">
              <w:rPr>
                <w:rFonts w:cs="Arial"/>
                <w:sz w:val="20"/>
                <w:szCs w:val="20"/>
                <w:lang w:eastAsia="ar-SA"/>
              </w:rPr>
              <w:t>Примечания</w:t>
            </w:r>
          </w:p>
        </w:tc>
      </w:tr>
      <w:tr w:rsidR="00064D0A" w:rsidRPr="00064D0A" w:rsidTr="00F4126F">
        <w:trPr>
          <w:trHeight w:val="20"/>
          <w:jc w:val="center"/>
        </w:trPr>
        <w:tc>
          <w:tcPr>
            <w:tcW w:w="817" w:type="dxa"/>
            <w:vAlign w:val="center"/>
          </w:tcPr>
          <w:p w:rsidR="00064D0A" w:rsidRPr="00064D0A" w:rsidRDefault="00064D0A" w:rsidP="00064D0A">
            <w:pPr>
              <w:widowControl w:val="0"/>
              <w:ind w:left="-57" w:right="-57"/>
              <w:jc w:val="center"/>
              <w:rPr>
                <w:rFonts w:cs="Arial"/>
                <w:sz w:val="20"/>
                <w:szCs w:val="20"/>
                <w:lang w:eastAsia="ar-SA"/>
              </w:rPr>
            </w:pPr>
            <w:r w:rsidRPr="00064D0A">
              <w:rPr>
                <w:rFonts w:cs="Arial"/>
                <w:sz w:val="20"/>
                <w:szCs w:val="20"/>
                <w:lang w:eastAsia="ar-SA"/>
              </w:rPr>
              <w:t>1</w:t>
            </w:r>
          </w:p>
        </w:tc>
        <w:tc>
          <w:tcPr>
            <w:tcW w:w="2757" w:type="dxa"/>
            <w:vAlign w:val="center"/>
          </w:tcPr>
          <w:p w:rsidR="00064D0A" w:rsidRPr="00064D0A" w:rsidRDefault="00064D0A" w:rsidP="00064D0A">
            <w:pPr>
              <w:widowControl w:val="0"/>
              <w:ind w:left="-57" w:right="-57"/>
              <w:jc w:val="center"/>
              <w:rPr>
                <w:rFonts w:cs="Arial"/>
                <w:sz w:val="20"/>
                <w:szCs w:val="20"/>
                <w:lang w:eastAsia="ar-SA"/>
              </w:rPr>
            </w:pPr>
            <w:r w:rsidRPr="00064D0A">
              <w:rPr>
                <w:rFonts w:cs="Arial"/>
                <w:sz w:val="20"/>
                <w:szCs w:val="20"/>
                <w:lang w:eastAsia="ar-SA"/>
              </w:rPr>
              <w:t>Многоквартирный дом</w:t>
            </w:r>
          </w:p>
        </w:tc>
        <w:tc>
          <w:tcPr>
            <w:tcW w:w="3436" w:type="dxa"/>
            <w:vAlign w:val="center"/>
          </w:tcPr>
          <w:p w:rsidR="00064D0A" w:rsidRPr="00064D0A" w:rsidRDefault="00064D0A" w:rsidP="00064D0A">
            <w:pPr>
              <w:widowControl w:val="0"/>
              <w:ind w:left="-57" w:right="-57"/>
              <w:jc w:val="center"/>
              <w:rPr>
                <w:rFonts w:cs="Arial"/>
                <w:sz w:val="20"/>
                <w:szCs w:val="20"/>
                <w:lang w:eastAsia="ar-SA"/>
              </w:rPr>
            </w:pPr>
            <w:r w:rsidRPr="00064D0A">
              <w:rPr>
                <w:rFonts w:cs="Arial"/>
                <w:sz w:val="20"/>
                <w:szCs w:val="20"/>
                <w:lang w:eastAsia="ar-SA"/>
              </w:rPr>
              <w:t>ул.Колхозная, 10</w:t>
            </w:r>
          </w:p>
        </w:tc>
        <w:tc>
          <w:tcPr>
            <w:tcW w:w="2256" w:type="dxa"/>
            <w:vAlign w:val="center"/>
          </w:tcPr>
          <w:p w:rsidR="00064D0A" w:rsidRPr="00064D0A" w:rsidRDefault="00064D0A" w:rsidP="00064D0A">
            <w:pPr>
              <w:widowControl w:val="0"/>
              <w:ind w:left="-57" w:right="-57"/>
              <w:jc w:val="center"/>
              <w:rPr>
                <w:rFonts w:cs="Arial"/>
                <w:sz w:val="20"/>
                <w:szCs w:val="20"/>
                <w:lang w:eastAsia="ar-SA"/>
              </w:rPr>
            </w:pPr>
          </w:p>
        </w:tc>
      </w:tr>
      <w:tr w:rsidR="00064D0A" w:rsidRPr="00064D0A" w:rsidTr="00F4126F">
        <w:trPr>
          <w:trHeight w:val="20"/>
          <w:jc w:val="center"/>
        </w:trPr>
        <w:tc>
          <w:tcPr>
            <w:tcW w:w="817" w:type="dxa"/>
            <w:vAlign w:val="center"/>
          </w:tcPr>
          <w:p w:rsidR="00064D0A" w:rsidRPr="00064D0A" w:rsidRDefault="00064D0A" w:rsidP="00064D0A">
            <w:pPr>
              <w:widowControl w:val="0"/>
              <w:ind w:left="-57" w:right="-57"/>
              <w:jc w:val="center"/>
              <w:rPr>
                <w:rFonts w:cs="Arial"/>
                <w:sz w:val="20"/>
                <w:szCs w:val="20"/>
                <w:lang w:eastAsia="ar-SA"/>
              </w:rPr>
            </w:pPr>
            <w:r w:rsidRPr="00064D0A">
              <w:rPr>
                <w:rFonts w:cs="Arial"/>
                <w:sz w:val="20"/>
                <w:szCs w:val="20"/>
                <w:lang w:eastAsia="ar-SA"/>
              </w:rPr>
              <w:t>2</w:t>
            </w:r>
          </w:p>
        </w:tc>
        <w:tc>
          <w:tcPr>
            <w:tcW w:w="2757" w:type="dxa"/>
            <w:vAlign w:val="center"/>
          </w:tcPr>
          <w:p w:rsidR="00064D0A" w:rsidRPr="00064D0A" w:rsidRDefault="00064D0A" w:rsidP="00064D0A">
            <w:pPr>
              <w:widowControl w:val="0"/>
              <w:ind w:left="-57" w:right="-57"/>
              <w:jc w:val="center"/>
              <w:rPr>
                <w:rFonts w:cs="Arial"/>
                <w:sz w:val="20"/>
                <w:szCs w:val="20"/>
                <w:lang w:eastAsia="ar-SA"/>
              </w:rPr>
            </w:pPr>
            <w:r w:rsidRPr="00064D0A">
              <w:rPr>
                <w:rFonts w:cs="Arial"/>
                <w:sz w:val="20"/>
                <w:szCs w:val="20"/>
                <w:lang w:eastAsia="ar-SA"/>
              </w:rPr>
              <w:t>Многоквартирный дом</w:t>
            </w:r>
          </w:p>
        </w:tc>
        <w:tc>
          <w:tcPr>
            <w:tcW w:w="3436" w:type="dxa"/>
            <w:vAlign w:val="center"/>
          </w:tcPr>
          <w:p w:rsidR="00064D0A" w:rsidRPr="00064D0A" w:rsidRDefault="00064D0A" w:rsidP="00064D0A">
            <w:pPr>
              <w:widowControl w:val="0"/>
              <w:ind w:left="-57" w:right="-57"/>
              <w:jc w:val="center"/>
              <w:rPr>
                <w:rFonts w:cs="Arial"/>
                <w:sz w:val="20"/>
                <w:szCs w:val="20"/>
                <w:lang w:eastAsia="ar-SA"/>
              </w:rPr>
            </w:pPr>
            <w:r w:rsidRPr="00064D0A">
              <w:rPr>
                <w:rFonts w:cs="Arial"/>
                <w:sz w:val="20"/>
                <w:szCs w:val="20"/>
                <w:lang w:eastAsia="ar-SA"/>
              </w:rPr>
              <w:t>ул. Мира, 2а</w:t>
            </w:r>
          </w:p>
        </w:tc>
        <w:tc>
          <w:tcPr>
            <w:tcW w:w="2256" w:type="dxa"/>
            <w:vAlign w:val="center"/>
          </w:tcPr>
          <w:p w:rsidR="00064D0A" w:rsidRPr="00064D0A" w:rsidRDefault="00064D0A" w:rsidP="00064D0A">
            <w:pPr>
              <w:widowControl w:val="0"/>
              <w:ind w:left="-57" w:right="-57"/>
              <w:jc w:val="center"/>
              <w:rPr>
                <w:rFonts w:cs="Arial"/>
                <w:sz w:val="20"/>
                <w:szCs w:val="20"/>
                <w:lang w:eastAsia="ar-SA"/>
              </w:rPr>
            </w:pPr>
          </w:p>
        </w:tc>
      </w:tr>
      <w:tr w:rsidR="00064D0A" w:rsidRPr="00064D0A" w:rsidTr="00F4126F">
        <w:trPr>
          <w:trHeight w:val="20"/>
          <w:jc w:val="center"/>
        </w:trPr>
        <w:tc>
          <w:tcPr>
            <w:tcW w:w="817" w:type="dxa"/>
            <w:vAlign w:val="center"/>
          </w:tcPr>
          <w:p w:rsidR="00064D0A" w:rsidRPr="00064D0A" w:rsidRDefault="00064D0A" w:rsidP="00064D0A">
            <w:pPr>
              <w:widowControl w:val="0"/>
              <w:ind w:left="-57" w:right="-57"/>
              <w:jc w:val="center"/>
              <w:rPr>
                <w:rFonts w:cs="Arial"/>
                <w:sz w:val="20"/>
                <w:szCs w:val="20"/>
                <w:lang w:eastAsia="ar-SA"/>
              </w:rPr>
            </w:pPr>
            <w:r w:rsidRPr="00064D0A">
              <w:rPr>
                <w:rFonts w:cs="Arial"/>
                <w:sz w:val="20"/>
                <w:szCs w:val="20"/>
                <w:lang w:eastAsia="ar-SA"/>
              </w:rPr>
              <w:t>3</w:t>
            </w:r>
          </w:p>
        </w:tc>
        <w:tc>
          <w:tcPr>
            <w:tcW w:w="2757" w:type="dxa"/>
            <w:vAlign w:val="center"/>
          </w:tcPr>
          <w:p w:rsidR="00064D0A" w:rsidRPr="00064D0A" w:rsidRDefault="00064D0A" w:rsidP="00064D0A">
            <w:pPr>
              <w:widowControl w:val="0"/>
              <w:ind w:left="-57" w:right="-57"/>
              <w:jc w:val="center"/>
              <w:rPr>
                <w:rFonts w:cs="Arial"/>
                <w:sz w:val="20"/>
                <w:szCs w:val="20"/>
                <w:lang w:eastAsia="ar-SA"/>
              </w:rPr>
            </w:pPr>
            <w:r w:rsidRPr="00064D0A">
              <w:rPr>
                <w:rFonts w:cs="Arial"/>
                <w:sz w:val="20"/>
                <w:szCs w:val="20"/>
                <w:lang w:eastAsia="ar-SA"/>
              </w:rPr>
              <w:t>Многоквартирный дом</w:t>
            </w:r>
          </w:p>
        </w:tc>
        <w:tc>
          <w:tcPr>
            <w:tcW w:w="3436" w:type="dxa"/>
            <w:vAlign w:val="center"/>
          </w:tcPr>
          <w:p w:rsidR="00064D0A" w:rsidRPr="00064D0A" w:rsidRDefault="00064D0A" w:rsidP="00064D0A">
            <w:pPr>
              <w:widowControl w:val="0"/>
              <w:ind w:left="-57" w:right="-57"/>
              <w:jc w:val="center"/>
              <w:rPr>
                <w:rFonts w:cs="Arial"/>
                <w:sz w:val="20"/>
                <w:szCs w:val="20"/>
                <w:lang w:eastAsia="ar-SA"/>
              </w:rPr>
            </w:pPr>
            <w:r w:rsidRPr="00064D0A">
              <w:rPr>
                <w:rFonts w:cs="Arial"/>
                <w:sz w:val="20"/>
                <w:szCs w:val="20"/>
                <w:lang w:eastAsia="ar-SA"/>
              </w:rPr>
              <w:t>ул. Мира, 2б</w:t>
            </w:r>
          </w:p>
        </w:tc>
        <w:tc>
          <w:tcPr>
            <w:tcW w:w="2256" w:type="dxa"/>
            <w:vAlign w:val="center"/>
          </w:tcPr>
          <w:p w:rsidR="00064D0A" w:rsidRPr="00064D0A" w:rsidRDefault="00064D0A" w:rsidP="00064D0A">
            <w:pPr>
              <w:widowControl w:val="0"/>
              <w:ind w:left="-57" w:right="-57"/>
              <w:jc w:val="center"/>
              <w:rPr>
                <w:rFonts w:cs="Arial"/>
                <w:sz w:val="20"/>
                <w:szCs w:val="20"/>
                <w:lang w:eastAsia="ar-SA"/>
              </w:rPr>
            </w:pPr>
          </w:p>
        </w:tc>
      </w:tr>
      <w:tr w:rsidR="00064D0A" w:rsidRPr="00064D0A" w:rsidTr="00F4126F">
        <w:trPr>
          <w:trHeight w:val="20"/>
          <w:jc w:val="center"/>
        </w:trPr>
        <w:tc>
          <w:tcPr>
            <w:tcW w:w="817" w:type="dxa"/>
            <w:vAlign w:val="center"/>
          </w:tcPr>
          <w:p w:rsidR="00064D0A" w:rsidRPr="00064D0A" w:rsidRDefault="00064D0A" w:rsidP="00064D0A">
            <w:pPr>
              <w:widowControl w:val="0"/>
              <w:ind w:left="-57" w:right="-57"/>
              <w:jc w:val="center"/>
              <w:rPr>
                <w:rFonts w:cs="Arial"/>
                <w:sz w:val="20"/>
                <w:szCs w:val="20"/>
                <w:lang w:eastAsia="ar-SA"/>
              </w:rPr>
            </w:pPr>
            <w:r w:rsidRPr="00064D0A">
              <w:rPr>
                <w:rFonts w:cs="Arial"/>
                <w:sz w:val="20"/>
                <w:szCs w:val="20"/>
                <w:lang w:eastAsia="ar-SA"/>
              </w:rPr>
              <w:t>4</w:t>
            </w:r>
          </w:p>
        </w:tc>
        <w:tc>
          <w:tcPr>
            <w:tcW w:w="2757" w:type="dxa"/>
            <w:vAlign w:val="center"/>
          </w:tcPr>
          <w:p w:rsidR="00064D0A" w:rsidRPr="00064D0A" w:rsidRDefault="00064D0A" w:rsidP="00064D0A">
            <w:pPr>
              <w:widowControl w:val="0"/>
              <w:ind w:left="-57" w:right="-57"/>
              <w:jc w:val="center"/>
              <w:rPr>
                <w:rFonts w:cs="Arial"/>
                <w:sz w:val="20"/>
                <w:szCs w:val="20"/>
                <w:lang w:eastAsia="ar-SA"/>
              </w:rPr>
            </w:pPr>
            <w:r w:rsidRPr="00064D0A">
              <w:rPr>
                <w:rFonts w:cs="Arial"/>
                <w:sz w:val="20"/>
                <w:szCs w:val="20"/>
                <w:lang w:eastAsia="ar-SA"/>
              </w:rPr>
              <w:t>Многоквартирный дом</w:t>
            </w:r>
          </w:p>
        </w:tc>
        <w:tc>
          <w:tcPr>
            <w:tcW w:w="3436" w:type="dxa"/>
            <w:vAlign w:val="center"/>
          </w:tcPr>
          <w:p w:rsidR="00064D0A" w:rsidRPr="00064D0A" w:rsidRDefault="00064D0A" w:rsidP="00064D0A">
            <w:pPr>
              <w:widowControl w:val="0"/>
              <w:ind w:left="-57" w:right="-57"/>
              <w:jc w:val="center"/>
              <w:rPr>
                <w:rFonts w:cs="Arial"/>
                <w:sz w:val="20"/>
                <w:szCs w:val="20"/>
                <w:lang w:eastAsia="ar-SA"/>
              </w:rPr>
            </w:pPr>
            <w:r w:rsidRPr="00064D0A">
              <w:rPr>
                <w:rFonts w:cs="Arial"/>
                <w:sz w:val="20"/>
                <w:szCs w:val="20"/>
                <w:lang w:eastAsia="ar-SA"/>
              </w:rPr>
              <w:t>ул. Мира, 10а</w:t>
            </w:r>
          </w:p>
        </w:tc>
        <w:tc>
          <w:tcPr>
            <w:tcW w:w="2256" w:type="dxa"/>
            <w:vAlign w:val="center"/>
          </w:tcPr>
          <w:p w:rsidR="00064D0A" w:rsidRPr="00064D0A" w:rsidRDefault="00064D0A" w:rsidP="00064D0A">
            <w:pPr>
              <w:widowControl w:val="0"/>
              <w:ind w:left="-57" w:right="-57"/>
              <w:jc w:val="center"/>
              <w:rPr>
                <w:rFonts w:cs="Arial"/>
                <w:sz w:val="20"/>
                <w:szCs w:val="20"/>
                <w:lang w:eastAsia="ar-SA"/>
              </w:rPr>
            </w:pPr>
          </w:p>
        </w:tc>
      </w:tr>
      <w:tr w:rsidR="00064D0A" w:rsidRPr="00064D0A" w:rsidTr="00F4126F">
        <w:trPr>
          <w:trHeight w:val="20"/>
          <w:jc w:val="center"/>
        </w:trPr>
        <w:tc>
          <w:tcPr>
            <w:tcW w:w="817" w:type="dxa"/>
            <w:vAlign w:val="center"/>
          </w:tcPr>
          <w:p w:rsidR="00064D0A" w:rsidRPr="00064D0A" w:rsidRDefault="00064D0A" w:rsidP="00064D0A">
            <w:pPr>
              <w:widowControl w:val="0"/>
              <w:ind w:left="-57" w:right="-57"/>
              <w:jc w:val="center"/>
              <w:rPr>
                <w:rFonts w:cs="Arial"/>
                <w:sz w:val="20"/>
                <w:szCs w:val="20"/>
                <w:lang w:eastAsia="ar-SA"/>
              </w:rPr>
            </w:pPr>
            <w:r w:rsidRPr="00064D0A">
              <w:rPr>
                <w:rFonts w:cs="Arial"/>
                <w:sz w:val="20"/>
                <w:szCs w:val="20"/>
                <w:lang w:eastAsia="ar-SA"/>
              </w:rPr>
              <w:t>5</w:t>
            </w:r>
          </w:p>
        </w:tc>
        <w:tc>
          <w:tcPr>
            <w:tcW w:w="2757" w:type="dxa"/>
            <w:vAlign w:val="center"/>
          </w:tcPr>
          <w:p w:rsidR="00064D0A" w:rsidRPr="00064D0A" w:rsidRDefault="00064D0A" w:rsidP="00064D0A">
            <w:pPr>
              <w:widowControl w:val="0"/>
              <w:ind w:left="-57" w:right="-57"/>
              <w:jc w:val="center"/>
              <w:rPr>
                <w:rFonts w:cs="Arial"/>
                <w:sz w:val="20"/>
                <w:szCs w:val="20"/>
                <w:lang w:eastAsia="ar-SA"/>
              </w:rPr>
            </w:pPr>
            <w:r w:rsidRPr="00064D0A">
              <w:rPr>
                <w:rFonts w:cs="Arial"/>
                <w:sz w:val="20"/>
                <w:szCs w:val="20"/>
                <w:lang w:eastAsia="ar-SA"/>
              </w:rPr>
              <w:t>Многоквартирный дом</w:t>
            </w:r>
          </w:p>
        </w:tc>
        <w:tc>
          <w:tcPr>
            <w:tcW w:w="3436" w:type="dxa"/>
            <w:vAlign w:val="center"/>
          </w:tcPr>
          <w:p w:rsidR="00064D0A" w:rsidRPr="00064D0A" w:rsidRDefault="00064D0A" w:rsidP="00064D0A">
            <w:pPr>
              <w:widowControl w:val="0"/>
              <w:ind w:left="-57" w:right="-57"/>
              <w:jc w:val="center"/>
              <w:rPr>
                <w:rFonts w:cs="Arial"/>
                <w:sz w:val="20"/>
                <w:szCs w:val="20"/>
                <w:lang w:eastAsia="ar-SA"/>
              </w:rPr>
            </w:pPr>
            <w:r w:rsidRPr="00064D0A">
              <w:rPr>
                <w:rFonts w:cs="Arial"/>
                <w:sz w:val="20"/>
                <w:szCs w:val="20"/>
                <w:lang w:eastAsia="ar-SA"/>
              </w:rPr>
              <w:t>ул. Мира, 10Б</w:t>
            </w:r>
          </w:p>
        </w:tc>
        <w:tc>
          <w:tcPr>
            <w:tcW w:w="2256" w:type="dxa"/>
            <w:vAlign w:val="center"/>
          </w:tcPr>
          <w:p w:rsidR="00064D0A" w:rsidRPr="00064D0A" w:rsidRDefault="00064D0A" w:rsidP="00064D0A">
            <w:pPr>
              <w:widowControl w:val="0"/>
              <w:ind w:left="-57" w:right="-57"/>
              <w:jc w:val="center"/>
              <w:rPr>
                <w:rFonts w:cs="Arial"/>
                <w:sz w:val="20"/>
                <w:szCs w:val="20"/>
                <w:lang w:eastAsia="ar-SA"/>
              </w:rPr>
            </w:pPr>
          </w:p>
        </w:tc>
      </w:tr>
      <w:tr w:rsidR="00064D0A" w:rsidRPr="00064D0A" w:rsidTr="00F4126F">
        <w:trPr>
          <w:trHeight w:val="20"/>
          <w:jc w:val="center"/>
        </w:trPr>
        <w:tc>
          <w:tcPr>
            <w:tcW w:w="817" w:type="dxa"/>
            <w:vAlign w:val="center"/>
          </w:tcPr>
          <w:p w:rsidR="00064D0A" w:rsidRPr="00064D0A" w:rsidRDefault="00064D0A" w:rsidP="00064D0A">
            <w:pPr>
              <w:widowControl w:val="0"/>
              <w:ind w:left="-57" w:right="-57"/>
              <w:jc w:val="center"/>
              <w:rPr>
                <w:rFonts w:cs="Arial"/>
                <w:sz w:val="20"/>
                <w:szCs w:val="20"/>
                <w:lang w:eastAsia="ar-SA"/>
              </w:rPr>
            </w:pPr>
            <w:r w:rsidRPr="00064D0A">
              <w:rPr>
                <w:rFonts w:cs="Arial"/>
                <w:sz w:val="20"/>
                <w:szCs w:val="20"/>
                <w:lang w:eastAsia="ar-SA"/>
              </w:rPr>
              <w:t>6</w:t>
            </w:r>
          </w:p>
        </w:tc>
        <w:tc>
          <w:tcPr>
            <w:tcW w:w="2757" w:type="dxa"/>
            <w:vAlign w:val="center"/>
          </w:tcPr>
          <w:p w:rsidR="00064D0A" w:rsidRPr="00064D0A" w:rsidRDefault="00064D0A" w:rsidP="00064D0A">
            <w:pPr>
              <w:widowControl w:val="0"/>
              <w:ind w:left="-57" w:right="-57"/>
              <w:jc w:val="center"/>
              <w:rPr>
                <w:rFonts w:cs="Arial"/>
                <w:sz w:val="20"/>
                <w:szCs w:val="20"/>
                <w:lang w:eastAsia="ar-SA"/>
              </w:rPr>
            </w:pPr>
            <w:r w:rsidRPr="00064D0A">
              <w:rPr>
                <w:rFonts w:cs="Arial"/>
                <w:sz w:val="20"/>
                <w:szCs w:val="20"/>
                <w:lang w:eastAsia="ar-SA"/>
              </w:rPr>
              <w:t>Многоквартирный дом</w:t>
            </w:r>
          </w:p>
        </w:tc>
        <w:tc>
          <w:tcPr>
            <w:tcW w:w="3436" w:type="dxa"/>
            <w:vAlign w:val="center"/>
          </w:tcPr>
          <w:p w:rsidR="00064D0A" w:rsidRPr="00064D0A" w:rsidRDefault="00064D0A" w:rsidP="00064D0A">
            <w:pPr>
              <w:widowControl w:val="0"/>
              <w:ind w:left="-57" w:right="-57"/>
              <w:jc w:val="center"/>
              <w:rPr>
                <w:rFonts w:cs="Arial"/>
                <w:sz w:val="20"/>
                <w:szCs w:val="20"/>
                <w:lang w:eastAsia="ar-SA"/>
              </w:rPr>
            </w:pPr>
            <w:r w:rsidRPr="00064D0A">
              <w:rPr>
                <w:rFonts w:cs="Arial"/>
                <w:sz w:val="20"/>
                <w:szCs w:val="20"/>
                <w:lang w:eastAsia="ar-SA"/>
              </w:rPr>
              <w:t>ул. К.Маркса, 16а</w:t>
            </w:r>
          </w:p>
        </w:tc>
        <w:tc>
          <w:tcPr>
            <w:tcW w:w="2256" w:type="dxa"/>
            <w:vAlign w:val="center"/>
          </w:tcPr>
          <w:p w:rsidR="00064D0A" w:rsidRPr="00064D0A" w:rsidRDefault="00064D0A" w:rsidP="00064D0A">
            <w:pPr>
              <w:widowControl w:val="0"/>
              <w:ind w:left="-57" w:right="-57"/>
              <w:jc w:val="center"/>
              <w:rPr>
                <w:rFonts w:cs="Arial"/>
                <w:sz w:val="20"/>
                <w:szCs w:val="20"/>
                <w:lang w:eastAsia="ar-SA"/>
              </w:rPr>
            </w:pPr>
          </w:p>
        </w:tc>
      </w:tr>
      <w:tr w:rsidR="00064D0A" w:rsidRPr="00064D0A" w:rsidTr="00F4126F">
        <w:trPr>
          <w:trHeight w:val="20"/>
          <w:jc w:val="center"/>
        </w:trPr>
        <w:tc>
          <w:tcPr>
            <w:tcW w:w="817" w:type="dxa"/>
            <w:vAlign w:val="center"/>
          </w:tcPr>
          <w:p w:rsidR="00064D0A" w:rsidRPr="00064D0A" w:rsidRDefault="00064D0A" w:rsidP="00064D0A">
            <w:pPr>
              <w:widowControl w:val="0"/>
              <w:ind w:left="-57" w:right="-57"/>
              <w:jc w:val="center"/>
              <w:rPr>
                <w:rFonts w:cs="Arial"/>
                <w:sz w:val="20"/>
                <w:szCs w:val="20"/>
                <w:lang w:eastAsia="ar-SA"/>
              </w:rPr>
            </w:pPr>
            <w:r w:rsidRPr="00064D0A">
              <w:rPr>
                <w:rFonts w:cs="Arial"/>
                <w:sz w:val="20"/>
                <w:szCs w:val="20"/>
                <w:lang w:eastAsia="ar-SA"/>
              </w:rPr>
              <w:t>7</w:t>
            </w:r>
          </w:p>
        </w:tc>
        <w:tc>
          <w:tcPr>
            <w:tcW w:w="2757" w:type="dxa"/>
            <w:vAlign w:val="center"/>
          </w:tcPr>
          <w:p w:rsidR="00064D0A" w:rsidRPr="00064D0A" w:rsidRDefault="00064D0A" w:rsidP="00064D0A">
            <w:pPr>
              <w:widowControl w:val="0"/>
              <w:ind w:left="-57" w:right="-57"/>
              <w:jc w:val="center"/>
              <w:rPr>
                <w:rFonts w:cs="Arial"/>
                <w:sz w:val="20"/>
                <w:szCs w:val="20"/>
                <w:lang w:eastAsia="ar-SA"/>
              </w:rPr>
            </w:pPr>
            <w:r w:rsidRPr="00064D0A">
              <w:rPr>
                <w:rFonts w:cs="Arial"/>
                <w:sz w:val="20"/>
                <w:szCs w:val="20"/>
                <w:lang w:eastAsia="ar-SA"/>
              </w:rPr>
              <w:t>Хирургическое отделение Глазовской ЦРБ</w:t>
            </w:r>
          </w:p>
        </w:tc>
        <w:tc>
          <w:tcPr>
            <w:tcW w:w="3436" w:type="dxa"/>
            <w:vAlign w:val="center"/>
          </w:tcPr>
          <w:p w:rsidR="00064D0A" w:rsidRPr="00064D0A" w:rsidRDefault="00064D0A" w:rsidP="00064D0A">
            <w:pPr>
              <w:widowControl w:val="0"/>
              <w:ind w:left="-57" w:right="-57"/>
              <w:jc w:val="center"/>
              <w:rPr>
                <w:rFonts w:cs="Arial"/>
                <w:sz w:val="20"/>
                <w:szCs w:val="20"/>
                <w:lang w:eastAsia="ar-SA"/>
              </w:rPr>
            </w:pPr>
            <w:r w:rsidRPr="00064D0A">
              <w:rPr>
                <w:rFonts w:cs="Arial"/>
                <w:sz w:val="20"/>
                <w:szCs w:val="20"/>
                <w:lang w:eastAsia="ar-SA"/>
              </w:rPr>
              <w:t>Кирова, 27</w:t>
            </w:r>
          </w:p>
        </w:tc>
        <w:tc>
          <w:tcPr>
            <w:tcW w:w="2256" w:type="dxa"/>
            <w:vAlign w:val="center"/>
          </w:tcPr>
          <w:p w:rsidR="00064D0A" w:rsidRPr="00064D0A" w:rsidRDefault="00064D0A" w:rsidP="00064D0A">
            <w:pPr>
              <w:widowControl w:val="0"/>
              <w:ind w:left="-57" w:right="-57"/>
              <w:jc w:val="center"/>
              <w:rPr>
                <w:rFonts w:cs="Arial"/>
                <w:sz w:val="20"/>
                <w:szCs w:val="20"/>
                <w:lang w:eastAsia="ar-SA"/>
              </w:rPr>
            </w:pPr>
            <w:r w:rsidRPr="00064D0A">
              <w:rPr>
                <w:rFonts w:cs="Arial"/>
                <w:sz w:val="20"/>
                <w:szCs w:val="20"/>
                <w:lang w:eastAsia="ar-SA"/>
              </w:rPr>
              <w:t>от ТК-466</w:t>
            </w:r>
          </w:p>
        </w:tc>
      </w:tr>
      <w:tr w:rsidR="00064D0A" w:rsidRPr="00064D0A" w:rsidTr="00F4126F">
        <w:trPr>
          <w:trHeight w:val="20"/>
          <w:jc w:val="center"/>
        </w:trPr>
        <w:tc>
          <w:tcPr>
            <w:tcW w:w="817" w:type="dxa"/>
            <w:vAlign w:val="center"/>
          </w:tcPr>
          <w:p w:rsidR="00064D0A" w:rsidRPr="00064D0A" w:rsidRDefault="00064D0A" w:rsidP="00064D0A">
            <w:pPr>
              <w:widowControl w:val="0"/>
              <w:ind w:left="-57" w:right="-57"/>
              <w:jc w:val="center"/>
              <w:rPr>
                <w:rFonts w:cs="Arial"/>
                <w:sz w:val="20"/>
                <w:szCs w:val="20"/>
                <w:lang w:eastAsia="ar-SA"/>
              </w:rPr>
            </w:pPr>
            <w:r w:rsidRPr="00064D0A">
              <w:rPr>
                <w:rFonts w:cs="Arial"/>
                <w:sz w:val="20"/>
                <w:szCs w:val="20"/>
                <w:lang w:eastAsia="ar-SA"/>
              </w:rPr>
              <w:t>8</w:t>
            </w:r>
          </w:p>
        </w:tc>
        <w:tc>
          <w:tcPr>
            <w:tcW w:w="2757" w:type="dxa"/>
            <w:vAlign w:val="center"/>
          </w:tcPr>
          <w:p w:rsidR="00064D0A" w:rsidRPr="00064D0A" w:rsidRDefault="00064D0A" w:rsidP="00064D0A">
            <w:pPr>
              <w:widowControl w:val="0"/>
              <w:ind w:left="-57" w:right="-57"/>
              <w:jc w:val="center"/>
              <w:rPr>
                <w:rFonts w:cs="Arial"/>
                <w:sz w:val="20"/>
                <w:szCs w:val="20"/>
                <w:lang w:eastAsia="ar-SA"/>
              </w:rPr>
            </w:pPr>
            <w:r w:rsidRPr="00064D0A">
              <w:rPr>
                <w:rFonts w:cs="Arial"/>
                <w:sz w:val="20"/>
                <w:szCs w:val="20"/>
                <w:lang w:eastAsia="ar-SA"/>
              </w:rPr>
              <w:t>Акушерский корпус Глазовской ЦРБ</w:t>
            </w:r>
          </w:p>
        </w:tc>
        <w:tc>
          <w:tcPr>
            <w:tcW w:w="3436" w:type="dxa"/>
            <w:vAlign w:val="center"/>
          </w:tcPr>
          <w:p w:rsidR="00064D0A" w:rsidRPr="00064D0A" w:rsidRDefault="00064D0A" w:rsidP="00064D0A">
            <w:pPr>
              <w:widowControl w:val="0"/>
              <w:ind w:left="-57" w:right="-57"/>
              <w:jc w:val="center"/>
              <w:rPr>
                <w:rFonts w:cs="Arial"/>
                <w:sz w:val="20"/>
                <w:szCs w:val="20"/>
                <w:lang w:eastAsia="ar-SA"/>
              </w:rPr>
            </w:pPr>
            <w:r w:rsidRPr="00064D0A">
              <w:rPr>
                <w:rFonts w:cs="Arial"/>
                <w:sz w:val="20"/>
                <w:szCs w:val="20"/>
                <w:lang w:eastAsia="ar-SA"/>
              </w:rPr>
              <w:t>ул. Короленко</w:t>
            </w:r>
          </w:p>
        </w:tc>
        <w:tc>
          <w:tcPr>
            <w:tcW w:w="2256" w:type="dxa"/>
            <w:vAlign w:val="center"/>
          </w:tcPr>
          <w:p w:rsidR="00064D0A" w:rsidRPr="00064D0A" w:rsidRDefault="00064D0A" w:rsidP="00064D0A">
            <w:pPr>
              <w:widowControl w:val="0"/>
              <w:ind w:left="-57" w:right="-57"/>
              <w:jc w:val="center"/>
              <w:rPr>
                <w:rFonts w:cs="Arial"/>
                <w:sz w:val="20"/>
                <w:szCs w:val="20"/>
                <w:lang w:eastAsia="ar-SA"/>
              </w:rPr>
            </w:pPr>
            <w:r w:rsidRPr="00064D0A">
              <w:rPr>
                <w:rFonts w:cs="Arial"/>
                <w:sz w:val="20"/>
                <w:szCs w:val="20"/>
                <w:lang w:eastAsia="ar-SA"/>
              </w:rPr>
              <w:t>от ТК-551</w:t>
            </w:r>
          </w:p>
        </w:tc>
      </w:tr>
      <w:tr w:rsidR="00064D0A" w:rsidRPr="00064D0A" w:rsidTr="00F4126F">
        <w:trPr>
          <w:trHeight w:val="20"/>
          <w:jc w:val="center"/>
        </w:trPr>
        <w:tc>
          <w:tcPr>
            <w:tcW w:w="817" w:type="dxa"/>
            <w:vAlign w:val="center"/>
          </w:tcPr>
          <w:p w:rsidR="00064D0A" w:rsidRPr="00064D0A" w:rsidRDefault="00064D0A" w:rsidP="00064D0A">
            <w:pPr>
              <w:widowControl w:val="0"/>
              <w:ind w:left="-57" w:right="-57"/>
              <w:jc w:val="center"/>
              <w:rPr>
                <w:rFonts w:cs="Arial"/>
                <w:sz w:val="20"/>
                <w:szCs w:val="20"/>
                <w:lang w:eastAsia="ar-SA"/>
              </w:rPr>
            </w:pPr>
            <w:r w:rsidRPr="00064D0A">
              <w:rPr>
                <w:rFonts w:cs="Arial"/>
                <w:sz w:val="20"/>
                <w:szCs w:val="20"/>
                <w:lang w:eastAsia="ar-SA"/>
              </w:rPr>
              <w:t>9</w:t>
            </w:r>
          </w:p>
        </w:tc>
        <w:tc>
          <w:tcPr>
            <w:tcW w:w="2757" w:type="dxa"/>
            <w:vAlign w:val="center"/>
          </w:tcPr>
          <w:p w:rsidR="00064D0A" w:rsidRPr="00064D0A" w:rsidRDefault="00064D0A" w:rsidP="00064D0A">
            <w:pPr>
              <w:widowControl w:val="0"/>
              <w:ind w:left="-57" w:right="-57"/>
              <w:jc w:val="center"/>
              <w:rPr>
                <w:rFonts w:cs="Arial"/>
                <w:sz w:val="20"/>
                <w:szCs w:val="20"/>
                <w:lang w:eastAsia="ar-SA"/>
              </w:rPr>
            </w:pPr>
            <w:r w:rsidRPr="00064D0A">
              <w:rPr>
                <w:rFonts w:cs="Arial"/>
                <w:sz w:val="20"/>
                <w:szCs w:val="20"/>
                <w:lang w:eastAsia="ar-SA"/>
              </w:rPr>
              <w:t>Роддом</w:t>
            </w:r>
          </w:p>
        </w:tc>
        <w:tc>
          <w:tcPr>
            <w:tcW w:w="3436" w:type="dxa"/>
            <w:vAlign w:val="center"/>
          </w:tcPr>
          <w:p w:rsidR="00064D0A" w:rsidRPr="00064D0A" w:rsidRDefault="00064D0A" w:rsidP="00064D0A">
            <w:pPr>
              <w:widowControl w:val="0"/>
              <w:ind w:left="-57" w:right="-57"/>
              <w:jc w:val="center"/>
              <w:rPr>
                <w:rFonts w:cs="Arial"/>
                <w:sz w:val="20"/>
                <w:szCs w:val="20"/>
                <w:lang w:eastAsia="ar-SA"/>
              </w:rPr>
            </w:pPr>
            <w:r w:rsidRPr="00064D0A">
              <w:rPr>
                <w:rFonts w:cs="Arial"/>
                <w:sz w:val="20"/>
                <w:szCs w:val="20"/>
                <w:lang w:eastAsia="ar-SA"/>
              </w:rPr>
              <w:t>ул. Кирова, 27</w:t>
            </w:r>
          </w:p>
        </w:tc>
        <w:tc>
          <w:tcPr>
            <w:tcW w:w="2256" w:type="dxa"/>
            <w:vAlign w:val="center"/>
          </w:tcPr>
          <w:p w:rsidR="00064D0A" w:rsidRPr="00064D0A" w:rsidRDefault="00064D0A" w:rsidP="00064D0A">
            <w:pPr>
              <w:widowControl w:val="0"/>
              <w:ind w:left="-57" w:right="-57"/>
              <w:jc w:val="center"/>
              <w:rPr>
                <w:rFonts w:cs="Arial"/>
                <w:sz w:val="20"/>
                <w:szCs w:val="20"/>
                <w:lang w:eastAsia="ar-SA"/>
              </w:rPr>
            </w:pPr>
            <w:r w:rsidRPr="00064D0A">
              <w:rPr>
                <w:rFonts w:cs="Arial"/>
                <w:sz w:val="20"/>
                <w:szCs w:val="20"/>
                <w:lang w:eastAsia="ar-SA"/>
              </w:rPr>
              <w:t>от ТК-469а</w:t>
            </w:r>
          </w:p>
        </w:tc>
      </w:tr>
    </w:tbl>
    <w:p w:rsidR="00064D0A" w:rsidRPr="00064D0A" w:rsidRDefault="00064D0A" w:rsidP="00064D0A">
      <w:pPr>
        <w:tabs>
          <w:tab w:val="left" w:pos="989"/>
        </w:tabs>
        <w:autoSpaceDE w:val="0"/>
        <w:autoSpaceDN w:val="0"/>
        <w:adjustRightInd w:val="0"/>
        <w:spacing w:after="0" w:line="360" w:lineRule="auto"/>
        <w:ind w:firstLine="720"/>
        <w:jc w:val="both"/>
        <w:rPr>
          <w:rFonts w:ascii="Arial" w:eastAsia="Calibri" w:hAnsi="Arial" w:cs="Calibri"/>
          <w:sz w:val="24"/>
          <w:szCs w:val="24"/>
        </w:rPr>
      </w:pPr>
    </w:p>
    <w:p w:rsidR="00064D0A" w:rsidRPr="00064D0A" w:rsidRDefault="00064D0A" w:rsidP="00064D0A">
      <w:pPr>
        <w:keepNext/>
        <w:keepLines/>
        <w:spacing w:after="0" w:line="360" w:lineRule="auto"/>
        <w:ind w:firstLine="709"/>
        <w:jc w:val="both"/>
        <w:outlineLvl w:val="1"/>
        <w:rPr>
          <w:rFonts w:ascii="Arial" w:eastAsia="Times New Roman" w:hAnsi="Arial" w:cs="Times New Roman"/>
          <w:b/>
          <w:bCs/>
          <w:sz w:val="24"/>
          <w:szCs w:val="26"/>
        </w:rPr>
      </w:pPr>
      <w:bookmarkStart w:id="11" w:name="_Toc352858355"/>
      <w:bookmarkStart w:id="12" w:name="_Toc428524993"/>
      <w:bookmarkStart w:id="13" w:name="_Toc431826861"/>
      <w:bookmarkStart w:id="14" w:name="_Toc434582522"/>
      <w:r w:rsidRPr="00064D0A">
        <w:rPr>
          <w:rFonts w:ascii="Arial" w:eastAsia="Times New Roman" w:hAnsi="Arial" w:cs="Times New Roman"/>
          <w:b/>
          <w:bCs/>
          <w:sz w:val="24"/>
          <w:szCs w:val="26"/>
        </w:rPr>
        <w:t>3.17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11"/>
      <w:bookmarkEnd w:id="12"/>
      <w:bookmarkEnd w:id="13"/>
      <w:bookmarkEnd w:id="14"/>
    </w:p>
    <w:p w:rsidR="00064D0A" w:rsidRPr="00064D0A" w:rsidRDefault="00064D0A" w:rsidP="00064D0A">
      <w:pPr>
        <w:spacing w:after="0" w:line="360" w:lineRule="auto"/>
        <w:ind w:firstLine="709"/>
        <w:jc w:val="both"/>
        <w:rPr>
          <w:rFonts w:ascii="Arial" w:eastAsia="Calibri" w:hAnsi="Arial" w:cs="Calibri"/>
          <w:sz w:val="24"/>
          <w:szCs w:val="24"/>
        </w:rPr>
      </w:pP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 xml:space="preserve">Система коммерческого приборного учета тепловой энергии, отпущенной из тепловых сетей потребителям, в последние годы постоянно совершенствуется на территории города Глазов, особенно данная тенденция наблюдается с момента вступления в силу Федерального Закона № 261-ФЗ «Об энергосбережении и о повышении энергетической эффективности» в 2009 году. </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Ежегодно в теплосетевых организациях разрабатываются планы по установке приборов учета тепловой энергии.</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 xml:space="preserve">На сегодняшний день потребители, присоединенные к городским сетям теплоснабжения, оборудованы узлами учета в следующих объемах (в процентах от реализованной тепловой энергии за 2014 год).  (Таблица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REF _Ref429043366 \h  \* MERGEFORMAT </w:instrText>
      </w:r>
      <w:r w:rsidRPr="00064D0A">
        <w:rPr>
          <w:rFonts w:ascii="Arial" w:eastAsia="Calibri" w:hAnsi="Arial" w:cs="Times New Roman"/>
          <w:sz w:val="24"/>
        </w:rPr>
      </w:r>
      <w:r w:rsidRPr="00064D0A">
        <w:rPr>
          <w:rFonts w:ascii="Arial" w:eastAsia="Calibri" w:hAnsi="Arial" w:cs="Times New Roman"/>
          <w:sz w:val="24"/>
        </w:rPr>
        <w:fldChar w:fldCharType="separate"/>
      </w:r>
      <w:r w:rsidRPr="00064D0A">
        <w:rPr>
          <w:rFonts w:ascii="Arial" w:eastAsia="Calibri" w:hAnsi="Arial" w:cs="Times New Roman"/>
          <w:sz w:val="24"/>
        </w:rPr>
        <w:t>63</w:t>
      </w:r>
      <w:r w:rsidRPr="00064D0A">
        <w:rPr>
          <w:rFonts w:ascii="Arial" w:eastAsia="Calibri" w:hAnsi="Arial" w:cs="Times New Roman"/>
          <w:sz w:val="24"/>
        </w:rPr>
        <w:fldChar w:fldCharType="end"/>
      </w:r>
      <w:r w:rsidRPr="00064D0A">
        <w:rPr>
          <w:rFonts w:ascii="Arial" w:eastAsia="Calibri" w:hAnsi="Arial" w:cs="Times New Roman"/>
          <w:sz w:val="24"/>
        </w:rPr>
        <w:t>).</w:t>
      </w:r>
    </w:p>
    <w:p w:rsidR="00064D0A" w:rsidRPr="00064D0A" w:rsidRDefault="00064D0A" w:rsidP="00064D0A">
      <w:pPr>
        <w:spacing w:after="0" w:line="360" w:lineRule="auto"/>
        <w:ind w:firstLine="709"/>
        <w:jc w:val="both"/>
        <w:rPr>
          <w:rFonts w:ascii="Arial" w:eastAsia="Calibri" w:hAnsi="Arial" w:cs="Times New Roman"/>
          <w:sz w:val="24"/>
        </w:rPr>
      </w:pPr>
    </w:p>
    <w:p w:rsidR="00064D0A" w:rsidRPr="00064D0A" w:rsidRDefault="00064D0A" w:rsidP="00064D0A">
      <w:pPr>
        <w:spacing w:after="0" w:line="360" w:lineRule="auto"/>
        <w:ind w:firstLine="680"/>
        <w:jc w:val="both"/>
        <w:rPr>
          <w:rFonts w:ascii="Arial" w:eastAsia="Calibri" w:hAnsi="Arial" w:cs="Times New Roman"/>
          <w:sz w:val="24"/>
        </w:rPr>
      </w:pPr>
      <w:r w:rsidRPr="00064D0A">
        <w:rPr>
          <w:rFonts w:ascii="Arial" w:eastAsia="Calibri" w:hAnsi="Arial" w:cs="Times New Roman"/>
          <w:sz w:val="24"/>
        </w:rPr>
        <w:br w:type="page"/>
      </w:r>
    </w:p>
    <w:p w:rsidR="00064D0A" w:rsidRPr="00064D0A" w:rsidRDefault="00064D0A" w:rsidP="00064D0A">
      <w:pPr>
        <w:spacing w:after="0" w:line="360" w:lineRule="auto"/>
        <w:rPr>
          <w:rFonts w:ascii="Arial" w:eastAsia="Calibri" w:hAnsi="Arial" w:cs="Times New Roman"/>
          <w:sz w:val="24"/>
        </w:rPr>
      </w:pPr>
      <w:r w:rsidRPr="00064D0A">
        <w:rPr>
          <w:rFonts w:ascii="Arial" w:eastAsia="Calibri" w:hAnsi="Arial" w:cs="Times New Roman"/>
          <w:sz w:val="24"/>
        </w:rPr>
        <w:lastRenderedPageBreak/>
        <w:t xml:space="preserve">Таблица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SEQ Таблица \* ARABIC </w:instrText>
      </w:r>
      <w:r w:rsidRPr="00064D0A">
        <w:rPr>
          <w:rFonts w:ascii="Arial" w:eastAsia="Calibri" w:hAnsi="Arial" w:cs="Times New Roman"/>
          <w:sz w:val="24"/>
        </w:rPr>
        <w:fldChar w:fldCharType="separate"/>
      </w:r>
      <w:bookmarkStart w:id="15" w:name="_Ref429043366"/>
      <w:r w:rsidRPr="00064D0A">
        <w:rPr>
          <w:rFonts w:ascii="Arial" w:eastAsia="Calibri" w:hAnsi="Arial" w:cs="Times New Roman"/>
          <w:noProof/>
          <w:sz w:val="24"/>
        </w:rPr>
        <w:t>63</w:t>
      </w:r>
      <w:bookmarkEnd w:id="15"/>
      <w:r w:rsidRPr="00064D0A">
        <w:rPr>
          <w:rFonts w:ascii="Arial" w:eastAsia="Calibri" w:hAnsi="Arial" w:cs="Times New Roman"/>
          <w:noProof/>
          <w:sz w:val="24"/>
        </w:rPr>
        <w:fldChar w:fldCharType="end"/>
      </w:r>
      <w:r w:rsidRPr="00064D0A">
        <w:rPr>
          <w:rFonts w:ascii="Arial" w:eastAsia="Calibri" w:hAnsi="Arial" w:cs="Times New Roman"/>
          <w:sz w:val="24"/>
        </w:rPr>
        <w:t xml:space="preserve"> – Система коммерческого приборного учета тепловой энергии, отпущенной из тепловых сетей потребителям</w:t>
      </w:r>
    </w:p>
    <w:tbl>
      <w:tblPr>
        <w:tblW w:w="9033" w:type="dxa"/>
        <w:tblInd w:w="93" w:type="dxa"/>
        <w:tblLook w:val="04A0" w:firstRow="1" w:lastRow="0" w:firstColumn="1" w:lastColumn="0" w:noHBand="0" w:noVBand="1"/>
      </w:tblPr>
      <w:tblGrid>
        <w:gridCol w:w="1840"/>
        <w:gridCol w:w="1293"/>
        <w:gridCol w:w="1216"/>
        <w:gridCol w:w="1238"/>
        <w:gridCol w:w="988"/>
        <w:gridCol w:w="1220"/>
        <w:gridCol w:w="1238"/>
      </w:tblGrid>
      <w:tr w:rsidR="00064D0A" w:rsidRPr="00064D0A" w:rsidTr="00F4126F">
        <w:trPr>
          <w:trHeight w:val="578"/>
        </w:trPr>
        <w:tc>
          <w:tcPr>
            <w:tcW w:w="184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3747" w:type="dxa"/>
            <w:gridSpan w:val="3"/>
            <w:tcBorders>
              <w:top w:val="single" w:sz="4" w:space="0" w:color="000000"/>
              <w:left w:val="nil"/>
              <w:bottom w:val="single" w:sz="4" w:space="0" w:color="000000"/>
              <w:right w:val="single" w:sz="4" w:space="0" w:color="000000"/>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Объем отпущенной тепловой энергии (кроме пара), %</w:t>
            </w:r>
          </w:p>
        </w:tc>
        <w:tc>
          <w:tcPr>
            <w:tcW w:w="3446" w:type="dxa"/>
            <w:gridSpan w:val="3"/>
            <w:tcBorders>
              <w:top w:val="single" w:sz="4" w:space="0" w:color="000000"/>
              <w:left w:val="nil"/>
              <w:bottom w:val="single" w:sz="4" w:space="0" w:color="000000"/>
              <w:right w:val="single" w:sz="4" w:space="0" w:color="000000"/>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Объем отпущенной горячей воды, %</w:t>
            </w:r>
          </w:p>
        </w:tc>
      </w:tr>
      <w:tr w:rsidR="00064D0A" w:rsidRPr="00064D0A" w:rsidTr="00F4126F">
        <w:trPr>
          <w:trHeight w:val="255"/>
        </w:trPr>
        <w:tc>
          <w:tcPr>
            <w:tcW w:w="1840" w:type="dxa"/>
            <w:vMerge w:val="restart"/>
            <w:tcBorders>
              <w:top w:val="nil"/>
              <w:left w:val="single" w:sz="4" w:space="0" w:color="000000"/>
              <w:bottom w:val="single" w:sz="4" w:space="0" w:color="000000"/>
              <w:right w:val="single" w:sz="4" w:space="0" w:color="000000"/>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Потребители</w:t>
            </w:r>
          </w:p>
        </w:tc>
        <w:tc>
          <w:tcPr>
            <w:tcW w:w="1293" w:type="dxa"/>
            <w:vMerge w:val="restart"/>
            <w:tcBorders>
              <w:top w:val="nil"/>
              <w:left w:val="single" w:sz="4" w:space="0" w:color="000000"/>
              <w:bottom w:val="single" w:sz="4" w:space="0" w:color="000000"/>
              <w:right w:val="single" w:sz="4" w:space="0" w:color="000000"/>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Всего</w:t>
            </w:r>
          </w:p>
        </w:tc>
        <w:tc>
          <w:tcPr>
            <w:tcW w:w="2454" w:type="dxa"/>
            <w:gridSpan w:val="2"/>
            <w:tcBorders>
              <w:top w:val="single" w:sz="4" w:space="0" w:color="000000"/>
              <w:left w:val="nil"/>
              <w:bottom w:val="single" w:sz="4" w:space="0" w:color="000000"/>
              <w:right w:val="single" w:sz="4" w:space="0" w:color="000000"/>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в том числе</w:t>
            </w:r>
          </w:p>
        </w:tc>
        <w:tc>
          <w:tcPr>
            <w:tcW w:w="988" w:type="dxa"/>
            <w:vMerge w:val="restart"/>
            <w:tcBorders>
              <w:top w:val="nil"/>
              <w:left w:val="single" w:sz="4" w:space="0" w:color="000000"/>
              <w:bottom w:val="single" w:sz="4" w:space="0" w:color="000000"/>
              <w:right w:val="single" w:sz="4" w:space="0" w:color="000000"/>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Всего</w:t>
            </w:r>
          </w:p>
        </w:tc>
        <w:tc>
          <w:tcPr>
            <w:tcW w:w="2458" w:type="dxa"/>
            <w:gridSpan w:val="2"/>
            <w:tcBorders>
              <w:top w:val="single" w:sz="4" w:space="0" w:color="000000"/>
              <w:left w:val="nil"/>
              <w:bottom w:val="single" w:sz="4" w:space="0" w:color="000000"/>
              <w:right w:val="single" w:sz="4" w:space="0" w:color="000000"/>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в том числе</w:t>
            </w:r>
          </w:p>
        </w:tc>
      </w:tr>
      <w:tr w:rsidR="00064D0A" w:rsidRPr="00064D0A" w:rsidTr="00F4126F">
        <w:trPr>
          <w:trHeight w:val="1020"/>
        </w:trPr>
        <w:tc>
          <w:tcPr>
            <w:tcW w:w="1840" w:type="dxa"/>
            <w:vMerge/>
            <w:tcBorders>
              <w:top w:val="nil"/>
              <w:left w:val="single" w:sz="4" w:space="0" w:color="000000"/>
              <w:bottom w:val="single" w:sz="4" w:space="0" w:color="000000"/>
              <w:right w:val="single" w:sz="4" w:space="0" w:color="000000"/>
            </w:tcBorders>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1293" w:type="dxa"/>
            <w:vMerge/>
            <w:tcBorders>
              <w:top w:val="nil"/>
              <w:left w:val="single" w:sz="4" w:space="0" w:color="000000"/>
              <w:bottom w:val="single" w:sz="4" w:space="0" w:color="000000"/>
              <w:right w:val="single" w:sz="4" w:space="0" w:color="000000"/>
            </w:tcBorders>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1216" w:type="dxa"/>
            <w:tcBorders>
              <w:top w:val="nil"/>
              <w:left w:val="nil"/>
              <w:bottom w:val="single" w:sz="4" w:space="0" w:color="000000"/>
              <w:right w:val="single" w:sz="4" w:space="0" w:color="000000"/>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по приборам учета</w:t>
            </w:r>
          </w:p>
        </w:tc>
        <w:tc>
          <w:tcPr>
            <w:tcW w:w="1238" w:type="dxa"/>
            <w:tcBorders>
              <w:top w:val="nil"/>
              <w:left w:val="nil"/>
              <w:bottom w:val="single" w:sz="4" w:space="0" w:color="000000"/>
              <w:right w:val="single" w:sz="4" w:space="0" w:color="000000"/>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объем определен расчетным способом</w:t>
            </w:r>
          </w:p>
        </w:tc>
        <w:tc>
          <w:tcPr>
            <w:tcW w:w="988" w:type="dxa"/>
            <w:vMerge/>
            <w:tcBorders>
              <w:top w:val="nil"/>
              <w:left w:val="single" w:sz="4" w:space="0" w:color="000000"/>
              <w:bottom w:val="single" w:sz="4" w:space="0" w:color="000000"/>
              <w:right w:val="single" w:sz="4" w:space="0" w:color="000000"/>
            </w:tcBorders>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1220" w:type="dxa"/>
            <w:tcBorders>
              <w:top w:val="nil"/>
              <w:left w:val="nil"/>
              <w:bottom w:val="single" w:sz="4" w:space="0" w:color="000000"/>
              <w:right w:val="single" w:sz="4" w:space="0" w:color="000000"/>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по приборам учета</w:t>
            </w:r>
          </w:p>
        </w:tc>
        <w:tc>
          <w:tcPr>
            <w:tcW w:w="1238" w:type="dxa"/>
            <w:tcBorders>
              <w:top w:val="nil"/>
              <w:left w:val="nil"/>
              <w:bottom w:val="single" w:sz="4" w:space="0" w:color="000000"/>
              <w:right w:val="single" w:sz="4" w:space="0" w:color="000000"/>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объем определен расчетным способом</w:t>
            </w:r>
          </w:p>
        </w:tc>
      </w:tr>
      <w:tr w:rsidR="00064D0A" w:rsidRPr="00064D0A" w:rsidTr="00F4126F">
        <w:trPr>
          <w:trHeight w:val="312"/>
        </w:trPr>
        <w:tc>
          <w:tcPr>
            <w:tcW w:w="1840" w:type="dxa"/>
            <w:tcBorders>
              <w:top w:val="nil"/>
              <w:left w:val="single" w:sz="4" w:space="0" w:color="000000"/>
              <w:bottom w:val="single" w:sz="4" w:space="0" w:color="000000"/>
              <w:right w:val="single" w:sz="4" w:space="0" w:color="000000"/>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Население</w:t>
            </w:r>
          </w:p>
        </w:tc>
        <w:tc>
          <w:tcPr>
            <w:tcW w:w="1293" w:type="dxa"/>
            <w:tcBorders>
              <w:top w:val="nil"/>
              <w:left w:val="nil"/>
              <w:bottom w:val="single" w:sz="4" w:space="0" w:color="000000"/>
              <w:right w:val="single" w:sz="4" w:space="0" w:color="000000"/>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100%</w:t>
            </w:r>
          </w:p>
        </w:tc>
        <w:tc>
          <w:tcPr>
            <w:tcW w:w="1216" w:type="dxa"/>
            <w:tcBorders>
              <w:top w:val="nil"/>
              <w:left w:val="nil"/>
              <w:bottom w:val="single" w:sz="4" w:space="0" w:color="000000"/>
              <w:right w:val="single" w:sz="4" w:space="0" w:color="000000"/>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44,4%</w:t>
            </w:r>
          </w:p>
        </w:tc>
        <w:tc>
          <w:tcPr>
            <w:tcW w:w="1238" w:type="dxa"/>
            <w:tcBorders>
              <w:top w:val="nil"/>
              <w:left w:val="nil"/>
              <w:bottom w:val="single" w:sz="4" w:space="0" w:color="000000"/>
              <w:right w:val="single" w:sz="4" w:space="0" w:color="000000"/>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55,6%</w:t>
            </w:r>
          </w:p>
        </w:tc>
        <w:tc>
          <w:tcPr>
            <w:tcW w:w="988" w:type="dxa"/>
            <w:tcBorders>
              <w:top w:val="nil"/>
              <w:left w:val="nil"/>
              <w:bottom w:val="single" w:sz="4" w:space="0" w:color="000000"/>
              <w:right w:val="single" w:sz="4" w:space="0" w:color="000000"/>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100%</w:t>
            </w:r>
          </w:p>
        </w:tc>
        <w:tc>
          <w:tcPr>
            <w:tcW w:w="1220" w:type="dxa"/>
            <w:tcBorders>
              <w:top w:val="nil"/>
              <w:left w:val="nil"/>
              <w:bottom w:val="single" w:sz="4" w:space="0" w:color="000000"/>
              <w:right w:val="single" w:sz="4" w:space="0" w:color="000000"/>
            </w:tcBorders>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47,1%</w:t>
            </w:r>
          </w:p>
        </w:tc>
        <w:tc>
          <w:tcPr>
            <w:tcW w:w="1238" w:type="dxa"/>
            <w:tcBorders>
              <w:top w:val="nil"/>
              <w:left w:val="nil"/>
              <w:bottom w:val="single" w:sz="4" w:space="0" w:color="000000"/>
              <w:right w:val="single" w:sz="4" w:space="0" w:color="000000"/>
            </w:tcBorders>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52,9%</w:t>
            </w:r>
          </w:p>
        </w:tc>
      </w:tr>
      <w:tr w:rsidR="00064D0A" w:rsidRPr="00064D0A" w:rsidTr="00F4126F">
        <w:trPr>
          <w:trHeight w:val="510"/>
        </w:trPr>
        <w:tc>
          <w:tcPr>
            <w:tcW w:w="1840" w:type="dxa"/>
            <w:tcBorders>
              <w:top w:val="nil"/>
              <w:left w:val="single" w:sz="4" w:space="0" w:color="000000"/>
              <w:bottom w:val="single" w:sz="4" w:space="0" w:color="000000"/>
              <w:right w:val="single" w:sz="4" w:space="0" w:color="000000"/>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Бюджетные учреждения</w:t>
            </w:r>
          </w:p>
        </w:tc>
        <w:tc>
          <w:tcPr>
            <w:tcW w:w="1293" w:type="dxa"/>
            <w:tcBorders>
              <w:top w:val="nil"/>
              <w:left w:val="nil"/>
              <w:bottom w:val="single" w:sz="4" w:space="0" w:color="000000"/>
              <w:right w:val="single" w:sz="4" w:space="0" w:color="000000"/>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100%</w:t>
            </w:r>
          </w:p>
        </w:tc>
        <w:tc>
          <w:tcPr>
            <w:tcW w:w="1216" w:type="dxa"/>
            <w:tcBorders>
              <w:top w:val="nil"/>
              <w:left w:val="nil"/>
              <w:bottom w:val="single" w:sz="4" w:space="0" w:color="000000"/>
              <w:right w:val="single" w:sz="4" w:space="0" w:color="000000"/>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83,7%</w:t>
            </w:r>
          </w:p>
        </w:tc>
        <w:tc>
          <w:tcPr>
            <w:tcW w:w="1238" w:type="dxa"/>
            <w:tcBorders>
              <w:top w:val="nil"/>
              <w:left w:val="nil"/>
              <w:bottom w:val="single" w:sz="4" w:space="0" w:color="000000"/>
              <w:right w:val="single" w:sz="4" w:space="0" w:color="000000"/>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16,3%</w:t>
            </w:r>
          </w:p>
        </w:tc>
        <w:tc>
          <w:tcPr>
            <w:tcW w:w="988" w:type="dxa"/>
            <w:tcBorders>
              <w:top w:val="nil"/>
              <w:left w:val="nil"/>
              <w:bottom w:val="single" w:sz="4" w:space="0" w:color="000000"/>
              <w:right w:val="single" w:sz="4" w:space="0" w:color="000000"/>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100%</w:t>
            </w:r>
          </w:p>
        </w:tc>
        <w:tc>
          <w:tcPr>
            <w:tcW w:w="1220" w:type="dxa"/>
            <w:tcBorders>
              <w:top w:val="nil"/>
              <w:left w:val="nil"/>
              <w:bottom w:val="single" w:sz="4" w:space="0" w:color="000000"/>
              <w:right w:val="single" w:sz="4" w:space="0" w:color="000000"/>
            </w:tcBorders>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88,7%</w:t>
            </w:r>
          </w:p>
        </w:tc>
        <w:tc>
          <w:tcPr>
            <w:tcW w:w="1238" w:type="dxa"/>
            <w:tcBorders>
              <w:top w:val="nil"/>
              <w:left w:val="nil"/>
              <w:bottom w:val="single" w:sz="4" w:space="0" w:color="000000"/>
              <w:right w:val="single" w:sz="4" w:space="0" w:color="000000"/>
            </w:tcBorders>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11,3%</w:t>
            </w:r>
          </w:p>
        </w:tc>
      </w:tr>
      <w:tr w:rsidR="00064D0A" w:rsidRPr="00064D0A" w:rsidTr="00F4126F">
        <w:trPr>
          <w:trHeight w:val="312"/>
        </w:trPr>
        <w:tc>
          <w:tcPr>
            <w:tcW w:w="1840" w:type="dxa"/>
            <w:tcBorders>
              <w:top w:val="nil"/>
              <w:left w:val="single" w:sz="4" w:space="0" w:color="000000"/>
              <w:bottom w:val="single" w:sz="4" w:space="0" w:color="000000"/>
              <w:right w:val="single" w:sz="4" w:space="0" w:color="000000"/>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Прочие</w:t>
            </w:r>
          </w:p>
        </w:tc>
        <w:tc>
          <w:tcPr>
            <w:tcW w:w="1293" w:type="dxa"/>
            <w:tcBorders>
              <w:top w:val="nil"/>
              <w:left w:val="nil"/>
              <w:bottom w:val="single" w:sz="4" w:space="0" w:color="000000"/>
              <w:right w:val="single" w:sz="4" w:space="0" w:color="000000"/>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100%</w:t>
            </w:r>
          </w:p>
        </w:tc>
        <w:tc>
          <w:tcPr>
            <w:tcW w:w="1216" w:type="dxa"/>
            <w:tcBorders>
              <w:top w:val="nil"/>
              <w:left w:val="nil"/>
              <w:bottom w:val="single" w:sz="4" w:space="0" w:color="000000"/>
              <w:right w:val="single" w:sz="4" w:space="0" w:color="000000"/>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66,2%</w:t>
            </w:r>
          </w:p>
        </w:tc>
        <w:tc>
          <w:tcPr>
            <w:tcW w:w="1238" w:type="dxa"/>
            <w:tcBorders>
              <w:top w:val="nil"/>
              <w:left w:val="nil"/>
              <w:bottom w:val="single" w:sz="4" w:space="0" w:color="000000"/>
              <w:right w:val="single" w:sz="4" w:space="0" w:color="000000"/>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33,8%</w:t>
            </w:r>
          </w:p>
        </w:tc>
        <w:tc>
          <w:tcPr>
            <w:tcW w:w="988" w:type="dxa"/>
            <w:tcBorders>
              <w:top w:val="nil"/>
              <w:left w:val="nil"/>
              <w:bottom w:val="single" w:sz="4" w:space="0" w:color="000000"/>
              <w:right w:val="single" w:sz="4" w:space="0" w:color="000000"/>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100%</w:t>
            </w:r>
          </w:p>
        </w:tc>
        <w:tc>
          <w:tcPr>
            <w:tcW w:w="1220" w:type="dxa"/>
            <w:tcBorders>
              <w:top w:val="nil"/>
              <w:left w:val="nil"/>
              <w:bottom w:val="single" w:sz="4" w:space="0" w:color="000000"/>
              <w:right w:val="single" w:sz="4" w:space="0" w:color="000000"/>
            </w:tcBorders>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82,9%</w:t>
            </w:r>
          </w:p>
        </w:tc>
        <w:tc>
          <w:tcPr>
            <w:tcW w:w="1238" w:type="dxa"/>
            <w:tcBorders>
              <w:top w:val="nil"/>
              <w:left w:val="nil"/>
              <w:bottom w:val="single" w:sz="4" w:space="0" w:color="000000"/>
              <w:right w:val="single" w:sz="4" w:space="0" w:color="000000"/>
            </w:tcBorders>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17,1%</w:t>
            </w:r>
          </w:p>
        </w:tc>
      </w:tr>
    </w:tbl>
    <w:p w:rsidR="00064D0A" w:rsidRPr="00064D0A" w:rsidRDefault="00064D0A" w:rsidP="00064D0A">
      <w:pPr>
        <w:spacing w:after="0" w:line="360" w:lineRule="auto"/>
        <w:ind w:firstLine="709"/>
        <w:jc w:val="both"/>
        <w:rPr>
          <w:rFonts w:ascii="Arial" w:eastAsia="Calibri" w:hAnsi="Arial" w:cs="Calibri"/>
          <w:sz w:val="24"/>
          <w:szCs w:val="24"/>
        </w:rPr>
      </w:pP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Общее количество приборов учета у абонентов, подключенных к тепловым сетям города - 816 шт. В основном, узлы учета укомплектованы тепловычислителями ВКТ-7, ТСРВ-024, ТСРВ-034, ТЭМ-104 и расходомерами ПРЭМ, ТЭМ и ЭРСВ (различных модификаций).</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Все крупные источники тепловой энергии города оборудованы приборами учета тепловой энергии, отпускаемой с коллекторов.</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В период 2015-2016 годов на городских сетях планируется оборудовать приборами учета тепловой энергии 158 абонентских ввода. Срок завершения планируемой установки приборов на абонентских вводах - март 2016 года. При этом, общая обеспеченность потребителей приборами учета тепловой энергии и горячей воды (в процентах от реализованной тепловой энергии) возрастет в среднем с 69% (2014 год) до 82% (2016 год).</w:t>
      </w:r>
    </w:p>
    <w:p w:rsidR="00064D0A" w:rsidRPr="00064D0A" w:rsidRDefault="00064D0A" w:rsidP="00064D0A">
      <w:pPr>
        <w:tabs>
          <w:tab w:val="left" w:pos="989"/>
        </w:tabs>
        <w:autoSpaceDE w:val="0"/>
        <w:autoSpaceDN w:val="0"/>
        <w:adjustRightInd w:val="0"/>
        <w:spacing w:after="0" w:line="360" w:lineRule="auto"/>
        <w:ind w:firstLine="709"/>
        <w:jc w:val="both"/>
        <w:rPr>
          <w:rFonts w:ascii="Arial" w:eastAsia="Calibri" w:hAnsi="Arial" w:cs="Calibri"/>
          <w:sz w:val="24"/>
          <w:szCs w:val="24"/>
        </w:rPr>
      </w:pPr>
    </w:p>
    <w:p w:rsidR="00064D0A" w:rsidRPr="00064D0A" w:rsidRDefault="00064D0A" w:rsidP="00064D0A">
      <w:pPr>
        <w:keepNext/>
        <w:keepLines/>
        <w:spacing w:after="0" w:line="360" w:lineRule="auto"/>
        <w:ind w:firstLine="709"/>
        <w:jc w:val="both"/>
        <w:outlineLvl w:val="1"/>
        <w:rPr>
          <w:rFonts w:ascii="Arial" w:eastAsia="Times New Roman" w:hAnsi="Arial" w:cs="Times New Roman"/>
          <w:b/>
          <w:bCs/>
          <w:sz w:val="24"/>
          <w:szCs w:val="26"/>
        </w:rPr>
      </w:pPr>
      <w:bookmarkStart w:id="16" w:name="_Toc352858356"/>
      <w:bookmarkStart w:id="17" w:name="_Toc428524994"/>
      <w:bookmarkStart w:id="18" w:name="_Toc431826862"/>
      <w:bookmarkStart w:id="19" w:name="_Toc434582523"/>
      <w:r w:rsidRPr="00064D0A">
        <w:rPr>
          <w:rFonts w:ascii="Arial" w:eastAsia="Times New Roman" w:hAnsi="Arial" w:cs="Times New Roman"/>
          <w:b/>
          <w:bCs/>
          <w:sz w:val="24"/>
          <w:szCs w:val="26"/>
        </w:rPr>
        <w:t>3.18 Анализ работы диспетчерских служб теплоснабжающих (теплосетевых) организаций и используемых средств автоматизации, телемеханизации и связи</w:t>
      </w:r>
      <w:bookmarkEnd w:id="16"/>
      <w:bookmarkEnd w:id="17"/>
      <w:bookmarkEnd w:id="18"/>
      <w:bookmarkEnd w:id="19"/>
    </w:p>
    <w:p w:rsidR="00064D0A" w:rsidRPr="00064D0A" w:rsidRDefault="00064D0A" w:rsidP="00064D0A">
      <w:pPr>
        <w:spacing w:after="0" w:line="360" w:lineRule="auto"/>
        <w:ind w:firstLine="709"/>
        <w:jc w:val="both"/>
        <w:rPr>
          <w:rFonts w:ascii="Arial" w:eastAsia="Calibri" w:hAnsi="Arial" w:cs="Calibri"/>
          <w:i/>
          <w:sz w:val="24"/>
          <w:szCs w:val="24"/>
        </w:rPr>
      </w:pP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Для обеспечения надежного и качественного теплоснабжения потребителей муниципального образования «город Глазов», в теплоснабжающих и теплосетевых организациях города созданы структурные подразделения управления производством и транспортом тепловой энергии.</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Все взаимодействия между подразделениями регламентируются единой документацией, утвержденной тепловыми организациями и согласованной с Администрацией города.</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Основными документами являются:</w:t>
      </w:r>
    </w:p>
    <w:p w:rsidR="00064D0A" w:rsidRPr="00064D0A" w:rsidRDefault="00064D0A" w:rsidP="00064D0A">
      <w:pPr>
        <w:numPr>
          <w:ilvl w:val="0"/>
          <w:numId w:val="15"/>
        </w:numPr>
        <w:spacing w:after="0" w:line="360" w:lineRule="auto"/>
        <w:ind w:left="0" w:firstLine="680"/>
        <w:contextualSpacing/>
        <w:jc w:val="both"/>
        <w:rPr>
          <w:rFonts w:ascii="Arial" w:eastAsia="Calibri" w:hAnsi="Arial" w:cs="Times New Roman"/>
          <w:sz w:val="24"/>
        </w:rPr>
      </w:pPr>
      <w:r w:rsidRPr="00064D0A">
        <w:rPr>
          <w:rFonts w:ascii="Arial" w:eastAsia="Calibri" w:hAnsi="Arial" w:cs="Times New Roman"/>
          <w:sz w:val="24"/>
        </w:rPr>
        <w:lastRenderedPageBreak/>
        <w:t>Положение об оперативных взаимоотношениях между персоналом АО ЧМЗ, филиала АО «ОТЭК» в г. Глазове, ООО «Тепловодоканал» и МУП «Глазовские теплосети»;</w:t>
      </w:r>
    </w:p>
    <w:p w:rsidR="00064D0A" w:rsidRPr="00064D0A" w:rsidRDefault="00064D0A" w:rsidP="00064D0A">
      <w:pPr>
        <w:numPr>
          <w:ilvl w:val="0"/>
          <w:numId w:val="15"/>
        </w:numPr>
        <w:spacing w:after="0" w:line="360" w:lineRule="auto"/>
        <w:ind w:left="0" w:firstLine="680"/>
        <w:contextualSpacing/>
        <w:jc w:val="both"/>
        <w:rPr>
          <w:rFonts w:ascii="Arial" w:eastAsia="Calibri" w:hAnsi="Arial" w:cs="Times New Roman"/>
          <w:sz w:val="24"/>
        </w:rPr>
      </w:pPr>
      <w:r w:rsidRPr="00064D0A">
        <w:rPr>
          <w:rFonts w:ascii="Arial" w:eastAsia="Calibri" w:hAnsi="Arial" w:cs="Times New Roman"/>
          <w:sz w:val="24"/>
        </w:rPr>
        <w:t>Инструкции об оперативных взаимоотношениях между персоналом МУП «Глазовские теплосети» и персоналом источников теплоснабжения;</w:t>
      </w:r>
    </w:p>
    <w:p w:rsidR="00064D0A" w:rsidRPr="00064D0A" w:rsidRDefault="00064D0A" w:rsidP="00064D0A">
      <w:pPr>
        <w:numPr>
          <w:ilvl w:val="0"/>
          <w:numId w:val="15"/>
        </w:numPr>
        <w:spacing w:after="0" w:line="360" w:lineRule="auto"/>
        <w:ind w:left="0" w:firstLine="680"/>
        <w:contextualSpacing/>
        <w:jc w:val="both"/>
        <w:rPr>
          <w:rFonts w:ascii="Arial" w:eastAsia="Calibri" w:hAnsi="Arial" w:cs="Times New Roman"/>
          <w:sz w:val="24"/>
        </w:rPr>
      </w:pPr>
      <w:r w:rsidRPr="00064D0A">
        <w:rPr>
          <w:rFonts w:ascii="Arial" w:eastAsia="Calibri" w:hAnsi="Arial" w:cs="Times New Roman"/>
          <w:sz w:val="24"/>
        </w:rPr>
        <w:t>Инструкция по ликвидации повреждений в тепловых сетях г. Глазова;</w:t>
      </w:r>
    </w:p>
    <w:p w:rsidR="00064D0A" w:rsidRPr="00064D0A" w:rsidRDefault="00064D0A" w:rsidP="00064D0A">
      <w:pPr>
        <w:numPr>
          <w:ilvl w:val="0"/>
          <w:numId w:val="15"/>
        </w:numPr>
        <w:spacing w:after="0" w:line="360" w:lineRule="auto"/>
        <w:ind w:left="0" w:firstLine="680"/>
        <w:contextualSpacing/>
        <w:jc w:val="both"/>
        <w:rPr>
          <w:rFonts w:ascii="Arial" w:eastAsia="Calibri" w:hAnsi="Arial" w:cs="Times New Roman"/>
          <w:sz w:val="24"/>
        </w:rPr>
      </w:pPr>
      <w:r w:rsidRPr="00064D0A">
        <w:rPr>
          <w:rFonts w:ascii="Arial" w:eastAsia="Calibri" w:hAnsi="Arial" w:cs="Times New Roman"/>
          <w:sz w:val="24"/>
        </w:rPr>
        <w:t>Инструкция по отключению и включению в работу сетей и систем теплопотребления с полным или частичным сливом сетевой воды.</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Документация составлена в соответствии с требованиями действующих:</w:t>
      </w:r>
    </w:p>
    <w:p w:rsidR="00064D0A" w:rsidRPr="00064D0A" w:rsidRDefault="00064D0A" w:rsidP="00064D0A">
      <w:pPr>
        <w:numPr>
          <w:ilvl w:val="0"/>
          <w:numId w:val="15"/>
        </w:numPr>
        <w:spacing w:after="0" w:line="360" w:lineRule="auto"/>
        <w:ind w:left="0" w:firstLine="680"/>
        <w:contextualSpacing/>
        <w:jc w:val="both"/>
        <w:rPr>
          <w:rFonts w:ascii="Arial" w:eastAsia="Calibri" w:hAnsi="Arial" w:cs="Times New Roman"/>
          <w:sz w:val="24"/>
        </w:rPr>
      </w:pPr>
      <w:r w:rsidRPr="00064D0A">
        <w:rPr>
          <w:rFonts w:ascii="Arial" w:eastAsia="Calibri" w:hAnsi="Arial" w:cs="Times New Roman"/>
          <w:sz w:val="24"/>
        </w:rPr>
        <w:t>«Правил технической эксплуатации электрических станций и сетей РФ», утвержденных приказом Минэнерго России от 19.06.2003 №229;</w:t>
      </w:r>
    </w:p>
    <w:p w:rsidR="00064D0A" w:rsidRPr="00064D0A" w:rsidRDefault="00064D0A" w:rsidP="00064D0A">
      <w:pPr>
        <w:numPr>
          <w:ilvl w:val="0"/>
          <w:numId w:val="15"/>
        </w:numPr>
        <w:spacing w:after="0" w:line="360" w:lineRule="auto"/>
        <w:ind w:left="0" w:firstLine="680"/>
        <w:contextualSpacing/>
        <w:jc w:val="both"/>
        <w:rPr>
          <w:rFonts w:ascii="Arial" w:eastAsia="Calibri" w:hAnsi="Arial" w:cs="Times New Roman"/>
          <w:sz w:val="24"/>
        </w:rPr>
      </w:pPr>
      <w:r w:rsidRPr="00064D0A">
        <w:rPr>
          <w:rFonts w:ascii="Arial" w:eastAsia="Calibri" w:hAnsi="Arial" w:cs="Times New Roman"/>
          <w:sz w:val="24"/>
        </w:rPr>
        <w:t>Типовой инструкцией по технической эксплуатации тепловых сетей систем коммунального теплоснабжения - МДК 4-02.2001;</w:t>
      </w:r>
    </w:p>
    <w:p w:rsidR="00064D0A" w:rsidRPr="00064D0A" w:rsidRDefault="00064D0A" w:rsidP="00064D0A">
      <w:pPr>
        <w:numPr>
          <w:ilvl w:val="0"/>
          <w:numId w:val="15"/>
        </w:numPr>
        <w:spacing w:after="0" w:line="360" w:lineRule="auto"/>
        <w:ind w:left="0" w:firstLine="680"/>
        <w:contextualSpacing/>
        <w:jc w:val="both"/>
        <w:rPr>
          <w:rFonts w:ascii="Arial" w:eastAsia="Calibri" w:hAnsi="Arial" w:cs="Times New Roman"/>
          <w:sz w:val="24"/>
        </w:rPr>
      </w:pPr>
      <w:r w:rsidRPr="00064D0A">
        <w:rPr>
          <w:rFonts w:ascii="Arial" w:eastAsia="Calibri" w:hAnsi="Arial" w:cs="Times New Roman"/>
          <w:sz w:val="24"/>
        </w:rPr>
        <w:t>«Правил коммерческого учета тепловой энергии, теплоносителя», утвержденных постановлением Правительства РФ от 18.11.2013 №1034;</w:t>
      </w:r>
    </w:p>
    <w:p w:rsidR="00064D0A" w:rsidRPr="00064D0A" w:rsidRDefault="00064D0A" w:rsidP="00064D0A">
      <w:pPr>
        <w:numPr>
          <w:ilvl w:val="0"/>
          <w:numId w:val="15"/>
        </w:numPr>
        <w:spacing w:after="0" w:line="360" w:lineRule="auto"/>
        <w:ind w:left="0" w:firstLine="680"/>
        <w:contextualSpacing/>
        <w:jc w:val="both"/>
        <w:rPr>
          <w:rFonts w:ascii="Arial" w:eastAsia="Calibri" w:hAnsi="Arial" w:cs="Times New Roman"/>
          <w:sz w:val="24"/>
        </w:rPr>
      </w:pPr>
      <w:r w:rsidRPr="00064D0A">
        <w:rPr>
          <w:rFonts w:ascii="Arial" w:eastAsia="Calibri" w:hAnsi="Arial" w:cs="Times New Roman"/>
          <w:sz w:val="24"/>
        </w:rPr>
        <w:t>«Правил технической эксплуатации тепловых энергоустановок», утвержденных приказом Минэнерго России от 24.03.2003 №115.</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Указанные документы регламентируют:</w:t>
      </w:r>
    </w:p>
    <w:p w:rsidR="00064D0A" w:rsidRPr="00064D0A" w:rsidRDefault="00064D0A" w:rsidP="00064D0A">
      <w:pPr>
        <w:numPr>
          <w:ilvl w:val="0"/>
          <w:numId w:val="15"/>
        </w:numPr>
        <w:spacing w:after="0" w:line="360" w:lineRule="auto"/>
        <w:ind w:left="0" w:firstLine="680"/>
        <w:contextualSpacing/>
        <w:jc w:val="both"/>
        <w:rPr>
          <w:rFonts w:ascii="Arial" w:eastAsia="Calibri" w:hAnsi="Arial" w:cs="Times New Roman"/>
          <w:sz w:val="24"/>
        </w:rPr>
      </w:pPr>
      <w:r w:rsidRPr="00064D0A">
        <w:rPr>
          <w:rFonts w:ascii="Arial" w:eastAsia="Calibri" w:hAnsi="Arial" w:cs="Times New Roman"/>
          <w:sz w:val="24"/>
        </w:rPr>
        <w:t>Границы эксплуатационной ответственности на трубопроводы и оборудование внешних тепловых сетей;</w:t>
      </w:r>
    </w:p>
    <w:p w:rsidR="00064D0A" w:rsidRPr="00064D0A" w:rsidRDefault="00064D0A" w:rsidP="00064D0A">
      <w:pPr>
        <w:numPr>
          <w:ilvl w:val="0"/>
          <w:numId w:val="15"/>
        </w:numPr>
        <w:spacing w:after="0" w:line="360" w:lineRule="auto"/>
        <w:ind w:left="0" w:firstLine="680"/>
        <w:contextualSpacing/>
        <w:jc w:val="both"/>
        <w:rPr>
          <w:rFonts w:ascii="Arial" w:eastAsia="Calibri" w:hAnsi="Arial" w:cs="Times New Roman"/>
          <w:sz w:val="24"/>
        </w:rPr>
      </w:pPr>
      <w:r w:rsidRPr="00064D0A">
        <w:rPr>
          <w:rFonts w:ascii="Arial" w:eastAsia="Calibri" w:hAnsi="Arial" w:cs="Times New Roman"/>
          <w:sz w:val="24"/>
        </w:rPr>
        <w:t>оперативные взаимоотношения персонала организаций, осуществляющего эксплуатацию и ремонт тепловых сетей при нормальном эксплуатационном режиме тепловых сетей;</w:t>
      </w:r>
    </w:p>
    <w:p w:rsidR="00064D0A" w:rsidRPr="00064D0A" w:rsidRDefault="00064D0A" w:rsidP="00064D0A">
      <w:pPr>
        <w:numPr>
          <w:ilvl w:val="0"/>
          <w:numId w:val="15"/>
        </w:numPr>
        <w:spacing w:after="0" w:line="360" w:lineRule="auto"/>
        <w:ind w:left="0" w:firstLine="680"/>
        <w:contextualSpacing/>
        <w:jc w:val="both"/>
        <w:rPr>
          <w:rFonts w:ascii="Arial" w:eastAsia="Calibri" w:hAnsi="Arial" w:cs="Times New Roman"/>
          <w:sz w:val="24"/>
        </w:rPr>
      </w:pPr>
      <w:r w:rsidRPr="00064D0A">
        <w:rPr>
          <w:rFonts w:ascii="Arial" w:eastAsia="Calibri" w:hAnsi="Arial" w:cs="Times New Roman"/>
          <w:sz w:val="24"/>
        </w:rPr>
        <w:t xml:space="preserve"> оперативные взаимоотношения персонала организаций, осуществляющего эксплуатацию и ремонт тепловых сетей при технологических нарушениях (авария, технологический отказ) в работе тепловых сетей;</w:t>
      </w:r>
    </w:p>
    <w:p w:rsidR="00064D0A" w:rsidRPr="00064D0A" w:rsidRDefault="00064D0A" w:rsidP="00064D0A">
      <w:pPr>
        <w:numPr>
          <w:ilvl w:val="0"/>
          <w:numId w:val="15"/>
        </w:numPr>
        <w:spacing w:after="0" w:line="360" w:lineRule="auto"/>
        <w:ind w:left="0" w:firstLine="680"/>
        <w:contextualSpacing/>
        <w:jc w:val="both"/>
        <w:rPr>
          <w:rFonts w:ascii="Arial" w:eastAsia="Calibri" w:hAnsi="Arial" w:cs="Times New Roman"/>
          <w:sz w:val="24"/>
        </w:rPr>
      </w:pPr>
      <w:r w:rsidRPr="00064D0A">
        <w:rPr>
          <w:rFonts w:ascii="Arial" w:eastAsia="Calibri" w:hAnsi="Arial" w:cs="Times New Roman"/>
          <w:sz w:val="24"/>
        </w:rPr>
        <w:t>Порядок контроля за режимами работы тепловых сетей;</w:t>
      </w:r>
    </w:p>
    <w:p w:rsidR="00064D0A" w:rsidRPr="00064D0A" w:rsidRDefault="00064D0A" w:rsidP="00064D0A">
      <w:pPr>
        <w:numPr>
          <w:ilvl w:val="0"/>
          <w:numId w:val="15"/>
        </w:numPr>
        <w:spacing w:after="0" w:line="360" w:lineRule="auto"/>
        <w:ind w:left="0" w:firstLine="680"/>
        <w:contextualSpacing/>
        <w:jc w:val="both"/>
        <w:rPr>
          <w:rFonts w:ascii="Arial" w:eastAsia="Calibri" w:hAnsi="Arial" w:cs="Times New Roman"/>
          <w:sz w:val="24"/>
        </w:rPr>
      </w:pPr>
      <w:r w:rsidRPr="00064D0A">
        <w:rPr>
          <w:rFonts w:ascii="Arial" w:eastAsia="Calibri" w:hAnsi="Arial" w:cs="Times New Roman"/>
          <w:sz w:val="24"/>
        </w:rPr>
        <w:t>Учет тепловой энергии и теплоносителя.</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Положение об оперативном взаимоотношении и инструкции приведены в приложении Е.</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Структура и численность персонала установлена штатным расписанием. Штатное расписание приведено в Приложении Е. Основными подразделениями являются:</w:t>
      </w:r>
    </w:p>
    <w:p w:rsidR="00064D0A" w:rsidRPr="00064D0A" w:rsidRDefault="00064D0A" w:rsidP="00064D0A">
      <w:pPr>
        <w:numPr>
          <w:ilvl w:val="0"/>
          <w:numId w:val="15"/>
        </w:numPr>
        <w:spacing w:after="0" w:line="360" w:lineRule="auto"/>
        <w:ind w:left="0" w:firstLine="680"/>
        <w:contextualSpacing/>
        <w:jc w:val="both"/>
        <w:rPr>
          <w:rFonts w:ascii="Arial" w:eastAsia="Calibri" w:hAnsi="Arial" w:cs="Times New Roman"/>
          <w:sz w:val="24"/>
        </w:rPr>
      </w:pPr>
      <w:r w:rsidRPr="00064D0A">
        <w:rPr>
          <w:rFonts w:ascii="Arial" w:eastAsia="Calibri" w:hAnsi="Arial" w:cs="Times New Roman"/>
          <w:sz w:val="24"/>
        </w:rPr>
        <w:t>операторская служба;</w:t>
      </w:r>
    </w:p>
    <w:p w:rsidR="00064D0A" w:rsidRPr="00064D0A" w:rsidRDefault="00064D0A" w:rsidP="00064D0A">
      <w:pPr>
        <w:numPr>
          <w:ilvl w:val="0"/>
          <w:numId w:val="15"/>
        </w:numPr>
        <w:spacing w:after="0" w:line="360" w:lineRule="auto"/>
        <w:ind w:left="0" w:firstLine="680"/>
        <w:contextualSpacing/>
        <w:jc w:val="both"/>
        <w:rPr>
          <w:rFonts w:ascii="Arial" w:eastAsia="Calibri" w:hAnsi="Arial" w:cs="Times New Roman"/>
          <w:sz w:val="24"/>
        </w:rPr>
      </w:pPr>
      <w:r w:rsidRPr="00064D0A">
        <w:rPr>
          <w:rFonts w:ascii="Arial" w:eastAsia="Calibri" w:hAnsi="Arial" w:cs="Times New Roman"/>
          <w:sz w:val="24"/>
        </w:rPr>
        <w:lastRenderedPageBreak/>
        <w:t>служба по обслуживанию тепловых сетей;</w:t>
      </w:r>
    </w:p>
    <w:p w:rsidR="00064D0A" w:rsidRPr="00064D0A" w:rsidRDefault="00064D0A" w:rsidP="00064D0A">
      <w:pPr>
        <w:numPr>
          <w:ilvl w:val="0"/>
          <w:numId w:val="15"/>
        </w:numPr>
        <w:spacing w:after="0" w:line="360" w:lineRule="auto"/>
        <w:ind w:left="0" w:firstLine="680"/>
        <w:contextualSpacing/>
        <w:jc w:val="both"/>
        <w:rPr>
          <w:rFonts w:ascii="Arial" w:eastAsia="Calibri" w:hAnsi="Arial" w:cs="Times New Roman"/>
          <w:sz w:val="24"/>
        </w:rPr>
      </w:pPr>
      <w:r w:rsidRPr="00064D0A">
        <w:rPr>
          <w:rFonts w:ascii="Arial" w:eastAsia="Calibri" w:hAnsi="Arial" w:cs="Times New Roman"/>
          <w:sz w:val="24"/>
        </w:rPr>
        <w:t>служба по обслуживанию тепловых пунктов;</w:t>
      </w:r>
    </w:p>
    <w:p w:rsidR="00064D0A" w:rsidRPr="00064D0A" w:rsidRDefault="00064D0A" w:rsidP="00064D0A">
      <w:pPr>
        <w:numPr>
          <w:ilvl w:val="0"/>
          <w:numId w:val="15"/>
        </w:numPr>
        <w:spacing w:after="0" w:line="360" w:lineRule="auto"/>
        <w:ind w:left="0" w:firstLine="680"/>
        <w:contextualSpacing/>
        <w:jc w:val="both"/>
        <w:rPr>
          <w:rFonts w:ascii="Arial" w:eastAsia="Calibri" w:hAnsi="Arial" w:cs="Times New Roman"/>
          <w:sz w:val="24"/>
        </w:rPr>
      </w:pPr>
      <w:r w:rsidRPr="00064D0A">
        <w:rPr>
          <w:rFonts w:ascii="Arial" w:eastAsia="Calibri" w:hAnsi="Arial" w:cs="Times New Roman"/>
          <w:sz w:val="24"/>
        </w:rPr>
        <w:t>служба КИПиА;</w:t>
      </w:r>
    </w:p>
    <w:p w:rsidR="00064D0A" w:rsidRPr="00064D0A" w:rsidRDefault="00064D0A" w:rsidP="00064D0A">
      <w:pPr>
        <w:numPr>
          <w:ilvl w:val="0"/>
          <w:numId w:val="15"/>
        </w:numPr>
        <w:spacing w:after="0" w:line="360" w:lineRule="auto"/>
        <w:ind w:left="0" w:firstLine="680"/>
        <w:contextualSpacing/>
        <w:jc w:val="both"/>
        <w:rPr>
          <w:rFonts w:ascii="Arial" w:eastAsia="Calibri" w:hAnsi="Arial" w:cs="Times New Roman"/>
          <w:sz w:val="24"/>
        </w:rPr>
      </w:pPr>
      <w:r w:rsidRPr="00064D0A">
        <w:rPr>
          <w:rFonts w:ascii="Arial" w:eastAsia="Calibri" w:hAnsi="Arial" w:cs="Times New Roman"/>
          <w:sz w:val="24"/>
        </w:rPr>
        <w:t>служба по ремонту тепловых сетей.</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В основные задачи операторского (диспетчерского) управления входит:</w:t>
      </w:r>
    </w:p>
    <w:p w:rsidR="00064D0A" w:rsidRPr="00064D0A" w:rsidRDefault="00064D0A" w:rsidP="00064D0A">
      <w:pPr>
        <w:numPr>
          <w:ilvl w:val="0"/>
          <w:numId w:val="15"/>
        </w:numPr>
        <w:spacing w:after="0" w:line="360" w:lineRule="auto"/>
        <w:ind w:left="0" w:firstLine="680"/>
        <w:contextualSpacing/>
        <w:jc w:val="both"/>
        <w:rPr>
          <w:rFonts w:ascii="Arial" w:eastAsia="Calibri" w:hAnsi="Arial" w:cs="Times New Roman"/>
          <w:sz w:val="24"/>
        </w:rPr>
      </w:pPr>
      <w:r w:rsidRPr="00064D0A">
        <w:rPr>
          <w:rFonts w:ascii="Arial" w:eastAsia="Calibri" w:hAnsi="Arial" w:cs="Times New Roman"/>
          <w:sz w:val="24"/>
        </w:rPr>
        <w:t>обеспечение бесперебойного теплоснабжения потребителей, контроль за гидравлическим, температурным и водным режимами;</w:t>
      </w:r>
    </w:p>
    <w:p w:rsidR="00064D0A" w:rsidRPr="00064D0A" w:rsidRDefault="00064D0A" w:rsidP="00064D0A">
      <w:pPr>
        <w:numPr>
          <w:ilvl w:val="0"/>
          <w:numId w:val="15"/>
        </w:numPr>
        <w:spacing w:after="0" w:line="360" w:lineRule="auto"/>
        <w:ind w:left="0" w:firstLine="680"/>
        <w:contextualSpacing/>
        <w:jc w:val="both"/>
        <w:rPr>
          <w:rFonts w:ascii="Arial" w:eastAsia="Calibri" w:hAnsi="Arial" w:cs="Times New Roman"/>
          <w:sz w:val="24"/>
        </w:rPr>
      </w:pPr>
      <w:r w:rsidRPr="00064D0A">
        <w:rPr>
          <w:rFonts w:ascii="Arial" w:eastAsia="Calibri" w:hAnsi="Arial" w:cs="Times New Roman"/>
          <w:sz w:val="24"/>
        </w:rPr>
        <w:t>руководство оперативным персоналом служб;</w:t>
      </w:r>
    </w:p>
    <w:p w:rsidR="00064D0A" w:rsidRPr="00064D0A" w:rsidRDefault="00064D0A" w:rsidP="00064D0A">
      <w:pPr>
        <w:numPr>
          <w:ilvl w:val="0"/>
          <w:numId w:val="15"/>
        </w:numPr>
        <w:spacing w:after="0" w:line="360" w:lineRule="auto"/>
        <w:ind w:left="0" w:firstLine="680"/>
        <w:contextualSpacing/>
        <w:jc w:val="both"/>
        <w:rPr>
          <w:rFonts w:ascii="Arial" w:eastAsia="Calibri" w:hAnsi="Arial" w:cs="Times New Roman"/>
          <w:sz w:val="24"/>
        </w:rPr>
      </w:pPr>
      <w:r w:rsidRPr="00064D0A">
        <w:rPr>
          <w:rFonts w:ascii="Arial" w:eastAsia="Calibri" w:hAnsi="Arial" w:cs="Times New Roman"/>
          <w:sz w:val="24"/>
        </w:rPr>
        <w:t>руководство операциями по обнаружению, локализации и ликвидации аварий в тепловых сетях.</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В оперативном управлении оператора теплосети находятся магистральные, распределительные, внутриквартальные тепловые сети и вводы в жилые дома.</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 xml:space="preserve">Для обеспечения более оперативной работы диспетчерских и аварийно-ремонтных служб предусмотрена оперативная схема тепловых сетей, куда вносятся все изменения по работе тепловых сетей, иальбомы тепловых камер. Оператор ведет также оперативный журнал, журнал параметров теплоносителя по каждому теплоисточнику, журнал дефектов тепловых сетей, заполняет бланки переключений на тепловых сетях. </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В своей работе сотрудники оперативных диспетчерских и аварийно-ремонтных служб руководствуются должностными и производственными инструкциями, инструкцией по эксплуатации трубопроводов тепловых сетей, инструкцией по ликвидации повреждений в тепловых сетях города Глазова, инструкциями об оперативных взаимоотношениях между эксплуатационным персоналом теплоисточника и МУП «Глазовские теплосети», режимными картами тепловых сетей по каждому теплоисточнику, температурными графиками, программами проведения испытаний, промывок.</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 xml:space="preserve">Ежедневно на основании усредненной температуры наружного воздуха за прошедший промежуток времени равный 12 часам дежурный оператор тепловых сетей задает параметры теплоносителя на выходе с теплоисточников на следующий день. Параметры могут корректироваться в течение дня по необходимости. </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 xml:space="preserve">Все отключения и включения отдельных участков теплотрасс, промывка участков сетей и проведение других операций, влияющих на гидравлический режим работы тепловых сетей и теплоисточника согласовываются с теплоисточниками и оформляются в виде заявки. </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lastRenderedPageBreak/>
        <w:t>Возможно выполнение планирования режимов работы тепловых сетей (текущее и долгосрочное) с помощью программного комплекса Zulu.</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Для учета работы диспетчерской службы ведется следующая оперативно-техническая документация:</w:t>
      </w:r>
    </w:p>
    <w:p w:rsidR="00064D0A" w:rsidRPr="00064D0A" w:rsidRDefault="00064D0A" w:rsidP="00064D0A">
      <w:pPr>
        <w:numPr>
          <w:ilvl w:val="0"/>
          <w:numId w:val="16"/>
        </w:numPr>
        <w:spacing w:after="0" w:line="360" w:lineRule="auto"/>
        <w:ind w:left="0" w:firstLine="709"/>
        <w:contextualSpacing/>
        <w:jc w:val="both"/>
        <w:rPr>
          <w:rFonts w:ascii="Arial" w:eastAsia="Calibri" w:hAnsi="Arial" w:cs="Arial"/>
          <w:sz w:val="24"/>
          <w:szCs w:val="24"/>
        </w:rPr>
      </w:pPr>
      <w:r w:rsidRPr="00064D0A">
        <w:rPr>
          <w:rFonts w:ascii="Arial" w:eastAsia="Calibri" w:hAnsi="Arial" w:cs="Arial"/>
          <w:sz w:val="24"/>
          <w:szCs w:val="24"/>
        </w:rPr>
        <w:t xml:space="preserve">Оперативный журнал. </w:t>
      </w:r>
    </w:p>
    <w:p w:rsidR="00064D0A" w:rsidRPr="00064D0A" w:rsidRDefault="00064D0A" w:rsidP="00064D0A">
      <w:pPr>
        <w:numPr>
          <w:ilvl w:val="0"/>
          <w:numId w:val="16"/>
        </w:numPr>
        <w:spacing w:after="0" w:line="360" w:lineRule="auto"/>
        <w:ind w:left="0" w:firstLine="709"/>
        <w:contextualSpacing/>
        <w:jc w:val="both"/>
        <w:rPr>
          <w:rFonts w:ascii="Arial" w:eastAsia="Calibri" w:hAnsi="Arial" w:cs="Arial"/>
          <w:sz w:val="24"/>
          <w:szCs w:val="24"/>
        </w:rPr>
      </w:pPr>
      <w:r w:rsidRPr="00064D0A">
        <w:rPr>
          <w:rFonts w:ascii="Arial" w:eastAsia="Calibri" w:hAnsi="Arial" w:cs="Arial"/>
          <w:sz w:val="24"/>
          <w:szCs w:val="24"/>
        </w:rPr>
        <w:t xml:space="preserve">Журнал распоряжений и руководящих указаний. </w:t>
      </w:r>
    </w:p>
    <w:p w:rsidR="00064D0A" w:rsidRPr="00064D0A" w:rsidRDefault="00064D0A" w:rsidP="00064D0A">
      <w:pPr>
        <w:numPr>
          <w:ilvl w:val="0"/>
          <w:numId w:val="16"/>
        </w:numPr>
        <w:spacing w:after="0" w:line="360" w:lineRule="auto"/>
        <w:ind w:left="0" w:firstLine="709"/>
        <w:contextualSpacing/>
        <w:jc w:val="both"/>
        <w:rPr>
          <w:rFonts w:ascii="Arial" w:eastAsia="Calibri" w:hAnsi="Arial" w:cs="Arial"/>
          <w:sz w:val="24"/>
          <w:szCs w:val="24"/>
        </w:rPr>
      </w:pPr>
      <w:r w:rsidRPr="00064D0A">
        <w:rPr>
          <w:rFonts w:ascii="Arial" w:eastAsia="Calibri" w:hAnsi="Arial" w:cs="Arial"/>
          <w:sz w:val="24"/>
          <w:szCs w:val="24"/>
        </w:rPr>
        <w:t xml:space="preserve">Суточные ведомости часовых показаний параметров теплоносителей, режима работ котельных. </w:t>
      </w:r>
    </w:p>
    <w:p w:rsidR="00064D0A" w:rsidRPr="00064D0A" w:rsidRDefault="00064D0A" w:rsidP="00064D0A">
      <w:pPr>
        <w:numPr>
          <w:ilvl w:val="0"/>
          <w:numId w:val="16"/>
        </w:numPr>
        <w:spacing w:after="0" w:line="360" w:lineRule="auto"/>
        <w:ind w:left="0" w:firstLine="709"/>
        <w:contextualSpacing/>
        <w:jc w:val="both"/>
        <w:rPr>
          <w:rFonts w:ascii="Arial" w:eastAsia="Calibri" w:hAnsi="Arial" w:cs="Arial"/>
          <w:sz w:val="24"/>
          <w:szCs w:val="24"/>
        </w:rPr>
      </w:pPr>
      <w:r w:rsidRPr="00064D0A">
        <w:rPr>
          <w:rFonts w:ascii="Arial" w:eastAsia="Calibri" w:hAnsi="Arial" w:cs="Arial"/>
          <w:sz w:val="24"/>
          <w:szCs w:val="24"/>
        </w:rPr>
        <w:t xml:space="preserve">Книга записи давлений в контрольных точках сети и тепловых пунктов. </w:t>
      </w:r>
    </w:p>
    <w:p w:rsidR="00064D0A" w:rsidRPr="00064D0A" w:rsidRDefault="00064D0A" w:rsidP="00064D0A">
      <w:pPr>
        <w:numPr>
          <w:ilvl w:val="0"/>
          <w:numId w:val="16"/>
        </w:numPr>
        <w:spacing w:after="0" w:line="360" w:lineRule="auto"/>
        <w:ind w:left="0" w:firstLine="709"/>
        <w:contextualSpacing/>
        <w:jc w:val="both"/>
        <w:rPr>
          <w:rFonts w:ascii="Arial" w:eastAsia="Calibri" w:hAnsi="Arial" w:cs="Arial"/>
          <w:sz w:val="24"/>
          <w:szCs w:val="24"/>
        </w:rPr>
      </w:pPr>
      <w:r w:rsidRPr="00064D0A">
        <w:rPr>
          <w:rFonts w:ascii="Arial" w:eastAsia="Calibri" w:hAnsi="Arial" w:cs="Arial"/>
          <w:sz w:val="24"/>
          <w:szCs w:val="24"/>
        </w:rPr>
        <w:t>Журнал входящих телефонограмм.</w:t>
      </w:r>
    </w:p>
    <w:p w:rsidR="00064D0A" w:rsidRPr="00064D0A" w:rsidRDefault="00064D0A" w:rsidP="00064D0A">
      <w:pPr>
        <w:numPr>
          <w:ilvl w:val="0"/>
          <w:numId w:val="16"/>
        </w:numPr>
        <w:spacing w:after="0" w:line="360" w:lineRule="auto"/>
        <w:ind w:left="0" w:firstLine="709"/>
        <w:contextualSpacing/>
        <w:jc w:val="both"/>
        <w:rPr>
          <w:rFonts w:ascii="Arial" w:eastAsia="Calibri" w:hAnsi="Arial" w:cs="Arial"/>
          <w:sz w:val="24"/>
          <w:szCs w:val="24"/>
        </w:rPr>
      </w:pPr>
      <w:r w:rsidRPr="00064D0A">
        <w:rPr>
          <w:rFonts w:ascii="Arial" w:eastAsia="Calibri" w:hAnsi="Arial" w:cs="Arial"/>
          <w:sz w:val="24"/>
          <w:szCs w:val="24"/>
        </w:rPr>
        <w:t>Журнал исходящих телефонограмм.</w:t>
      </w:r>
    </w:p>
    <w:p w:rsidR="00064D0A" w:rsidRPr="00064D0A" w:rsidRDefault="00064D0A" w:rsidP="00064D0A">
      <w:pPr>
        <w:numPr>
          <w:ilvl w:val="0"/>
          <w:numId w:val="16"/>
        </w:numPr>
        <w:spacing w:after="0" w:line="360" w:lineRule="auto"/>
        <w:ind w:left="0" w:firstLine="709"/>
        <w:contextualSpacing/>
        <w:jc w:val="both"/>
        <w:rPr>
          <w:rFonts w:ascii="Arial" w:eastAsia="Calibri" w:hAnsi="Arial" w:cs="Arial"/>
          <w:sz w:val="24"/>
          <w:szCs w:val="24"/>
        </w:rPr>
      </w:pPr>
      <w:r w:rsidRPr="00064D0A">
        <w:rPr>
          <w:rFonts w:ascii="Arial" w:eastAsia="Calibri" w:hAnsi="Arial" w:cs="Arial"/>
          <w:sz w:val="24"/>
          <w:szCs w:val="24"/>
        </w:rPr>
        <w:t>Журнал заявок от потребителей.</w:t>
      </w:r>
    </w:p>
    <w:p w:rsidR="00064D0A" w:rsidRPr="00064D0A" w:rsidRDefault="00064D0A" w:rsidP="00064D0A">
      <w:pPr>
        <w:numPr>
          <w:ilvl w:val="0"/>
          <w:numId w:val="16"/>
        </w:numPr>
        <w:spacing w:after="0" w:line="360" w:lineRule="auto"/>
        <w:ind w:left="0" w:firstLine="709"/>
        <w:contextualSpacing/>
        <w:jc w:val="both"/>
        <w:rPr>
          <w:rFonts w:ascii="Arial" w:eastAsia="Calibri" w:hAnsi="Arial" w:cs="Arial"/>
          <w:sz w:val="24"/>
          <w:szCs w:val="24"/>
        </w:rPr>
      </w:pPr>
      <w:r w:rsidRPr="00064D0A">
        <w:rPr>
          <w:rFonts w:ascii="Arial" w:eastAsia="Calibri" w:hAnsi="Arial" w:cs="Arial"/>
          <w:sz w:val="24"/>
          <w:szCs w:val="24"/>
        </w:rPr>
        <w:t xml:space="preserve"> Журнал сведений о работе котельного оборудования. </w:t>
      </w:r>
    </w:p>
    <w:p w:rsidR="00064D0A" w:rsidRPr="00064D0A" w:rsidRDefault="00064D0A" w:rsidP="00064D0A">
      <w:pPr>
        <w:numPr>
          <w:ilvl w:val="0"/>
          <w:numId w:val="16"/>
        </w:numPr>
        <w:spacing w:after="0" w:line="360" w:lineRule="auto"/>
        <w:ind w:left="0" w:firstLine="709"/>
        <w:contextualSpacing/>
        <w:jc w:val="both"/>
        <w:rPr>
          <w:rFonts w:ascii="Arial" w:eastAsia="Calibri" w:hAnsi="Arial" w:cs="Arial"/>
          <w:sz w:val="24"/>
          <w:szCs w:val="24"/>
        </w:rPr>
      </w:pPr>
      <w:r w:rsidRPr="00064D0A">
        <w:rPr>
          <w:rFonts w:ascii="Arial" w:eastAsia="Calibri" w:hAnsi="Arial" w:cs="Arial"/>
          <w:sz w:val="24"/>
          <w:szCs w:val="24"/>
        </w:rPr>
        <w:t xml:space="preserve">Журнал учета нарушений т/снабжения, водоснабжения, эл. снабжения, газоснабжения. </w:t>
      </w:r>
    </w:p>
    <w:p w:rsidR="00064D0A" w:rsidRPr="00064D0A" w:rsidRDefault="00064D0A" w:rsidP="00064D0A">
      <w:pPr>
        <w:numPr>
          <w:ilvl w:val="0"/>
          <w:numId w:val="16"/>
        </w:numPr>
        <w:spacing w:after="0" w:line="360" w:lineRule="auto"/>
        <w:ind w:left="0" w:firstLine="709"/>
        <w:contextualSpacing/>
        <w:jc w:val="both"/>
        <w:rPr>
          <w:rFonts w:ascii="Arial" w:eastAsia="Calibri" w:hAnsi="Arial" w:cs="Arial"/>
          <w:sz w:val="24"/>
          <w:szCs w:val="24"/>
        </w:rPr>
      </w:pPr>
      <w:r w:rsidRPr="00064D0A">
        <w:rPr>
          <w:rFonts w:ascii="Arial" w:eastAsia="Calibri" w:hAnsi="Arial" w:cs="Arial"/>
          <w:sz w:val="24"/>
          <w:szCs w:val="24"/>
        </w:rPr>
        <w:t xml:space="preserve">Оперативная схема. </w:t>
      </w:r>
    </w:p>
    <w:p w:rsidR="00064D0A" w:rsidRPr="00064D0A" w:rsidRDefault="00064D0A" w:rsidP="00064D0A">
      <w:pPr>
        <w:numPr>
          <w:ilvl w:val="0"/>
          <w:numId w:val="16"/>
        </w:numPr>
        <w:spacing w:after="0" w:line="360" w:lineRule="auto"/>
        <w:ind w:left="0" w:firstLine="709"/>
        <w:contextualSpacing/>
        <w:jc w:val="both"/>
        <w:rPr>
          <w:rFonts w:ascii="Arial" w:eastAsia="Calibri" w:hAnsi="Arial" w:cs="Arial"/>
          <w:sz w:val="24"/>
          <w:szCs w:val="24"/>
        </w:rPr>
      </w:pPr>
      <w:r w:rsidRPr="00064D0A">
        <w:rPr>
          <w:rFonts w:ascii="Arial" w:eastAsia="Calibri" w:hAnsi="Arial" w:cs="Arial"/>
          <w:sz w:val="24"/>
          <w:szCs w:val="24"/>
        </w:rPr>
        <w:t>Журнал параметров теплоносителя по каждому теплоисточнику.</w:t>
      </w:r>
    </w:p>
    <w:p w:rsidR="00064D0A" w:rsidRPr="00064D0A" w:rsidRDefault="00064D0A" w:rsidP="00064D0A">
      <w:pPr>
        <w:numPr>
          <w:ilvl w:val="0"/>
          <w:numId w:val="16"/>
        </w:numPr>
        <w:spacing w:after="0" w:line="360" w:lineRule="auto"/>
        <w:ind w:left="0" w:firstLine="709"/>
        <w:contextualSpacing/>
        <w:jc w:val="both"/>
        <w:rPr>
          <w:rFonts w:ascii="Arial" w:eastAsia="Calibri" w:hAnsi="Arial" w:cs="Arial"/>
          <w:sz w:val="24"/>
          <w:szCs w:val="24"/>
        </w:rPr>
      </w:pPr>
      <w:r w:rsidRPr="00064D0A">
        <w:rPr>
          <w:rFonts w:ascii="Arial" w:eastAsia="Calibri" w:hAnsi="Arial" w:cs="Arial"/>
          <w:sz w:val="24"/>
          <w:szCs w:val="24"/>
        </w:rPr>
        <w:t>Журнал дефектов тепловых сетей.</w:t>
      </w:r>
    </w:p>
    <w:p w:rsidR="00064D0A" w:rsidRPr="00064D0A" w:rsidRDefault="00064D0A" w:rsidP="00064D0A">
      <w:pPr>
        <w:numPr>
          <w:ilvl w:val="0"/>
          <w:numId w:val="16"/>
        </w:numPr>
        <w:spacing w:after="0" w:line="360" w:lineRule="auto"/>
        <w:ind w:left="0" w:firstLine="709"/>
        <w:contextualSpacing/>
        <w:jc w:val="both"/>
        <w:rPr>
          <w:rFonts w:ascii="Arial" w:eastAsia="Calibri" w:hAnsi="Arial" w:cs="Arial"/>
          <w:sz w:val="24"/>
          <w:szCs w:val="24"/>
        </w:rPr>
      </w:pPr>
      <w:r w:rsidRPr="00064D0A">
        <w:rPr>
          <w:rFonts w:ascii="Arial" w:eastAsia="Calibri" w:hAnsi="Arial" w:cs="Arial"/>
          <w:sz w:val="24"/>
          <w:szCs w:val="24"/>
        </w:rPr>
        <w:t>Бланки переключений на тепловых сетях.</w:t>
      </w:r>
    </w:p>
    <w:p w:rsidR="00064D0A" w:rsidRPr="00064D0A" w:rsidRDefault="00064D0A" w:rsidP="00064D0A">
      <w:pPr>
        <w:numPr>
          <w:ilvl w:val="0"/>
          <w:numId w:val="16"/>
        </w:numPr>
        <w:spacing w:after="0" w:line="360" w:lineRule="auto"/>
        <w:ind w:left="0" w:firstLine="709"/>
        <w:contextualSpacing/>
        <w:jc w:val="both"/>
        <w:rPr>
          <w:rFonts w:ascii="Arial" w:eastAsia="Calibri" w:hAnsi="Arial" w:cs="Arial"/>
          <w:sz w:val="24"/>
          <w:szCs w:val="24"/>
        </w:rPr>
      </w:pPr>
      <w:r w:rsidRPr="00064D0A">
        <w:rPr>
          <w:rFonts w:ascii="Arial" w:eastAsia="Calibri" w:hAnsi="Arial" w:cs="Arial"/>
          <w:sz w:val="24"/>
          <w:szCs w:val="24"/>
        </w:rPr>
        <w:t xml:space="preserve"> Журнал заявок на вывод оборудования в ремонт.</w:t>
      </w:r>
    </w:p>
    <w:p w:rsidR="00064D0A" w:rsidRPr="00064D0A" w:rsidRDefault="00064D0A" w:rsidP="00064D0A">
      <w:pPr>
        <w:spacing w:after="0" w:line="360" w:lineRule="auto"/>
        <w:ind w:firstLine="709"/>
        <w:jc w:val="both"/>
        <w:rPr>
          <w:rFonts w:ascii="Arial" w:eastAsia="Calibri" w:hAnsi="Arial" w:cs="Calibri"/>
          <w:sz w:val="24"/>
          <w:szCs w:val="24"/>
        </w:rPr>
      </w:pP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В распоряжении диспетчерской службы имеется следующая техническая документация.</w:t>
      </w:r>
    </w:p>
    <w:p w:rsidR="00064D0A" w:rsidRPr="00064D0A" w:rsidRDefault="00064D0A" w:rsidP="00064D0A">
      <w:pPr>
        <w:numPr>
          <w:ilvl w:val="0"/>
          <w:numId w:val="17"/>
        </w:numPr>
        <w:spacing w:after="0" w:line="360" w:lineRule="auto"/>
        <w:ind w:left="0" w:firstLine="709"/>
        <w:contextualSpacing/>
        <w:jc w:val="both"/>
        <w:rPr>
          <w:rFonts w:ascii="Arial" w:eastAsia="Calibri" w:hAnsi="Arial" w:cs="Arial"/>
          <w:sz w:val="24"/>
          <w:szCs w:val="24"/>
        </w:rPr>
      </w:pPr>
      <w:r w:rsidRPr="00064D0A">
        <w:rPr>
          <w:rFonts w:ascii="Arial" w:eastAsia="Calibri" w:hAnsi="Arial" w:cs="Arial"/>
          <w:sz w:val="24"/>
          <w:szCs w:val="24"/>
        </w:rPr>
        <w:t xml:space="preserve">График дежурства диспетчеров и оперативно-ремонтного персонала. </w:t>
      </w:r>
    </w:p>
    <w:p w:rsidR="00064D0A" w:rsidRPr="00064D0A" w:rsidRDefault="00064D0A" w:rsidP="00064D0A">
      <w:pPr>
        <w:numPr>
          <w:ilvl w:val="0"/>
          <w:numId w:val="17"/>
        </w:numPr>
        <w:spacing w:after="0" w:line="360" w:lineRule="auto"/>
        <w:ind w:left="0" w:firstLine="709"/>
        <w:contextualSpacing/>
        <w:jc w:val="both"/>
        <w:rPr>
          <w:rFonts w:ascii="Arial" w:eastAsia="Calibri" w:hAnsi="Arial" w:cs="Arial"/>
          <w:sz w:val="24"/>
          <w:szCs w:val="24"/>
        </w:rPr>
      </w:pPr>
      <w:r w:rsidRPr="00064D0A">
        <w:rPr>
          <w:rFonts w:ascii="Arial" w:eastAsia="Calibri" w:hAnsi="Arial" w:cs="Arial"/>
          <w:sz w:val="24"/>
          <w:szCs w:val="24"/>
        </w:rPr>
        <w:t xml:space="preserve">Оперативный журнал. </w:t>
      </w:r>
    </w:p>
    <w:p w:rsidR="00064D0A" w:rsidRPr="00064D0A" w:rsidRDefault="00064D0A" w:rsidP="00064D0A">
      <w:pPr>
        <w:numPr>
          <w:ilvl w:val="0"/>
          <w:numId w:val="17"/>
        </w:numPr>
        <w:spacing w:after="0" w:line="360" w:lineRule="auto"/>
        <w:ind w:left="0" w:firstLine="709"/>
        <w:contextualSpacing/>
        <w:jc w:val="both"/>
        <w:rPr>
          <w:rFonts w:ascii="Arial" w:eastAsia="Calibri" w:hAnsi="Arial" w:cs="Arial"/>
          <w:sz w:val="24"/>
          <w:szCs w:val="24"/>
        </w:rPr>
      </w:pPr>
      <w:r w:rsidRPr="00064D0A">
        <w:rPr>
          <w:rFonts w:ascii="Arial" w:eastAsia="Calibri" w:hAnsi="Arial" w:cs="Arial"/>
          <w:sz w:val="24"/>
          <w:szCs w:val="24"/>
        </w:rPr>
        <w:t xml:space="preserve">Альбом тепловых камер с указанием их адресов и нумерацией по схеме. </w:t>
      </w:r>
    </w:p>
    <w:p w:rsidR="00064D0A" w:rsidRPr="00064D0A" w:rsidRDefault="00064D0A" w:rsidP="00064D0A">
      <w:pPr>
        <w:numPr>
          <w:ilvl w:val="0"/>
          <w:numId w:val="17"/>
        </w:numPr>
        <w:spacing w:after="0" w:line="360" w:lineRule="auto"/>
        <w:ind w:left="0" w:firstLine="709"/>
        <w:contextualSpacing/>
        <w:jc w:val="both"/>
        <w:rPr>
          <w:rFonts w:ascii="Arial" w:eastAsia="Calibri" w:hAnsi="Arial" w:cs="Arial"/>
          <w:sz w:val="24"/>
          <w:szCs w:val="24"/>
        </w:rPr>
      </w:pPr>
      <w:r w:rsidRPr="00064D0A">
        <w:rPr>
          <w:rFonts w:ascii="Arial" w:eastAsia="Calibri" w:hAnsi="Arial" w:cs="Arial"/>
          <w:sz w:val="24"/>
          <w:szCs w:val="24"/>
        </w:rPr>
        <w:t>Журнал телефонограмм, исходящих и входящих.</w:t>
      </w:r>
    </w:p>
    <w:p w:rsidR="00064D0A" w:rsidRPr="00064D0A" w:rsidRDefault="00064D0A" w:rsidP="00064D0A">
      <w:pPr>
        <w:numPr>
          <w:ilvl w:val="0"/>
          <w:numId w:val="17"/>
        </w:numPr>
        <w:spacing w:after="0" w:line="360" w:lineRule="auto"/>
        <w:ind w:left="0" w:firstLine="709"/>
        <w:contextualSpacing/>
        <w:jc w:val="both"/>
        <w:rPr>
          <w:rFonts w:ascii="Arial" w:eastAsia="Calibri" w:hAnsi="Arial" w:cs="Arial"/>
          <w:sz w:val="24"/>
          <w:szCs w:val="24"/>
        </w:rPr>
      </w:pPr>
      <w:r w:rsidRPr="00064D0A">
        <w:rPr>
          <w:rFonts w:ascii="Arial" w:eastAsia="Calibri" w:hAnsi="Arial" w:cs="Arial"/>
          <w:sz w:val="24"/>
          <w:szCs w:val="24"/>
        </w:rPr>
        <w:t xml:space="preserve">Журнал распоряжений. </w:t>
      </w:r>
    </w:p>
    <w:p w:rsidR="00064D0A" w:rsidRPr="00064D0A" w:rsidRDefault="00064D0A" w:rsidP="00064D0A">
      <w:pPr>
        <w:numPr>
          <w:ilvl w:val="0"/>
          <w:numId w:val="17"/>
        </w:numPr>
        <w:spacing w:after="0" w:line="360" w:lineRule="auto"/>
        <w:ind w:left="0" w:firstLine="709"/>
        <w:contextualSpacing/>
        <w:jc w:val="both"/>
        <w:rPr>
          <w:rFonts w:ascii="Arial" w:eastAsia="Calibri" w:hAnsi="Arial" w:cs="Arial"/>
          <w:sz w:val="24"/>
          <w:szCs w:val="24"/>
        </w:rPr>
      </w:pPr>
      <w:r w:rsidRPr="00064D0A">
        <w:rPr>
          <w:rFonts w:ascii="Arial" w:eastAsia="Calibri" w:hAnsi="Arial" w:cs="Arial"/>
          <w:sz w:val="24"/>
          <w:szCs w:val="24"/>
        </w:rPr>
        <w:t xml:space="preserve">Журнал учета выдачи нарядов и распоряжений. </w:t>
      </w:r>
    </w:p>
    <w:p w:rsidR="00064D0A" w:rsidRPr="00064D0A" w:rsidRDefault="00064D0A" w:rsidP="00064D0A">
      <w:pPr>
        <w:numPr>
          <w:ilvl w:val="0"/>
          <w:numId w:val="17"/>
        </w:numPr>
        <w:spacing w:after="0" w:line="360" w:lineRule="auto"/>
        <w:ind w:left="0" w:firstLine="709"/>
        <w:contextualSpacing/>
        <w:jc w:val="both"/>
        <w:rPr>
          <w:rFonts w:ascii="Arial" w:eastAsia="Calibri" w:hAnsi="Arial" w:cs="Arial"/>
          <w:sz w:val="24"/>
          <w:szCs w:val="24"/>
        </w:rPr>
      </w:pPr>
      <w:r w:rsidRPr="00064D0A">
        <w:rPr>
          <w:rFonts w:ascii="Arial" w:eastAsia="Calibri" w:hAnsi="Arial" w:cs="Arial"/>
          <w:sz w:val="24"/>
          <w:szCs w:val="24"/>
        </w:rPr>
        <w:t xml:space="preserve">Должностная инструкция оператора тепловых сетей. </w:t>
      </w:r>
    </w:p>
    <w:p w:rsidR="00064D0A" w:rsidRPr="00064D0A" w:rsidRDefault="00064D0A" w:rsidP="00064D0A">
      <w:pPr>
        <w:numPr>
          <w:ilvl w:val="0"/>
          <w:numId w:val="17"/>
        </w:numPr>
        <w:spacing w:after="0" w:line="360" w:lineRule="auto"/>
        <w:ind w:left="0" w:firstLine="709"/>
        <w:contextualSpacing/>
        <w:jc w:val="both"/>
        <w:rPr>
          <w:rFonts w:ascii="Arial" w:eastAsia="Calibri" w:hAnsi="Arial" w:cs="Arial"/>
          <w:sz w:val="24"/>
          <w:szCs w:val="24"/>
        </w:rPr>
      </w:pPr>
      <w:r w:rsidRPr="00064D0A">
        <w:rPr>
          <w:rFonts w:ascii="Arial" w:eastAsia="Calibri" w:hAnsi="Arial" w:cs="Arial"/>
          <w:sz w:val="24"/>
          <w:szCs w:val="24"/>
        </w:rPr>
        <w:t xml:space="preserve">Должностная инструкция слесаря. </w:t>
      </w:r>
    </w:p>
    <w:p w:rsidR="00064D0A" w:rsidRPr="00064D0A" w:rsidRDefault="00064D0A" w:rsidP="00064D0A">
      <w:pPr>
        <w:numPr>
          <w:ilvl w:val="0"/>
          <w:numId w:val="17"/>
        </w:numPr>
        <w:spacing w:after="0" w:line="360" w:lineRule="auto"/>
        <w:ind w:left="0" w:firstLine="709"/>
        <w:contextualSpacing/>
        <w:jc w:val="both"/>
        <w:rPr>
          <w:rFonts w:ascii="Arial" w:eastAsia="Calibri" w:hAnsi="Arial" w:cs="Arial"/>
          <w:sz w:val="24"/>
          <w:szCs w:val="24"/>
        </w:rPr>
      </w:pPr>
      <w:r w:rsidRPr="00064D0A">
        <w:rPr>
          <w:rFonts w:ascii="Arial" w:eastAsia="Calibri" w:hAnsi="Arial" w:cs="Arial"/>
          <w:sz w:val="24"/>
          <w:szCs w:val="24"/>
        </w:rPr>
        <w:t xml:space="preserve"> Оперативный план взаимодействия АДС с другими службами. </w:t>
      </w:r>
    </w:p>
    <w:p w:rsidR="00064D0A" w:rsidRPr="00064D0A" w:rsidRDefault="00064D0A" w:rsidP="00064D0A">
      <w:pPr>
        <w:numPr>
          <w:ilvl w:val="0"/>
          <w:numId w:val="17"/>
        </w:numPr>
        <w:spacing w:after="0" w:line="360" w:lineRule="auto"/>
        <w:ind w:left="0" w:firstLine="709"/>
        <w:contextualSpacing/>
        <w:jc w:val="both"/>
        <w:rPr>
          <w:rFonts w:ascii="Arial" w:eastAsia="Calibri" w:hAnsi="Arial" w:cs="Arial"/>
          <w:sz w:val="24"/>
          <w:szCs w:val="24"/>
        </w:rPr>
      </w:pPr>
      <w:r w:rsidRPr="00064D0A">
        <w:rPr>
          <w:rFonts w:ascii="Arial" w:eastAsia="Calibri" w:hAnsi="Arial" w:cs="Arial"/>
          <w:sz w:val="24"/>
          <w:szCs w:val="24"/>
        </w:rPr>
        <w:t xml:space="preserve">Домашние адреса руководящего персонала предприятия. </w:t>
      </w:r>
    </w:p>
    <w:p w:rsidR="00064D0A" w:rsidRPr="00064D0A" w:rsidRDefault="00064D0A" w:rsidP="00064D0A">
      <w:pPr>
        <w:numPr>
          <w:ilvl w:val="0"/>
          <w:numId w:val="17"/>
        </w:numPr>
        <w:spacing w:after="0" w:line="360" w:lineRule="auto"/>
        <w:ind w:left="0" w:firstLine="709"/>
        <w:contextualSpacing/>
        <w:jc w:val="both"/>
        <w:rPr>
          <w:rFonts w:ascii="Arial" w:eastAsia="Calibri" w:hAnsi="Arial" w:cs="Arial"/>
          <w:sz w:val="24"/>
          <w:szCs w:val="24"/>
        </w:rPr>
      </w:pPr>
      <w:r w:rsidRPr="00064D0A">
        <w:rPr>
          <w:rFonts w:ascii="Arial" w:eastAsia="Calibri" w:hAnsi="Arial" w:cs="Arial"/>
          <w:sz w:val="24"/>
          <w:szCs w:val="24"/>
        </w:rPr>
        <w:lastRenderedPageBreak/>
        <w:t>Алфавитный список служебных и домашних телефонов руководящего персонала, а также городских и аварийных служб.</w:t>
      </w:r>
    </w:p>
    <w:p w:rsidR="00064D0A" w:rsidRPr="00064D0A" w:rsidRDefault="00064D0A" w:rsidP="00064D0A">
      <w:pPr>
        <w:numPr>
          <w:ilvl w:val="0"/>
          <w:numId w:val="17"/>
        </w:numPr>
        <w:spacing w:after="0" w:line="360" w:lineRule="auto"/>
        <w:ind w:left="0" w:firstLine="709"/>
        <w:contextualSpacing/>
        <w:jc w:val="both"/>
        <w:rPr>
          <w:rFonts w:ascii="Arial" w:eastAsia="Calibri" w:hAnsi="Arial" w:cs="Arial"/>
          <w:sz w:val="24"/>
          <w:szCs w:val="24"/>
        </w:rPr>
      </w:pPr>
      <w:r w:rsidRPr="00064D0A">
        <w:rPr>
          <w:rFonts w:ascii="Arial" w:eastAsia="Calibri" w:hAnsi="Arial" w:cs="Arial"/>
          <w:sz w:val="24"/>
          <w:szCs w:val="24"/>
        </w:rPr>
        <w:t xml:space="preserve">Журнал учета расхода воды по котельным и т/п. </w:t>
      </w:r>
    </w:p>
    <w:p w:rsidR="00064D0A" w:rsidRPr="00064D0A" w:rsidRDefault="00064D0A" w:rsidP="00064D0A">
      <w:pPr>
        <w:numPr>
          <w:ilvl w:val="0"/>
          <w:numId w:val="17"/>
        </w:numPr>
        <w:spacing w:after="0" w:line="360" w:lineRule="auto"/>
        <w:ind w:left="0" w:firstLine="709"/>
        <w:contextualSpacing/>
        <w:jc w:val="both"/>
        <w:rPr>
          <w:rFonts w:ascii="Arial" w:eastAsia="Calibri" w:hAnsi="Arial" w:cs="Arial"/>
          <w:sz w:val="24"/>
          <w:szCs w:val="24"/>
        </w:rPr>
      </w:pPr>
      <w:r w:rsidRPr="00064D0A">
        <w:rPr>
          <w:rFonts w:ascii="Arial" w:eastAsia="Calibri" w:hAnsi="Arial" w:cs="Arial"/>
          <w:sz w:val="24"/>
          <w:szCs w:val="24"/>
        </w:rPr>
        <w:t xml:space="preserve">Инструкции по охране труда и пожарной безопасности. </w:t>
      </w:r>
    </w:p>
    <w:p w:rsidR="00064D0A" w:rsidRPr="00064D0A" w:rsidRDefault="00064D0A" w:rsidP="00064D0A">
      <w:pPr>
        <w:numPr>
          <w:ilvl w:val="0"/>
          <w:numId w:val="17"/>
        </w:numPr>
        <w:spacing w:after="0" w:line="360" w:lineRule="auto"/>
        <w:ind w:left="0" w:firstLine="709"/>
        <w:contextualSpacing/>
        <w:jc w:val="both"/>
        <w:rPr>
          <w:rFonts w:ascii="Arial" w:eastAsia="Calibri" w:hAnsi="Arial" w:cs="Arial"/>
          <w:sz w:val="24"/>
          <w:szCs w:val="24"/>
        </w:rPr>
      </w:pPr>
      <w:r w:rsidRPr="00064D0A">
        <w:rPr>
          <w:rFonts w:ascii="Arial" w:eastAsia="Calibri" w:hAnsi="Arial" w:cs="Arial"/>
          <w:sz w:val="24"/>
          <w:szCs w:val="24"/>
        </w:rPr>
        <w:t>Журнал сообщений в ГО.</w:t>
      </w:r>
    </w:p>
    <w:p w:rsidR="00064D0A" w:rsidRPr="00064D0A" w:rsidRDefault="00064D0A" w:rsidP="00064D0A">
      <w:pPr>
        <w:numPr>
          <w:ilvl w:val="0"/>
          <w:numId w:val="17"/>
        </w:numPr>
        <w:spacing w:after="0" w:line="360" w:lineRule="auto"/>
        <w:ind w:left="0" w:firstLine="709"/>
        <w:contextualSpacing/>
        <w:jc w:val="both"/>
        <w:rPr>
          <w:rFonts w:ascii="Arial" w:eastAsia="Calibri" w:hAnsi="Arial" w:cs="Arial"/>
          <w:sz w:val="24"/>
          <w:szCs w:val="24"/>
        </w:rPr>
      </w:pPr>
      <w:r w:rsidRPr="00064D0A">
        <w:rPr>
          <w:rFonts w:ascii="Arial" w:eastAsia="Calibri" w:hAnsi="Arial" w:cs="Arial"/>
          <w:sz w:val="24"/>
          <w:szCs w:val="24"/>
        </w:rPr>
        <w:t xml:space="preserve">Журнал инструктажей на рабочем месте. </w:t>
      </w:r>
    </w:p>
    <w:p w:rsidR="00064D0A" w:rsidRPr="00064D0A" w:rsidRDefault="00064D0A" w:rsidP="00064D0A">
      <w:pPr>
        <w:numPr>
          <w:ilvl w:val="0"/>
          <w:numId w:val="17"/>
        </w:numPr>
        <w:spacing w:after="0" w:line="360" w:lineRule="auto"/>
        <w:ind w:left="0" w:firstLine="709"/>
        <w:contextualSpacing/>
        <w:jc w:val="both"/>
        <w:rPr>
          <w:rFonts w:ascii="Arial" w:eastAsia="Calibri" w:hAnsi="Arial" w:cs="Arial"/>
          <w:sz w:val="24"/>
          <w:szCs w:val="24"/>
        </w:rPr>
      </w:pPr>
      <w:r w:rsidRPr="00064D0A">
        <w:rPr>
          <w:rFonts w:ascii="Arial" w:eastAsia="Calibri" w:hAnsi="Arial" w:cs="Arial"/>
          <w:sz w:val="24"/>
          <w:szCs w:val="24"/>
        </w:rPr>
        <w:t xml:space="preserve">График проведения противоаварийных и противопожарных тренировок. </w:t>
      </w:r>
    </w:p>
    <w:p w:rsidR="00064D0A" w:rsidRPr="00064D0A" w:rsidRDefault="00064D0A" w:rsidP="00064D0A">
      <w:pPr>
        <w:numPr>
          <w:ilvl w:val="0"/>
          <w:numId w:val="17"/>
        </w:numPr>
        <w:spacing w:after="0" w:line="360" w:lineRule="auto"/>
        <w:ind w:left="0" w:firstLine="709"/>
        <w:contextualSpacing/>
        <w:jc w:val="both"/>
        <w:rPr>
          <w:rFonts w:ascii="Arial" w:eastAsia="Calibri" w:hAnsi="Arial" w:cs="Arial"/>
          <w:sz w:val="24"/>
          <w:szCs w:val="24"/>
        </w:rPr>
      </w:pPr>
      <w:r w:rsidRPr="00064D0A">
        <w:rPr>
          <w:rFonts w:ascii="Arial" w:eastAsia="Calibri" w:hAnsi="Arial" w:cs="Arial"/>
          <w:sz w:val="24"/>
          <w:szCs w:val="24"/>
        </w:rPr>
        <w:t xml:space="preserve">Программа проведения противоаварийных тренировок. </w:t>
      </w:r>
    </w:p>
    <w:p w:rsidR="00064D0A" w:rsidRPr="00064D0A" w:rsidRDefault="00064D0A" w:rsidP="00064D0A">
      <w:pPr>
        <w:numPr>
          <w:ilvl w:val="0"/>
          <w:numId w:val="17"/>
        </w:numPr>
        <w:spacing w:after="0" w:line="360" w:lineRule="auto"/>
        <w:ind w:left="0" w:firstLine="709"/>
        <w:contextualSpacing/>
        <w:jc w:val="both"/>
        <w:rPr>
          <w:rFonts w:ascii="Arial" w:eastAsia="Calibri" w:hAnsi="Arial" w:cs="Arial"/>
          <w:sz w:val="24"/>
          <w:szCs w:val="24"/>
        </w:rPr>
      </w:pPr>
      <w:r w:rsidRPr="00064D0A">
        <w:rPr>
          <w:rFonts w:ascii="Arial" w:eastAsia="Calibri" w:hAnsi="Arial" w:cs="Arial"/>
          <w:sz w:val="24"/>
          <w:szCs w:val="24"/>
        </w:rPr>
        <w:t>Журнал сведения о работе котельного оборудования.</w:t>
      </w:r>
    </w:p>
    <w:p w:rsidR="00064D0A" w:rsidRPr="00064D0A" w:rsidRDefault="00064D0A" w:rsidP="00064D0A">
      <w:pPr>
        <w:numPr>
          <w:ilvl w:val="0"/>
          <w:numId w:val="17"/>
        </w:numPr>
        <w:spacing w:after="0" w:line="360" w:lineRule="auto"/>
        <w:ind w:left="0" w:firstLine="709"/>
        <w:contextualSpacing/>
        <w:jc w:val="both"/>
        <w:rPr>
          <w:rFonts w:ascii="Arial" w:eastAsia="Calibri" w:hAnsi="Arial" w:cs="Arial"/>
          <w:sz w:val="24"/>
          <w:szCs w:val="24"/>
        </w:rPr>
      </w:pPr>
      <w:r w:rsidRPr="00064D0A">
        <w:rPr>
          <w:rFonts w:ascii="Arial" w:eastAsia="Calibri" w:hAnsi="Arial" w:cs="Arial"/>
          <w:sz w:val="24"/>
          <w:szCs w:val="24"/>
        </w:rPr>
        <w:t xml:space="preserve">Журнал заявок на транспорт от эксплуатационных участков и котельных (ведется на энергомеханическом участке). </w:t>
      </w:r>
    </w:p>
    <w:p w:rsidR="00064D0A" w:rsidRPr="00064D0A" w:rsidRDefault="00064D0A" w:rsidP="00064D0A">
      <w:pPr>
        <w:numPr>
          <w:ilvl w:val="0"/>
          <w:numId w:val="17"/>
        </w:numPr>
        <w:spacing w:after="0" w:line="360" w:lineRule="auto"/>
        <w:ind w:left="0" w:firstLine="709"/>
        <w:contextualSpacing/>
        <w:jc w:val="both"/>
        <w:rPr>
          <w:rFonts w:ascii="Arial" w:eastAsia="Calibri" w:hAnsi="Arial" w:cs="Arial"/>
          <w:sz w:val="24"/>
          <w:szCs w:val="24"/>
        </w:rPr>
      </w:pPr>
      <w:r w:rsidRPr="00064D0A">
        <w:rPr>
          <w:rFonts w:ascii="Arial" w:eastAsia="Calibri" w:hAnsi="Arial" w:cs="Arial"/>
          <w:sz w:val="24"/>
          <w:szCs w:val="24"/>
        </w:rPr>
        <w:t xml:space="preserve">Список лиц, ответственных за перемещение грузов автокраном. </w:t>
      </w:r>
    </w:p>
    <w:p w:rsidR="00064D0A" w:rsidRPr="00064D0A" w:rsidRDefault="00064D0A" w:rsidP="00064D0A">
      <w:pPr>
        <w:numPr>
          <w:ilvl w:val="0"/>
          <w:numId w:val="17"/>
        </w:numPr>
        <w:spacing w:after="0" w:line="360" w:lineRule="auto"/>
        <w:ind w:left="0" w:firstLine="709"/>
        <w:contextualSpacing/>
        <w:jc w:val="both"/>
        <w:rPr>
          <w:rFonts w:ascii="Arial" w:eastAsia="Calibri" w:hAnsi="Arial" w:cs="Arial"/>
          <w:sz w:val="24"/>
          <w:szCs w:val="24"/>
        </w:rPr>
      </w:pPr>
      <w:r w:rsidRPr="00064D0A">
        <w:rPr>
          <w:rFonts w:ascii="Arial" w:eastAsia="Calibri" w:hAnsi="Arial" w:cs="Arial"/>
          <w:sz w:val="24"/>
          <w:szCs w:val="24"/>
        </w:rPr>
        <w:t xml:space="preserve">Список стропальщиков. </w:t>
      </w:r>
    </w:p>
    <w:p w:rsidR="00064D0A" w:rsidRPr="00064D0A" w:rsidRDefault="00064D0A" w:rsidP="00064D0A">
      <w:pPr>
        <w:numPr>
          <w:ilvl w:val="0"/>
          <w:numId w:val="17"/>
        </w:numPr>
        <w:spacing w:after="0" w:line="360" w:lineRule="auto"/>
        <w:ind w:left="0" w:firstLine="709"/>
        <w:contextualSpacing/>
        <w:jc w:val="both"/>
        <w:rPr>
          <w:rFonts w:ascii="Arial" w:eastAsia="Calibri" w:hAnsi="Arial" w:cs="Arial"/>
          <w:sz w:val="24"/>
          <w:szCs w:val="24"/>
        </w:rPr>
      </w:pPr>
      <w:r w:rsidRPr="00064D0A">
        <w:rPr>
          <w:rFonts w:ascii="Arial" w:eastAsia="Calibri" w:hAnsi="Arial" w:cs="Arial"/>
          <w:sz w:val="24"/>
          <w:szCs w:val="24"/>
        </w:rPr>
        <w:t xml:space="preserve">Положение о работе по нарядам-допускам. </w:t>
      </w:r>
    </w:p>
    <w:p w:rsidR="00064D0A" w:rsidRPr="00064D0A" w:rsidRDefault="00064D0A" w:rsidP="00064D0A">
      <w:pPr>
        <w:numPr>
          <w:ilvl w:val="0"/>
          <w:numId w:val="17"/>
        </w:numPr>
        <w:spacing w:after="0" w:line="360" w:lineRule="auto"/>
        <w:ind w:left="0" w:firstLine="709"/>
        <w:contextualSpacing/>
        <w:jc w:val="both"/>
        <w:rPr>
          <w:rFonts w:ascii="Arial" w:eastAsia="Calibri" w:hAnsi="Arial" w:cs="Arial"/>
          <w:sz w:val="24"/>
          <w:szCs w:val="24"/>
        </w:rPr>
      </w:pPr>
      <w:r w:rsidRPr="00064D0A">
        <w:rPr>
          <w:rFonts w:ascii="Arial" w:eastAsia="Calibri" w:hAnsi="Arial" w:cs="Arial"/>
          <w:sz w:val="24"/>
          <w:szCs w:val="24"/>
        </w:rPr>
        <w:t>Список ответственных лиц, имеющих право выдачи нарядов-допусков по участкам и котельным.</w:t>
      </w:r>
    </w:p>
    <w:p w:rsidR="00064D0A" w:rsidRPr="00064D0A" w:rsidRDefault="00064D0A" w:rsidP="00064D0A">
      <w:pPr>
        <w:numPr>
          <w:ilvl w:val="0"/>
          <w:numId w:val="17"/>
        </w:numPr>
        <w:spacing w:after="0" w:line="360" w:lineRule="auto"/>
        <w:ind w:left="0" w:firstLine="709"/>
        <w:contextualSpacing/>
        <w:jc w:val="both"/>
        <w:rPr>
          <w:rFonts w:ascii="Arial" w:eastAsia="Calibri" w:hAnsi="Arial" w:cs="Arial"/>
          <w:sz w:val="24"/>
          <w:szCs w:val="24"/>
        </w:rPr>
      </w:pPr>
      <w:r w:rsidRPr="00064D0A">
        <w:rPr>
          <w:rFonts w:ascii="Arial" w:eastAsia="Calibri" w:hAnsi="Arial" w:cs="Arial"/>
          <w:sz w:val="24"/>
          <w:szCs w:val="24"/>
        </w:rPr>
        <w:t>Список лиц, имеющих право быть руководителями работ по нарядам-допускам и распоряжениям.</w:t>
      </w:r>
    </w:p>
    <w:p w:rsidR="00064D0A" w:rsidRPr="00064D0A" w:rsidRDefault="00064D0A" w:rsidP="00064D0A">
      <w:pPr>
        <w:numPr>
          <w:ilvl w:val="0"/>
          <w:numId w:val="17"/>
        </w:numPr>
        <w:spacing w:after="0" w:line="360" w:lineRule="auto"/>
        <w:ind w:left="0" w:firstLine="709"/>
        <w:contextualSpacing/>
        <w:jc w:val="both"/>
        <w:rPr>
          <w:rFonts w:ascii="Arial" w:eastAsia="Calibri" w:hAnsi="Arial" w:cs="Arial"/>
          <w:sz w:val="24"/>
          <w:szCs w:val="24"/>
        </w:rPr>
      </w:pPr>
      <w:r w:rsidRPr="00064D0A">
        <w:rPr>
          <w:rFonts w:ascii="Arial" w:eastAsia="Calibri" w:hAnsi="Arial" w:cs="Arial"/>
          <w:sz w:val="24"/>
          <w:szCs w:val="24"/>
        </w:rPr>
        <w:t>Список производителей работ по нарядам-допускам в котельных и участках.</w:t>
      </w:r>
    </w:p>
    <w:p w:rsidR="00064D0A" w:rsidRPr="00064D0A" w:rsidRDefault="00064D0A" w:rsidP="00064D0A">
      <w:pPr>
        <w:numPr>
          <w:ilvl w:val="0"/>
          <w:numId w:val="17"/>
        </w:numPr>
        <w:spacing w:after="0" w:line="360" w:lineRule="auto"/>
        <w:ind w:left="0" w:firstLine="709"/>
        <w:contextualSpacing/>
        <w:jc w:val="both"/>
        <w:rPr>
          <w:rFonts w:ascii="Arial" w:eastAsia="Calibri" w:hAnsi="Arial" w:cs="Arial"/>
          <w:sz w:val="24"/>
          <w:szCs w:val="24"/>
        </w:rPr>
      </w:pPr>
      <w:r w:rsidRPr="00064D0A">
        <w:rPr>
          <w:rFonts w:ascii="Arial" w:eastAsia="Calibri" w:hAnsi="Arial" w:cs="Arial"/>
          <w:sz w:val="24"/>
          <w:szCs w:val="24"/>
        </w:rPr>
        <w:t>Перечень материалов, арматуры и др. имеющихся в аварийном запасе.</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 xml:space="preserve">Средства автоматизации и телемеханизации в распоряжении диспетчерских служб теплоснабжающих (теплосетевых) организаций отсутствуют. </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В качестве средств связи в диспетчерских службах используются: местная телефонная связь и сотовая связь. Для связи с оперативно-выездными бригадами предусматривается сотовая связь.</w:t>
      </w:r>
    </w:p>
    <w:p w:rsidR="00064D0A" w:rsidRPr="00064D0A" w:rsidRDefault="00064D0A" w:rsidP="00064D0A">
      <w:pPr>
        <w:spacing w:after="0" w:line="360" w:lineRule="auto"/>
        <w:ind w:firstLine="709"/>
        <w:jc w:val="both"/>
        <w:rPr>
          <w:rFonts w:ascii="Arial" w:eastAsia="Calibri" w:hAnsi="Arial" w:cs="Calibri"/>
          <w:bCs/>
          <w:iCs/>
          <w:sz w:val="24"/>
          <w:szCs w:val="24"/>
        </w:rPr>
      </w:pPr>
    </w:p>
    <w:p w:rsidR="00064D0A" w:rsidRPr="00064D0A" w:rsidRDefault="00064D0A" w:rsidP="00064D0A">
      <w:pPr>
        <w:keepNext/>
        <w:keepLines/>
        <w:spacing w:after="0" w:line="360" w:lineRule="auto"/>
        <w:ind w:firstLine="709"/>
        <w:jc w:val="both"/>
        <w:outlineLvl w:val="1"/>
        <w:rPr>
          <w:rFonts w:ascii="Arial" w:eastAsia="Times New Roman" w:hAnsi="Arial" w:cs="Times New Roman"/>
          <w:b/>
          <w:bCs/>
          <w:sz w:val="24"/>
          <w:szCs w:val="26"/>
        </w:rPr>
      </w:pPr>
      <w:bookmarkStart w:id="20" w:name="_Toc352858357"/>
      <w:bookmarkStart w:id="21" w:name="_Toc428524995"/>
      <w:bookmarkStart w:id="22" w:name="_Toc431826863"/>
      <w:bookmarkStart w:id="23" w:name="_Toc434582524"/>
      <w:r w:rsidRPr="00064D0A">
        <w:rPr>
          <w:rFonts w:ascii="Arial" w:eastAsia="Times New Roman" w:hAnsi="Arial" w:cs="Times New Roman"/>
          <w:b/>
          <w:bCs/>
          <w:sz w:val="24"/>
          <w:szCs w:val="26"/>
        </w:rPr>
        <w:t>3.19 Уровень автоматизация и обслуживания центральных тепловых пунктов, насосных станций</w:t>
      </w:r>
      <w:bookmarkEnd w:id="20"/>
      <w:bookmarkEnd w:id="21"/>
      <w:bookmarkEnd w:id="22"/>
      <w:bookmarkEnd w:id="23"/>
    </w:p>
    <w:p w:rsidR="00064D0A" w:rsidRPr="00064D0A" w:rsidRDefault="00064D0A" w:rsidP="00064D0A">
      <w:pPr>
        <w:spacing w:after="0" w:line="360" w:lineRule="auto"/>
        <w:ind w:firstLine="709"/>
        <w:jc w:val="both"/>
        <w:rPr>
          <w:rFonts w:ascii="Arial" w:eastAsia="Calibri" w:hAnsi="Arial" w:cs="Calibri"/>
          <w:sz w:val="24"/>
          <w:szCs w:val="24"/>
        </w:rPr>
      </w:pP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На существующем ЦТРП тепловых сетей, расположенных на территории завода АО «ЧМЗ», средства автоматизации отсутствуют.</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Насосные станции на тепловых сетях отсутствуют.</w:t>
      </w:r>
    </w:p>
    <w:p w:rsidR="00064D0A" w:rsidRPr="00064D0A" w:rsidRDefault="00064D0A" w:rsidP="00064D0A">
      <w:pPr>
        <w:spacing w:after="0" w:line="360" w:lineRule="auto"/>
        <w:ind w:firstLine="709"/>
        <w:jc w:val="both"/>
        <w:rPr>
          <w:rFonts w:ascii="Arial" w:eastAsia="Calibri" w:hAnsi="Arial" w:cs="Calibri"/>
          <w:sz w:val="24"/>
          <w:szCs w:val="24"/>
        </w:rPr>
      </w:pPr>
    </w:p>
    <w:p w:rsidR="00064D0A" w:rsidRPr="00064D0A" w:rsidRDefault="00064D0A" w:rsidP="00064D0A">
      <w:pPr>
        <w:keepNext/>
        <w:keepLines/>
        <w:spacing w:after="0" w:line="360" w:lineRule="auto"/>
        <w:ind w:firstLine="709"/>
        <w:jc w:val="both"/>
        <w:outlineLvl w:val="1"/>
        <w:rPr>
          <w:rFonts w:ascii="Arial" w:eastAsia="Times New Roman" w:hAnsi="Arial" w:cs="Times New Roman"/>
          <w:b/>
          <w:bCs/>
          <w:sz w:val="24"/>
          <w:szCs w:val="26"/>
        </w:rPr>
      </w:pPr>
      <w:bookmarkStart w:id="24" w:name="_Toc352858358"/>
      <w:bookmarkStart w:id="25" w:name="_Toc428524996"/>
      <w:bookmarkStart w:id="26" w:name="_Toc431826864"/>
      <w:bookmarkStart w:id="27" w:name="_Toc434582525"/>
      <w:r w:rsidRPr="00064D0A">
        <w:rPr>
          <w:rFonts w:ascii="Arial" w:eastAsia="Times New Roman" w:hAnsi="Arial" w:cs="Times New Roman"/>
          <w:b/>
          <w:bCs/>
          <w:sz w:val="24"/>
          <w:szCs w:val="26"/>
        </w:rPr>
        <w:t>3.20 Сведения о наличии защиты тепловых сетей от превышения давления</w:t>
      </w:r>
      <w:bookmarkEnd w:id="24"/>
      <w:bookmarkEnd w:id="25"/>
      <w:bookmarkEnd w:id="26"/>
      <w:bookmarkEnd w:id="27"/>
    </w:p>
    <w:p w:rsidR="00064D0A" w:rsidRPr="00064D0A" w:rsidRDefault="00064D0A" w:rsidP="00064D0A">
      <w:pPr>
        <w:spacing w:after="0" w:line="360" w:lineRule="auto"/>
        <w:ind w:firstLine="709"/>
        <w:jc w:val="both"/>
        <w:rPr>
          <w:rFonts w:ascii="Arial" w:eastAsia="Calibri" w:hAnsi="Arial" w:cs="Calibri"/>
          <w:sz w:val="24"/>
          <w:szCs w:val="24"/>
        </w:rPr>
      </w:pP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 xml:space="preserve">На тепловых сетях не предусмотрены устройства защиты от превышения давления, так как для защиты используются устройства и оборудование установленное на источниках тепловой энергии. Источники оборудованы предохранительными клапанами различных типов и диаметров. </w:t>
      </w:r>
    </w:p>
    <w:p w:rsidR="00064D0A" w:rsidRPr="00064D0A" w:rsidRDefault="00064D0A" w:rsidP="00064D0A">
      <w:pPr>
        <w:spacing w:after="0" w:line="360" w:lineRule="auto"/>
        <w:ind w:firstLine="709"/>
        <w:jc w:val="both"/>
        <w:rPr>
          <w:rFonts w:ascii="Arial" w:eastAsia="Calibri" w:hAnsi="Arial" w:cs="Calibri"/>
          <w:sz w:val="24"/>
          <w:szCs w:val="24"/>
        </w:rPr>
      </w:pPr>
    </w:p>
    <w:p w:rsidR="00064D0A" w:rsidRPr="00064D0A" w:rsidRDefault="00064D0A" w:rsidP="00064D0A">
      <w:pPr>
        <w:keepNext/>
        <w:keepLines/>
        <w:spacing w:after="0" w:line="360" w:lineRule="auto"/>
        <w:ind w:firstLine="709"/>
        <w:jc w:val="both"/>
        <w:outlineLvl w:val="1"/>
        <w:rPr>
          <w:rFonts w:ascii="Arial" w:eastAsia="Times New Roman" w:hAnsi="Arial" w:cs="Times New Roman"/>
          <w:b/>
          <w:bCs/>
          <w:sz w:val="24"/>
          <w:szCs w:val="26"/>
        </w:rPr>
      </w:pPr>
      <w:bookmarkStart w:id="28" w:name="_Toc352858359"/>
      <w:bookmarkStart w:id="29" w:name="_Toc428524997"/>
      <w:bookmarkStart w:id="30" w:name="_Toc431826865"/>
      <w:bookmarkStart w:id="31" w:name="_Toc434582526"/>
      <w:r w:rsidRPr="00064D0A">
        <w:rPr>
          <w:rFonts w:ascii="Arial" w:eastAsia="Times New Roman" w:hAnsi="Arial" w:cs="Times New Roman"/>
          <w:b/>
          <w:bCs/>
          <w:sz w:val="24"/>
          <w:szCs w:val="26"/>
        </w:rPr>
        <w:t>3.21 Перечень выявленных бесхозяйных тепловых сетей и обоснование выбора организации, уполномоченной на их эксплуатацию</w:t>
      </w:r>
      <w:bookmarkEnd w:id="28"/>
      <w:bookmarkEnd w:id="29"/>
      <w:bookmarkEnd w:id="30"/>
      <w:bookmarkEnd w:id="31"/>
    </w:p>
    <w:p w:rsidR="00064D0A" w:rsidRPr="00064D0A" w:rsidRDefault="00064D0A" w:rsidP="00064D0A">
      <w:pPr>
        <w:spacing w:after="0" w:line="360" w:lineRule="auto"/>
        <w:ind w:firstLine="680"/>
        <w:jc w:val="both"/>
        <w:rPr>
          <w:rFonts w:ascii="Arial" w:eastAsia="Calibri" w:hAnsi="Arial" w:cs="Calibri"/>
          <w:sz w:val="24"/>
        </w:rPr>
      </w:pP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Бесхозяйные тепловые сети не выявлены.</w:t>
      </w:r>
    </w:p>
    <w:p w:rsidR="00064D0A" w:rsidRPr="00064D0A" w:rsidRDefault="00AE0058" w:rsidP="00064D0A">
      <w:pPr>
        <w:keepNext/>
        <w:keepLines/>
        <w:pageBreakBefore/>
        <w:spacing w:before="480" w:after="0" w:line="360" w:lineRule="auto"/>
        <w:ind w:left="816" w:hanging="249"/>
        <w:outlineLvl w:val="0"/>
        <w:rPr>
          <w:rFonts w:ascii="Arial" w:eastAsia="Times New Roman" w:hAnsi="Arial" w:cs="Arial"/>
          <w:b/>
          <w:bCs/>
          <w:sz w:val="28"/>
          <w:szCs w:val="28"/>
        </w:rPr>
      </w:pPr>
      <w:bookmarkStart w:id="32" w:name="_Toc352858360"/>
      <w:bookmarkStart w:id="33" w:name="_Toc428524998"/>
      <w:bookmarkStart w:id="34" w:name="_Toc431826866"/>
      <w:bookmarkStart w:id="35" w:name="_Toc434582527"/>
      <w:r>
        <w:rPr>
          <w:rFonts w:ascii="Arial" w:eastAsia="Times New Roman" w:hAnsi="Arial" w:cs="Arial"/>
          <w:b/>
          <w:bCs/>
          <w:sz w:val="28"/>
          <w:szCs w:val="28"/>
        </w:rPr>
        <w:lastRenderedPageBreak/>
        <w:t xml:space="preserve">4 </w:t>
      </w:r>
      <w:r w:rsidR="00064D0A" w:rsidRPr="00064D0A">
        <w:rPr>
          <w:rFonts w:ascii="Arial" w:eastAsia="Times New Roman" w:hAnsi="Arial" w:cs="Arial"/>
          <w:b/>
          <w:bCs/>
          <w:sz w:val="28"/>
          <w:szCs w:val="28"/>
        </w:rPr>
        <w:t>Зоны действия источников тепловой энергии</w:t>
      </w:r>
      <w:bookmarkEnd w:id="32"/>
      <w:bookmarkEnd w:id="33"/>
      <w:bookmarkEnd w:id="34"/>
      <w:bookmarkEnd w:id="35"/>
    </w:p>
    <w:p w:rsidR="00064D0A" w:rsidRPr="00064D0A" w:rsidRDefault="00064D0A" w:rsidP="00064D0A">
      <w:pPr>
        <w:spacing w:after="0" w:line="360" w:lineRule="auto"/>
        <w:ind w:firstLine="709"/>
        <w:jc w:val="both"/>
        <w:rPr>
          <w:rFonts w:ascii="Arial" w:eastAsia="Calibri" w:hAnsi="Arial" w:cs="Arial"/>
          <w:sz w:val="24"/>
          <w:szCs w:val="24"/>
        </w:rPr>
      </w:pP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Система централизованного теплоснабжения города состоит из четырех секционированных зон действия основных источников тепловой энергии, обеспечивающих теплоснабжение производственных территорий, районов жилой застройки и общественных зданий. Зоны действия централизованного теплоснабжения охватывают большую часть территории города Глазова.</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 xml:space="preserve">В таблице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REF _Ref429043395 \h  \* MERGEFORMAT </w:instrText>
      </w:r>
      <w:r w:rsidRPr="00064D0A">
        <w:rPr>
          <w:rFonts w:ascii="Arial" w:eastAsia="Calibri" w:hAnsi="Arial" w:cs="Times New Roman"/>
          <w:sz w:val="24"/>
        </w:rPr>
      </w:r>
      <w:r w:rsidRPr="00064D0A">
        <w:rPr>
          <w:rFonts w:ascii="Arial" w:eastAsia="Calibri" w:hAnsi="Arial" w:cs="Times New Roman"/>
          <w:sz w:val="24"/>
        </w:rPr>
        <w:fldChar w:fldCharType="separate"/>
      </w:r>
      <w:r w:rsidRPr="00064D0A">
        <w:rPr>
          <w:rFonts w:ascii="Arial" w:eastAsia="Calibri" w:hAnsi="Arial" w:cs="Times New Roman"/>
          <w:sz w:val="24"/>
        </w:rPr>
        <w:t>64</w:t>
      </w:r>
      <w:r w:rsidRPr="00064D0A">
        <w:rPr>
          <w:rFonts w:ascii="Arial" w:eastAsia="Calibri" w:hAnsi="Arial" w:cs="Times New Roman"/>
          <w:sz w:val="24"/>
        </w:rPr>
        <w:fldChar w:fldCharType="end"/>
      </w:r>
      <w:r w:rsidRPr="00064D0A">
        <w:rPr>
          <w:rFonts w:ascii="Arial" w:eastAsia="Calibri" w:hAnsi="Arial" w:cs="Times New Roman"/>
          <w:sz w:val="24"/>
        </w:rPr>
        <w:t xml:space="preserve"> показаны количественные характеристики потребителей тепловой энергии в зонах действия каждого из основных источников тепловой энергии г. Глазов.</w:t>
      </w:r>
    </w:p>
    <w:p w:rsidR="00064D0A" w:rsidRPr="00064D0A" w:rsidRDefault="00064D0A" w:rsidP="00064D0A">
      <w:pPr>
        <w:spacing w:after="0" w:line="360" w:lineRule="auto"/>
        <w:ind w:firstLine="709"/>
        <w:jc w:val="both"/>
        <w:rPr>
          <w:rFonts w:ascii="Arial" w:eastAsia="Calibri" w:hAnsi="Arial" w:cs="Arial"/>
          <w:sz w:val="24"/>
          <w:szCs w:val="24"/>
        </w:rPr>
      </w:pPr>
    </w:p>
    <w:p w:rsidR="00064D0A" w:rsidRPr="00064D0A" w:rsidRDefault="00064D0A" w:rsidP="00064D0A">
      <w:pPr>
        <w:spacing w:after="0" w:line="360" w:lineRule="auto"/>
        <w:rPr>
          <w:rFonts w:ascii="Arial" w:eastAsia="Calibri" w:hAnsi="Arial" w:cs="Times New Roman"/>
          <w:sz w:val="24"/>
        </w:rPr>
      </w:pPr>
      <w:r w:rsidRPr="00064D0A">
        <w:rPr>
          <w:rFonts w:ascii="Arial" w:eastAsia="Calibri" w:hAnsi="Arial" w:cs="Times New Roman"/>
          <w:sz w:val="24"/>
        </w:rPr>
        <w:t xml:space="preserve">Таблица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SEQ Таблица \* ARABIC </w:instrText>
      </w:r>
      <w:r w:rsidRPr="00064D0A">
        <w:rPr>
          <w:rFonts w:ascii="Arial" w:eastAsia="Calibri" w:hAnsi="Arial" w:cs="Times New Roman"/>
          <w:sz w:val="24"/>
        </w:rPr>
        <w:fldChar w:fldCharType="separate"/>
      </w:r>
      <w:bookmarkStart w:id="36" w:name="_Ref429043395"/>
      <w:r w:rsidRPr="00064D0A">
        <w:rPr>
          <w:rFonts w:ascii="Arial" w:eastAsia="Calibri" w:hAnsi="Arial" w:cs="Times New Roman"/>
          <w:noProof/>
          <w:sz w:val="24"/>
        </w:rPr>
        <w:t>64</w:t>
      </w:r>
      <w:bookmarkEnd w:id="36"/>
      <w:r w:rsidRPr="00064D0A">
        <w:rPr>
          <w:rFonts w:ascii="Arial" w:eastAsia="Calibri" w:hAnsi="Arial" w:cs="Times New Roman"/>
          <w:noProof/>
          <w:sz w:val="24"/>
        </w:rPr>
        <w:fldChar w:fldCharType="end"/>
      </w:r>
      <w:r w:rsidRPr="00064D0A">
        <w:rPr>
          <w:rFonts w:ascii="Arial" w:eastAsia="Calibri" w:hAnsi="Arial" w:cs="Times New Roman"/>
          <w:sz w:val="24"/>
        </w:rPr>
        <w:t xml:space="preserve"> – Количественные характеристики потребителей тепловой энергии источников тепловой энергии</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547"/>
        <w:gridCol w:w="3930"/>
        <w:gridCol w:w="5094"/>
      </w:tblGrid>
      <w:tr w:rsidR="00064D0A" w:rsidRPr="00064D0A" w:rsidTr="00F4126F">
        <w:trPr>
          <w:trHeight w:val="20"/>
        </w:trPr>
        <w:tc>
          <w:tcPr>
            <w:tcW w:w="286" w:type="pct"/>
            <w:tcBorders>
              <w:left w:val="single" w:sz="4" w:space="0" w:color="auto"/>
              <w:right w:val="single" w:sz="4" w:space="0" w:color="auto"/>
            </w:tcBorders>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 п/п</w:t>
            </w:r>
          </w:p>
        </w:tc>
        <w:tc>
          <w:tcPr>
            <w:tcW w:w="2053" w:type="pct"/>
            <w:tcBorders>
              <w:left w:val="single" w:sz="4" w:space="0" w:color="auto"/>
              <w:right w:val="single" w:sz="4" w:space="0" w:color="auto"/>
            </w:tcBorders>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Наименование источника</w:t>
            </w:r>
          </w:p>
        </w:tc>
        <w:tc>
          <w:tcPr>
            <w:tcW w:w="2661" w:type="pct"/>
            <w:tcBorders>
              <w:left w:val="single" w:sz="4" w:space="0" w:color="auto"/>
            </w:tcBorders>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Характеристика потребителей</w:t>
            </w:r>
          </w:p>
        </w:tc>
      </w:tr>
      <w:tr w:rsidR="00064D0A" w:rsidRPr="00064D0A" w:rsidTr="00F4126F">
        <w:trPr>
          <w:trHeight w:val="20"/>
        </w:trPr>
        <w:tc>
          <w:tcPr>
            <w:tcW w:w="286" w:type="pct"/>
            <w:tcBorders>
              <w:left w:val="single" w:sz="4" w:space="0" w:color="auto"/>
              <w:right w:val="single" w:sz="4" w:space="0" w:color="auto"/>
            </w:tcBorders>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w:t>
            </w:r>
          </w:p>
        </w:tc>
        <w:tc>
          <w:tcPr>
            <w:tcW w:w="2053" w:type="pct"/>
            <w:tcBorders>
              <w:left w:val="single" w:sz="4" w:space="0" w:color="auto"/>
              <w:right w:val="single" w:sz="4" w:space="0" w:color="auto"/>
            </w:tcBorders>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ТЭЦ АО «ЧМЗ»</w:t>
            </w:r>
          </w:p>
        </w:tc>
        <w:tc>
          <w:tcPr>
            <w:tcW w:w="2661" w:type="pct"/>
            <w:tcBorders>
              <w:left w:val="single" w:sz="4" w:space="0" w:color="auto"/>
            </w:tcBorders>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Корпуса завода АО «ЧМЗ» + Сторонние: Жилой фонд - 618 потребителей, нежилой фонд - 1309 потребителей</w:t>
            </w:r>
          </w:p>
        </w:tc>
      </w:tr>
      <w:tr w:rsidR="00064D0A" w:rsidRPr="00064D0A" w:rsidTr="00F4126F">
        <w:trPr>
          <w:trHeight w:val="20"/>
        </w:trPr>
        <w:tc>
          <w:tcPr>
            <w:tcW w:w="286" w:type="pct"/>
            <w:tcBorders>
              <w:left w:val="single" w:sz="4" w:space="0" w:color="auto"/>
              <w:right w:val="single" w:sz="4" w:space="0" w:color="auto"/>
            </w:tcBorders>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w:t>
            </w:r>
          </w:p>
        </w:tc>
        <w:tc>
          <w:tcPr>
            <w:tcW w:w="2053" w:type="pct"/>
            <w:tcBorders>
              <w:left w:val="single" w:sz="4" w:space="0" w:color="auto"/>
              <w:right w:val="single" w:sz="4" w:space="0" w:color="auto"/>
            </w:tcBorders>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Котельная №2 МУП «Глазовские теплосети»</w:t>
            </w:r>
          </w:p>
        </w:tc>
        <w:tc>
          <w:tcPr>
            <w:tcW w:w="2661" w:type="pct"/>
            <w:tcBorders>
              <w:left w:val="single" w:sz="4" w:space="0" w:color="auto"/>
            </w:tcBorders>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Сторонние: Жилой фонд - 44 потребителя, нежилой фонд - 27 потребителей</w:t>
            </w:r>
          </w:p>
        </w:tc>
      </w:tr>
      <w:tr w:rsidR="00064D0A" w:rsidRPr="00064D0A" w:rsidTr="00F4126F">
        <w:trPr>
          <w:trHeight w:val="20"/>
        </w:trPr>
        <w:tc>
          <w:tcPr>
            <w:tcW w:w="286" w:type="pct"/>
            <w:tcBorders>
              <w:left w:val="single" w:sz="4" w:space="0" w:color="auto"/>
              <w:right w:val="single" w:sz="4" w:space="0" w:color="auto"/>
            </w:tcBorders>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w:t>
            </w:r>
          </w:p>
        </w:tc>
        <w:tc>
          <w:tcPr>
            <w:tcW w:w="2053" w:type="pct"/>
            <w:tcBorders>
              <w:left w:val="single" w:sz="4" w:space="0" w:color="auto"/>
              <w:right w:val="single" w:sz="4" w:space="0" w:color="auto"/>
            </w:tcBorders>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Котельная №3 ООО «КомЭнерго»</w:t>
            </w:r>
          </w:p>
        </w:tc>
        <w:tc>
          <w:tcPr>
            <w:tcW w:w="2661" w:type="pct"/>
            <w:tcBorders>
              <w:left w:val="single" w:sz="4" w:space="0" w:color="auto"/>
            </w:tcBorders>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Сторонние: Жилой фонд - 31 потребитель, нежилой фонд - 27 потребителей</w:t>
            </w:r>
          </w:p>
        </w:tc>
      </w:tr>
      <w:tr w:rsidR="00064D0A" w:rsidRPr="00064D0A" w:rsidTr="00F4126F">
        <w:trPr>
          <w:trHeight w:val="20"/>
        </w:trPr>
        <w:tc>
          <w:tcPr>
            <w:tcW w:w="286" w:type="pct"/>
            <w:tcBorders>
              <w:right w:val="single" w:sz="4" w:space="0" w:color="auto"/>
            </w:tcBorders>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w:t>
            </w:r>
          </w:p>
        </w:tc>
        <w:tc>
          <w:tcPr>
            <w:tcW w:w="2053" w:type="pct"/>
            <w:tcBorders>
              <w:right w:val="single" w:sz="4" w:space="0" w:color="auto"/>
            </w:tcBorders>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Котельная АО «Реммаш»</w:t>
            </w:r>
          </w:p>
        </w:tc>
        <w:tc>
          <w:tcPr>
            <w:tcW w:w="2661" w:type="pct"/>
            <w:tcBorders>
              <w:left w:val="single" w:sz="4" w:space="0" w:color="auto"/>
            </w:tcBorders>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Корпуса завода АО «Реммаш» + Сторонние: Жилой фонд - 12 потребителей, нежилой фонд - 24 потребителя</w:t>
            </w:r>
          </w:p>
        </w:tc>
      </w:tr>
    </w:tbl>
    <w:p w:rsidR="00064D0A" w:rsidRPr="00064D0A" w:rsidRDefault="00064D0A" w:rsidP="00064D0A">
      <w:pPr>
        <w:spacing w:after="0" w:line="360" w:lineRule="auto"/>
        <w:ind w:firstLine="680"/>
        <w:jc w:val="both"/>
        <w:rPr>
          <w:rFonts w:ascii="Arial" w:eastAsia="Calibri" w:hAnsi="Arial" w:cs="Times New Roman"/>
          <w:sz w:val="24"/>
        </w:rPr>
      </w:pP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 xml:space="preserve">Распределение зон действия источников теплоэнергии по районам г. Глазов представлено в таблице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REF _Ref429043423 \h  \* MERGEFORMAT </w:instrText>
      </w:r>
      <w:r w:rsidRPr="00064D0A">
        <w:rPr>
          <w:rFonts w:ascii="Arial" w:eastAsia="Calibri" w:hAnsi="Arial" w:cs="Times New Roman"/>
          <w:sz w:val="24"/>
        </w:rPr>
      </w:r>
      <w:r w:rsidRPr="00064D0A">
        <w:rPr>
          <w:rFonts w:ascii="Arial" w:eastAsia="Calibri" w:hAnsi="Arial" w:cs="Times New Roman"/>
          <w:sz w:val="24"/>
        </w:rPr>
        <w:fldChar w:fldCharType="separate"/>
      </w:r>
      <w:r w:rsidRPr="00064D0A">
        <w:rPr>
          <w:rFonts w:ascii="Arial" w:eastAsia="Calibri" w:hAnsi="Arial" w:cs="Times New Roman"/>
          <w:sz w:val="24"/>
        </w:rPr>
        <w:t>65</w:t>
      </w:r>
      <w:r w:rsidRPr="00064D0A">
        <w:rPr>
          <w:rFonts w:ascii="Arial" w:eastAsia="Calibri" w:hAnsi="Arial" w:cs="Times New Roman"/>
          <w:sz w:val="24"/>
        </w:rPr>
        <w:fldChar w:fldCharType="end"/>
      </w:r>
      <w:r w:rsidRPr="00064D0A">
        <w:rPr>
          <w:rFonts w:ascii="Arial" w:eastAsia="Calibri" w:hAnsi="Arial" w:cs="Times New Roman"/>
          <w:sz w:val="24"/>
        </w:rPr>
        <w:t>.</w:t>
      </w:r>
    </w:p>
    <w:p w:rsidR="00064D0A" w:rsidRPr="00064D0A" w:rsidRDefault="00064D0A" w:rsidP="00064D0A">
      <w:pPr>
        <w:spacing w:after="0" w:line="360" w:lineRule="auto"/>
        <w:ind w:firstLine="709"/>
        <w:jc w:val="both"/>
        <w:rPr>
          <w:rFonts w:ascii="Arial" w:eastAsia="Calibri" w:hAnsi="Arial" w:cs="Times New Roman"/>
          <w:sz w:val="24"/>
        </w:rPr>
      </w:pPr>
    </w:p>
    <w:p w:rsidR="00064D0A" w:rsidRPr="00064D0A" w:rsidRDefault="00064D0A" w:rsidP="00064D0A">
      <w:pPr>
        <w:spacing w:after="0" w:line="360" w:lineRule="auto"/>
        <w:rPr>
          <w:rFonts w:ascii="Arial" w:eastAsia="Calibri" w:hAnsi="Arial" w:cs="Times New Roman"/>
          <w:sz w:val="24"/>
        </w:rPr>
      </w:pPr>
      <w:bookmarkStart w:id="37" w:name="_Ref429043407"/>
      <w:r w:rsidRPr="00064D0A">
        <w:rPr>
          <w:rFonts w:ascii="Arial" w:eastAsia="Calibri" w:hAnsi="Arial" w:cs="Times New Roman"/>
          <w:sz w:val="24"/>
        </w:rPr>
        <w:t xml:space="preserve">Таблица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SEQ Таблица \* ARABIC </w:instrText>
      </w:r>
      <w:r w:rsidRPr="00064D0A">
        <w:rPr>
          <w:rFonts w:ascii="Arial" w:eastAsia="Calibri" w:hAnsi="Arial" w:cs="Times New Roman"/>
          <w:sz w:val="24"/>
        </w:rPr>
        <w:fldChar w:fldCharType="separate"/>
      </w:r>
      <w:bookmarkStart w:id="38" w:name="_Ref429043423"/>
      <w:r w:rsidRPr="00064D0A">
        <w:rPr>
          <w:rFonts w:ascii="Arial" w:eastAsia="Calibri" w:hAnsi="Arial" w:cs="Times New Roman"/>
          <w:noProof/>
          <w:sz w:val="24"/>
        </w:rPr>
        <w:t>65</w:t>
      </w:r>
      <w:bookmarkEnd w:id="38"/>
      <w:r w:rsidRPr="00064D0A">
        <w:rPr>
          <w:rFonts w:ascii="Arial" w:eastAsia="Calibri" w:hAnsi="Arial" w:cs="Times New Roman"/>
          <w:noProof/>
          <w:sz w:val="24"/>
        </w:rPr>
        <w:fldChar w:fldCharType="end"/>
      </w:r>
      <w:bookmarkEnd w:id="37"/>
      <w:r w:rsidRPr="00064D0A">
        <w:rPr>
          <w:rFonts w:ascii="Arial" w:eastAsia="Calibri" w:hAnsi="Arial" w:cs="Times New Roman"/>
          <w:sz w:val="24"/>
        </w:rPr>
        <w:t xml:space="preserve"> – Районы города в зоне действия теплоисточников</w:t>
      </w:r>
    </w:p>
    <w:tbl>
      <w:tblPr>
        <w:tblStyle w:val="af2"/>
        <w:tblW w:w="0" w:type="auto"/>
        <w:tblLook w:val="04A0" w:firstRow="1" w:lastRow="0" w:firstColumn="1" w:lastColumn="0" w:noHBand="0" w:noVBand="1"/>
      </w:tblPr>
      <w:tblGrid>
        <w:gridCol w:w="817"/>
        <w:gridCol w:w="5563"/>
        <w:gridCol w:w="3191"/>
      </w:tblGrid>
      <w:tr w:rsidR="00064D0A" w:rsidRPr="00064D0A" w:rsidTr="00F4126F">
        <w:tc>
          <w:tcPr>
            <w:tcW w:w="817" w:type="dxa"/>
            <w:vAlign w:val="center"/>
          </w:tcPr>
          <w:p w:rsidR="00064D0A" w:rsidRPr="00064D0A" w:rsidRDefault="00064D0A" w:rsidP="00064D0A">
            <w:pPr>
              <w:widowControl w:val="0"/>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 п/п</w:t>
            </w:r>
          </w:p>
        </w:tc>
        <w:tc>
          <w:tcPr>
            <w:tcW w:w="5563" w:type="dxa"/>
            <w:vAlign w:val="center"/>
          </w:tcPr>
          <w:p w:rsidR="00064D0A" w:rsidRPr="00064D0A" w:rsidRDefault="00064D0A" w:rsidP="00064D0A">
            <w:pPr>
              <w:widowControl w:val="0"/>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Наименование района</w:t>
            </w:r>
          </w:p>
        </w:tc>
        <w:tc>
          <w:tcPr>
            <w:tcW w:w="3191" w:type="dxa"/>
            <w:vAlign w:val="center"/>
          </w:tcPr>
          <w:p w:rsidR="00064D0A" w:rsidRPr="00064D0A" w:rsidRDefault="00064D0A" w:rsidP="00064D0A">
            <w:pPr>
              <w:widowControl w:val="0"/>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Наименование источника теплоснабжения</w:t>
            </w:r>
          </w:p>
        </w:tc>
      </w:tr>
      <w:tr w:rsidR="00064D0A" w:rsidRPr="00064D0A" w:rsidTr="00F4126F">
        <w:tc>
          <w:tcPr>
            <w:tcW w:w="817" w:type="dxa"/>
            <w:vAlign w:val="center"/>
          </w:tcPr>
          <w:p w:rsidR="00064D0A" w:rsidRPr="00064D0A" w:rsidRDefault="00064D0A" w:rsidP="00064D0A">
            <w:pPr>
              <w:widowControl w:val="0"/>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w:t>
            </w:r>
          </w:p>
        </w:tc>
        <w:tc>
          <w:tcPr>
            <w:tcW w:w="5563" w:type="dxa"/>
            <w:vAlign w:val="center"/>
          </w:tcPr>
          <w:p w:rsidR="00064D0A" w:rsidRPr="00064D0A" w:rsidRDefault="00064D0A" w:rsidP="00064D0A">
            <w:pPr>
              <w:widowControl w:val="0"/>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Центральная часть города, 5-ый участок, Западный поселок, Южный поселок, район Левобережье</w:t>
            </w:r>
          </w:p>
        </w:tc>
        <w:tc>
          <w:tcPr>
            <w:tcW w:w="3191" w:type="dxa"/>
            <w:vAlign w:val="center"/>
          </w:tcPr>
          <w:p w:rsidR="00064D0A" w:rsidRPr="00064D0A" w:rsidRDefault="00064D0A" w:rsidP="00064D0A">
            <w:pPr>
              <w:widowControl w:val="0"/>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ТЭЦ ЧМЗ</w:t>
            </w:r>
          </w:p>
        </w:tc>
      </w:tr>
      <w:tr w:rsidR="00064D0A" w:rsidRPr="00064D0A" w:rsidTr="00F4126F">
        <w:tc>
          <w:tcPr>
            <w:tcW w:w="817" w:type="dxa"/>
            <w:vAlign w:val="center"/>
          </w:tcPr>
          <w:p w:rsidR="00064D0A" w:rsidRPr="00064D0A" w:rsidRDefault="00064D0A" w:rsidP="00064D0A">
            <w:pPr>
              <w:widowControl w:val="0"/>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w:t>
            </w:r>
          </w:p>
        </w:tc>
        <w:tc>
          <w:tcPr>
            <w:tcW w:w="5563" w:type="dxa"/>
            <w:vAlign w:val="center"/>
          </w:tcPr>
          <w:p w:rsidR="00064D0A" w:rsidRPr="00064D0A" w:rsidRDefault="00064D0A" w:rsidP="00064D0A">
            <w:pPr>
              <w:widowControl w:val="0"/>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Микрорайон Южный</w:t>
            </w:r>
          </w:p>
        </w:tc>
        <w:tc>
          <w:tcPr>
            <w:tcW w:w="3191" w:type="dxa"/>
            <w:vAlign w:val="center"/>
          </w:tcPr>
          <w:p w:rsidR="00064D0A" w:rsidRPr="00064D0A" w:rsidRDefault="00064D0A" w:rsidP="00064D0A">
            <w:pPr>
              <w:widowControl w:val="0"/>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Котельная №2 МУП «Глазовские теплосети»</w:t>
            </w:r>
          </w:p>
        </w:tc>
      </w:tr>
      <w:tr w:rsidR="00064D0A" w:rsidRPr="00064D0A" w:rsidTr="00F4126F">
        <w:tc>
          <w:tcPr>
            <w:tcW w:w="817" w:type="dxa"/>
            <w:vAlign w:val="center"/>
          </w:tcPr>
          <w:p w:rsidR="00064D0A" w:rsidRPr="00064D0A" w:rsidRDefault="00064D0A" w:rsidP="00064D0A">
            <w:pPr>
              <w:widowControl w:val="0"/>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w:t>
            </w:r>
          </w:p>
        </w:tc>
        <w:tc>
          <w:tcPr>
            <w:tcW w:w="5563" w:type="dxa"/>
            <w:vAlign w:val="center"/>
          </w:tcPr>
          <w:p w:rsidR="00064D0A" w:rsidRPr="00064D0A" w:rsidRDefault="00064D0A" w:rsidP="00064D0A">
            <w:pPr>
              <w:widowControl w:val="0"/>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Район птицефабрики</w:t>
            </w:r>
          </w:p>
        </w:tc>
        <w:tc>
          <w:tcPr>
            <w:tcW w:w="3191" w:type="dxa"/>
            <w:vAlign w:val="center"/>
          </w:tcPr>
          <w:p w:rsidR="00064D0A" w:rsidRPr="00064D0A" w:rsidRDefault="00064D0A" w:rsidP="00064D0A">
            <w:pPr>
              <w:widowControl w:val="0"/>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Котельная №3 ООО «КомЭнерго»</w:t>
            </w:r>
          </w:p>
        </w:tc>
      </w:tr>
      <w:tr w:rsidR="00064D0A" w:rsidRPr="00064D0A" w:rsidTr="00F4126F">
        <w:tc>
          <w:tcPr>
            <w:tcW w:w="817" w:type="dxa"/>
            <w:vAlign w:val="center"/>
          </w:tcPr>
          <w:p w:rsidR="00064D0A" w:rsidRPr="00064D0A" w:rsidRDefault="00064D0A" w:rsidP="00064D0A">
            <w:pPr>
              <w:widowControl w:val="0"/>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w:t>
            </w:r>
          </w:p>
        </w:tc>
        <w:tc>
          <w:tcPr>
            <w:tcW w:w="5563" w:type="dxa"/>
            <w:vAlign w:val="center"/>
          </w:tcPr>
          <w:p w:rsidR="00064D0A" w:rsidRPr="00064D0A" w:rsidRDefault="00064D0A" w:rsidP="00064D0A">
            <w:pPr>
              <w:widowControl w:val="0"/>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Район завода «Реммаш»</w:t>
            </w:r>
          </w:p>
        </w:tc>
        <w:tc>
          <w:tcPr>
            <w:tcW w:w="3191" w:type="dxa"/>
            <w:vAlign w:val="center"/>
          </w:tcPr>
          <w:p w:rsidR="00064D0A" w:rsidRPr="00064D0A" w:rsidRDefault="00064D0A" w:rsidP="00064D0A">
            <w:pPr>
              <w:widowControl w:val="0"/>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Котельная ООО «Реммаш»</w:t>
            </w:r>
          </w:p>
        </w:tc>
      </w:tr>
    </w:tbl>
    <w:p w:rsidR="00064D0A" w:rsidRPr="00064D0A" w:rsidRDefault="00064D0A" w:rsidP="00064D0A">
      <w:pPr>
        <w:spacing w:after="0" w:line="360" w:lineRule="auto"/>
        <w:ind w:firstLine="680"/>
        <w:jc w:val="both"/>
        <w:rPr>
          <w:rFonts w:ascii="Arial" w:eastAsia="Calibri" w:hAnsi="Arial" w:cs="Times New Roman"/>
          <w:b/>
          <w:i/>
          <w:sz w:val="24"/>
        </w:rPr>
      </w:pPr>
      <w:r w:rsidRPr="00064D0A">
        <w:rPr>
          <w:rFonts w:ascii="Arial" w:eastAsia="Calibri" w:hAnsi="Arial" w:cs="Times New Roman"/>
          <w:sz w:val="24"/>
        </w:rPr>
        <w:t>Зона действия ТЭЦ ЧМЗ</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ТЭЦ АО «ЧМЗ» расположена на промышленной площадке Чепецкого механического завода. Зона действия охватывает большую часть территории города Глазова.</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lastRenderedPageBreak/>
        <w:t xml:space="preserve">На рисунке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REF _Ref431476666 \h </w:instrText>
      </w:r>
      <w:r w:rsidRPr="00064D0A">
        <w:rPr>
          <w:rFonts w:ascii="Arial" w:eastAsia="Calibri" w:hAnsi="Arial" w:cs="Times New Roman"/>
          <w:sz w:val="24"/>
        </w:rPr>
      </w:r>
      <w:r w:rsidRPr="00064D0A">
        <w:rPr>
          <w:rFonts w:ascii="Arial" w:eastAsia="Calibri" w:hAnsi="Arial" w:cs="Times New Roman"/>
          <w:sz w:val="24"/>
        </w:rPr>
        <w:fldChar w:fldCharType="separate"/>
      </w:r>
      <w:r w:rsidRPr="00064D0A">
        <w:rPr>
          <w:rFonts w:ascii="Arial" w:eastAsia="Calibri" w:hAnsi="Arial" w:cs="Times New Roman"/>
          <w:noProof/>
          <w:sz w:val="24"/>
        </w:rPr>
        <w:t>25</w:t>
      </w:r>
      <w:r w:rsidRPr="00064D0A">
        <w:rPr>
          <w:rFonts w:ascii="Arial" w:eastAsia="Calibri" w:hAnsi="Arial" w:cs="Times New Roman"/>
          <w:sz w:val="24"/>
        </w:rPr>
        <w:fldChar w:fldCharType="end"/>
      </w:r>
      <w:r w:rsidRPr="00064D0A">
        <w:rPr>
          <w:rFonts w:ascii="Arial" w:eastAsia="Calibri" w:hAnsi="Arial" w:cs="Times New Roman"/>
          <w:sz w:val="24"/>
        </w:rPr>
        <w:t xml:space="preserve"> зона действия ТЭЦ АО «ЧМЗ» выделена цветом.</w:t>
      </w:r>
    </w:p>
    <w:p w:rsidR="00064D0A" w:rsidRPr="00064D0A" w:rsidRDefault="00064D0A" w:rsidP="00064D0A">
      <w:pPr>
        <w:spacing w:after="0" w:line="360" w:lineRule="auto"/>
        <w:ind w:firstLine="709"/>
        <w:jc w:val="both"/>
        <w:rPr>
          <w:rFonts w:ascii="Arial" w:eastAsia="Calibri" w:hAnsi="Arial" w:cs="Arial"/>
          <w:color w:val="000000"/>
          <w:sz w:val="24"/>
          <w:szCs w:val="24"/>
        </w:rPr>
      </w:pPr>
    </w:p>
    <w:p w:rsidR="00064D0A" w:rsidRPr="00064D0A" w:rsidRDefault="00064D0A" w:rsidP="00064D0A">
      <w:pPr>
        <w:spacing w:after="0" w:line="360" w:lineRule="auto"/>
        <w:ind w:firstLine="680"/>
        <w:jc w:val="center"/>
        <w:rPr>
          <w:rFonts w:ascii="Arial" w:eastAsia="Calibri" w:hAnsi="Arial" w:cs="Times New Roman"/>
          <w:noProof/>
          <w:sz w:val="24"/>
        </w:rPr>
      </w:pPr>
      <w:r w:rsidRPr="00064D0A">
        <w:rPr>
          <w:rFonts w:ascii="Arial" w:eastAsia="Calibri" w:hAnsi="Arial" w:cs="Times New Roman"/>
          <w:noProof/>
          <w:sz w:val="24"/>
          <w:lang w:eastAsia="ru-RU"/>
        </w:rPr>
        <w:drawing>
          <wp:inline distT="0" distB="0" distL="0" distR="0" wp14:anchorId="1838306C" wp14:editId="3EA64FB7">
            <wp:extent cx="5377218" cy="4189862"/>
            <wp:effectExtent l="0" t="0" r="0" b="1270"/>
            <wp:docPr id="45" name="Рисунок 65" descr="C:\Users\Alter\Desktop\Глазов\Данные\ТЭЦ.jpg"/>
            <wp:cNvGraphicFramePr/>
            <a:graphic xmlns:a="http://schemas.openxmlformats.org/drawingml/2006/main">
              <a:graphicData uri="http://schemas.openxmlformats.org/drawingml/2006/picture">
                <pic:pic xmlns:pic="http://schemas.openxmlformats.org/drawingml/2006/picture">
                  <pic:nvPicPr>
                    <pic:cNvPr id="7" name="Рисунок 7" descr="C:\Users\Alter\Desktop\Глазов\Данные\ТЭЦ.jpg"/>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379135" cy="4191356"/>
                    </a:xfrm>
                    <a:prstGeom prst="rect">
                      <a:avLst/>
                    </a:prstGeom>
                    <a:noFill/>
                    <a:ln>
                      <a:noFill/>
                    </a:ln>
                  </pic:spPr>
                </pic:pic>
              </a:graphicData>
            </a:graphic>
          </wp:inline>
        </w:drawing>
      </w:r>
    </w:p>
    <w:p w:rsidR="00064D0A" w:rsidRPr="00064D0A" w:rsidRDefault="00064D0A" w:rsidP="00064D0A">
      <w:pPr>
        <w:spacing w:after="200" w:line="360" w:lineRule="auto"/>
        <w:jc w:val="center"/>
        <w:rPr>
          <w:rFonts w:ascii="Arial" w:eastAsia="Calibri" w:hAnsi="Arial" w:cs="Arial"/>
          <w:bCs/>
          <w:noProof/>
          <w:sz w:val="24"/>
          <w:szCs w:val="18"/>
        </w:rPr>
      </w:pPr>
      <w:bookmarkStart w:id="39" w:name="_Toc428524999"/>
      <w:r w:rsidRPr="00064D0A">
        <w:rPr>
          <w:rFonts w:ascii="Arial" w:eastAsia="Calibri" w:hAnsi="Arial" w:cs="Arial"/>
          <w:bCs/>
          <w:sz w:val="24"/>
          <w:szCs w:val="18"/>
        </w:rPr>
        <w:t xml:space="preserve">Рисунок </w:t>
      </w:r>
      <w:r w:rsidRPr="00064D0A">
        <w:rPr>
          <w:rFonts w:ascii="Arial" w:eastAsia="Calibri" w:hAnsi="Arial" w:cs="Arial"/>
          <w:bCs/>
          <w:sz w:val="24"/>
          <w:szCs w:val="18"/>
        </w:rPr>
        <w:fldChar w:fldCharType="begin"/>
      </w:r>
      <w:r w:rsidRPr="00064D0A">
        <w:rPr>
          <w:rFonts w:ascii="Arial" w:eastAsia="Calibri" w:hAnsi="Arial" w:cs="Arial"/>
          <w:bCs/>
          <w:sz w:val="24"/>
          <w:szCs w:val="18"/>
        </w:rPr>
        <w:instrText xml:space="preserve"> SEQ Рисунок \* ARABIC </w:instrText>
      </w:r>
      <w:r w:rsidRPr="00064D0A">
        <w:rPr>
          <w:rFonts w:ascii="Arial" w:eastAsia="Calibri" w:hAnsi="Arial" w:cs="Arial"/>
          <w:bCs/>
          <w:sz w:val="24"/>
          <w:szCs w:val="18"/>
        </w:rPr>
        <w:fldChar w:fldCharType="separate"/>
      </w:r>
      <w:bookmarkStart w:id="40" w:name="_Ref431476666"/>
      <w:r w:rsidRPr="00064D0A">
        <w:rPr>
          <w:rFonts w:ascii="Arial" w:eastAsia="Calibri" w:hAnsi="Arial" w:cs="Arial"/>
          <w:bCs/>
          <w:noProof/>
          <w:sz w:val="24"/>
          <w:szCs w:val="18"/>
        </w:rPr>
        <w:t>25</w:t>
      </w:r>
      <w:bookmarkEnd w:id="40"/>
      <w:r w:rsidRPr="00064D0A">
        <w:rPr>
          <w:rFonts w:ascii="Arial" w:eastAsia="Calibri" w:hAnsi="Arial" w:cs="Arial"/>
          <w:bCs/>
          <w:noProof/>
          <w:sz w:val="24"/>
          <w:szCs w:val="18"/>
        </w:rPr>
        <w:fldChar w:fldCharType="end"/>
      </w:r>
      <w:r w:rsidRPr="00064D0A">
        <w:rPr>
          <w:rFonts w:ascii="Arial" w:eastAsia="Calibri" w:hAnsi="Arial" w:cs="Arial"/>
          <w:bCs/>
          <w:sz w:val="24"/>
          <w:szCs w:val="18"/>
        </w:rPr>
        <w:t xml:space="preserve"> </w:t>
      </w:r>
      <w:r w:rsidRPr="00064D0A">
        <w:rPr>
          <w:rFonts w:ascii="Arial" w:eastAsia="Calibri" w:hAnsi="Arial" w:cs="Arial"/>
          <w:bCs/>
          <w:noProof/>
          <w:sz w:val="24"/>
          <w:szCs w:val="18"/>
        </w:rPr>
        <w:t>-  Зона действия ТЭЦ ЧМЗ</w:t>
      </w:r>
      <w:bookmarkEnd w:id="39"/>
    </w:p>
    <w:p w:rsidR="00064D0A" w:rsidRPr="00064D0A" w:rsidRDefault="00064D0A" w:rsidP="00064D0A">
      <w:pPr>
        <w:spacing w:after="0" w:line="360" w:lineRule="auto"/>
        <w:jc w:val="both"/>
        <w:rPr>
          <w:rFonts w:ascii="Arial" w:eastAsia="Calibri" w:hAnsi="Arial" w:cs="Times New Roman"/>
          <w:sz w:val="24"/>
        </w:rPr>
      </w:pPr>
    </w:p>
    <w:p w:rsidR="00064D0A" w:rsidRPr="00064D0A" w:rsidRDefault="00064D0A" w:rsidP="00064D0A">
      <w:pPr>
        <w:spacing w:after="0" w:line="360" w:lineRule="auto"/>
        <w:ind w:firstLine="680"/>
        <w:jc w:val="both"/>
        <w:rPr>
          <w:rFonts w:ascii="Arial" w:eastAsia="Calibri" w:hAnsi="Arial" w:cs="Times New Roman"/>
          <w:b/>
          <w:i/>
          <w:sz w:val="24"/>
        </w:rPr>
      </w:pPr>
      <w:r w:rsidRPr="00064D0A">
        <w:rPr>
          <w:rFonts w:ascii="Arial" w:eastAsia="Calibri" w:hAnsi="Arial" w:cs="Times New Roman"/>
          <w:sz w:val="24"/>
        </w:rPr>
        <w:t>Зона действия котельной № 2 МУП «Глазовские теплосети»</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Котельная №2 – находится по адресу: ул. Куйбышева, д. 77</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Зона действия котельной ограничена улицами: Сибирская, Красногорский тракт, Куйбышева, Барышникова.</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 xml:space="preserve">На рисунке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REF _Ref431476696 \h </w:instrText>
      </w:r>
      <w:r w:rsidRPr="00064D0A">
        <w:rPr>
          <w:rFonts w:ascii="Arial" w:eastAsia="Calibri" w:hAnsi="Arial" w:cs="Times New Roman"/>
          <w:sz w:val="24"/>
        </w:rPr>
      </w:r>
      <w:r w:rsidRPr="00064D0A">
        <w:rPr>
          <w:rFonts w:ascii="Arial" w:eastAsia="Calibri" w:hAnsi="Arial" w:cs="Times New Roman"/>
          <w:sz w:val="24"/>
        </w:rPr>
        <w:fldChar w:fldCharType="separate"/>
      </w:r>
      <w:r w:rsidRPr="00064D0A">
        <w:rPr>
          <w:rFonts w:ascii="Arial" w:eastAsia="Calibri" w:hAnsi="Arial" w:cs="Times New Roman"/>
          <w:noProof/>
          <w:sz w:val="24"/>
        </w:rPr>
        <w:t>26</w:t>
      </w:r>
      <w:r w:rsidRPr="00064D0A">
        <w:rPr>
          <w:rFonts w:ascii="Arial" w:eastAsia="Calibri" w:hAnsi="Arial" w:cs="Times New Roman"/>
          <w:sz w:val="24"/>
        </w:rPr>
        <w:fldChar w:fldCharType="end"/>
      </w:r>
      <w:r w:rsidRPr="00064D0A">
        <w:rPr>
          <w:rFonts w:ascii="Arial" w:eastAsia="Calibri" w:hAnsi="Arial" w:cs="Times New Roman"/>
          <w:sz w:val="24"/>
        </w:rPr>
        <w:t xml:space="preserve"> приведена зона действия котельной № 2.</w:t>
      </w:r>
    </w:p>
    <w:p w:rsidR="00064D0A" w:rsidRPr="00064D0A" w:rsidRDefault="00064D0A" w:rsidP="00064D0A">
      <w:pPr>
        <w:spacing w:after="0" w:line="360" w:lineRule="auto"/>
        <w:ind w:firstLine="709"/>
        <w:jc w:val="both"/>
        <w:rPr>
          <w:rFonts w:ascii="Arial" w:eastAsia="Calibri" w:hAnsi="Arial" w:cs="Arial"/>
          <w:color w:val="000000"/>
          <w:sz w:val="24"/>
          <w:szCs w:val="24"/>
        </w:rPr>
      </w:pPr>
    </w:p>
    <w:p w:rsidR="00064D0A" w:rsidRPr="00064D0A" w:rsidRDefault="00064D0A" w:rsidP="00064D0A">
      <w:pPr>
        <w:spacing w:after="0" w:line="360" w:lineRule="auto"/>
        <w:ind w:firstLine="680"/>
        <w:jc w:val="center"/>
        <w:rPr>
          <w:rFonts w:ascii="Arial" w:eastAsia="Calibri" w:hAnsi="Arial" w:cs="Times New Roman"/>
          <w:noProof/>
          <w:sz w:val="24"/>
        </w:rPr>
      </w:pPr>
      <w:r w:rsidRPr="00064D0A">
        <w:rPr>
          <w:rFonts w:ascii="Arial" w:eastAsia="Calibri" w:hAnsi="Arial" w:cs="Times New Roman"/>
          <w:noProof/>
          <w:sz w:val="24"/>
          <w:lang w:eastAsia="ru-RU"/>
        </w:rPr>
        <w:lastRenderedPageBreak/>
        <w:drawing>
          <wp:inline distT="0" distB="0" distL="0" distR="0" wp14:anchorId="0D4CE6F7" wp14:editId="5A455025">
            <wp:extent cx="5238475" cy="2907769"/>
            <wp:effectExtent l="0" t="0" r="635" b="6985"/>
            <wp:docPr id="46" name="Рисунок 72" descr="C:\Users\Alter\Desktop\Снимок№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lter\Desktop\Снимок№2.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256633" cy="2917848"/>
                    </a:xfrm>
                    <a:prstGeom prst="rect">
                      <a:avLst/>
                    </a:prstGeom>
                    <a:noFill/>
                    <a:ln>
                      <a:noFill/>
                    </a:ln>
                  </pic:spPr>
                </pic:pic>
              </a:graphicData>
            </a:graphic>
          </wp:inline>
        </w:drawing>
      </w:r>
    </w:p>
    <w:p w:rsidR="00064D0A" w:rsidRPr="00064D0A" w:rsidRDefault="00064D0A" w:rsidP="00064D0A">
      <w:pPr>
        <w:spacing w:after="200" w:line="360" w:lineRule="auto"/>
        <w:jc w:val="center"/>
        <w:rPr>
          <w:rFonts w:ascii="Arial" w:eastAsia="Calibri" w:hAnsi="Arial" w:cs="Arial"/>
          <w:bCs/>
          <w:noProof/>
          <w:sz w:val="24"/>
          <w:szCs w:val="18"/>
        </w:rPr>
      </w:pPr>
      <w:bookmarkStart w:id="41" w:name="_Toc428525000"/>
      <w:r w:rsidRPr="00064D0A">
        <w:rPr>
          <w:rFonts w:ascii="Arial" w:eastAsia="Calibri" w:hAnsi="Arial" w:cs="Arial"/>
          <w:bCs/>
          <w:sz w:val="24"/>
          <w:szCs w:val="18"/>
        </w:rPr>
        <w:t xml:space="preserve">Рисунок </w:t>
      </w:r>
      <w:r w:rsidRPr="00064D0A">
        <w:rPr>
          <w:rFonts w:ascii="Arial" w:eastAsia="Calibri" w:hAnsi="Arial" w:cs="Arial"/>
          <w:bCs/>
          <w:sz w:val="24"/>
          <w:szCs w:val="18"/>
        </w:rPr>
        <w:fldChar w:fldCharType="begin"/>
      </w:r>
      <w:r w:rsidRPr="00064D0A">
        <w:rPr>
          <w:rFonts w:ascii="Arial" w:eastAsia="Calibri" w:hAnsi="Arial" w:cs="Arial"/>
          <w:bCs/>
          <w:sz w:val="24"/>
          <w:szCs w:val="18"/>
        </w:rPr>
        <w:instrText xml:space="preserve"> SEQ Рисунок \* ARABIC </w:instrText>
      </w:r>
      <w:r w:rsidRPr="00064D0A">
        <w:rPr>
          <w:rFonts w:ascii="Arial" w:eastAsia="Calibri" w:hAnsi="Arial" w:cs="Arial"/>
          <w:bCs/>
          <w:sz w:val="24"/>
          <w:szCs w:val="18"/>
        </w:rPr>
        <w:fldChar w:fldCharType="separate"/>
      </w:r>
      <w:bookmarkStart w:id="42" w:name="_Ref431476696"/>
      <w:r w:rsidRPr="00064D0A">
        <w:rPr>
          <w:rFonts w:ascii="Arial" w:eastAsia="Calibri" w:hAnsi="Arial" w:cs="Arial"/>
          <w:bCs/>
          <w:noProof/>
          <w:sz w:val="24"/>
          <w:szCs w:val="18"/>
        </w:rPr>
        <w:t>26</w:t>
      </w:r>
      <w:bookmarkEnd w:id="42"/>
      <w:r w:rsidRPr="00064D0A">
        <w:rPr>
          <w:rFonts w:ascii="Arial" w:eastAsia="Calibri" w:hAnsi="Arial" w:cs="Arial"/>
          <w:bCs/>
          <w:noProof/>
          <w:sz w:val="24"/>
          <w:szCs w:val="18"/>
        </w:rPr>
        <w:fldChar w:fldCharType="end"/>
      </w:r>
      <w:r w:rsidRPr="00064D0A">
        <w:rPr>
          <w:rFonts w:ascii="Arial" w:eastAsia="Calibri" w:hAnsi="Arial" w:cs="Arial"/>
          <w:bCs/>
          <w:noProof/>
          <w:sz w:val="24"/>
          <w:szCs w:val="18"/>
        </w:rPr>
        <w:t xml:space="preserve"> – Зона действия котельной № 2</w:t>
      </w:r>
      <w:bookmarkEnd w:id="41"/>
    </w:p>
    <w:p w:rsidR="00064D0A" w:rsidRPr="00064D0A" w:rsidRDefault="00064D0A" w:rsidP="00064D0A">
      <w:pPr>
        <w:spacing w:after="0" w:line="360" w:lineRule="auto"/>
        <w:ind w:firstLine="709"/>
        <w:jc w:val="both"/>
        <w:rPr>
          <w:rFonts w:ascii="Arial" w:eastAsia="Calibri" w:hAnsi="Arial" w:cs="Arial"/>
          <w:i/>
          <w:sz w:val="24"/>
          <w:szCs w:val="24"/>
        </w:rPr>
      </w:pPr>
    </w:p>
    <w:p w:rsidR="00064D0A" w:rsidRPr="00064D0A" w:rsidRDefault="00064D0A" w:rsidP="00064D0A">
      <w:pPr>
        <w:spacing w:after="0" w:line="360" w:lineRule="auto"/>
        <w:ind w:firstLine="680"/>
        <w:jc w:val="both"/>
        <w:rPr>
          <w:rFonts w:ascii="Arial" w:eastAsia="Calibri" w:hAnsi="Arial" w:cs="Times New Roman"/>
          <w:b/>
          <w:i/>
          <w:sz w:val="24"/>
        </w:rPr>
      </w:pPr>
      <w:r w:rsidRPr="00064D0A">
        <w:rPr>
          <w:rFonts w:ascii="Arial" w:eastAsia="Calibri" w:hAnsi="Arial" w:cs="Times New Roman"/>
          <w:sz w:val="24"/>
        </w:rPr>
        <w:t>Зона действия котельной № 3 ООО «КомЭнерго»</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 xml:space="preserve">Котельная №3 – находится по адресу: ул. Удмуртская,63. </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Зона действия котельной ограничена улицами: Удмуртская, 70 лет Октября.</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 xml:space="preserve">На рисунке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REF _Ref431476730 \h </w:instrText>
      </w:r>
      <w:r w:rsidRPr="00064D0A">
        <w:rPr>
          <w:rFonts w:ascii="Arial" w:eastAsia="Calibri" w:hAnsi="Arial" w:cs="Times New Roman"/>
          <w:sz w:val="24"/>
        </w:rPr>
      </w:r>
      <w:r w:rsidRPr="00064D0A">
        <w:rPr>
          <w:rFonts w:ascii="Arial" w:eastAsia="Calibri" w:hAnsi="Arial" w:cs="Times New Roman"/>
          <w:sz w:val="24"/>
        </w:rPr>
        <w:fldChar w:fldCharType="separate"/>
      </w:r>
      <w:r w:rsidRPr="00064D0A">
        <w:rPr>
          <w:rFonts w:ascii="Arial" w:eastAsia="Calibri" w:hAnsi="Arial" w:cs="Times New Roman"/>
          <w:noProof/>
          <w:sz w:val="24"/>
        </w:rPr>
        <w:t>27</w:t>
      </w:r>
      <w:r w:rsidRPr="00064D0A">
        <w:rPr>
          <w:rFonts w:ascii="Arial" w:eastAsia="Calibri" w:hAnsi="Arial" w:cs="Times New Roman"/>
          <w:sz w:val="24"/>
        </w:rPr>
        <w:fldChar w:fldCharType="end"/>
      </w:r>
      <w:r w:rsidRPr="00064D0A">
        <w:rPr>
          <w:rFonts w:ascii="Arial" w:eastAsia="Calibri" w:hAnsi="Arial" w:cs="Times New Roman"/>
          <w:sz w:val="24"/>
        </w:rPr>
        <w:t xml:space="preserve"> приведена зона действия тепловых сетей котельной № 3.</w:t>
      </w:r>
    </w:p>
    <w:p w:rsidR="00064D0A" w:rsidRPr="00064D0A" w:rsidRDefault="00064D0A" w:rsidP="00064D0A">
      <w:pPr>
        <w:spacing w:after="0" w:line="360" w:lineRule="auto"/>
        <w:ind w:firstLine="709"/>
        <w:jc w:val="both"/>
        <w:rPr>
          <w:rFonts w:ascii="Arial" w:eastAsia="Calibri" w:hAnsi="Arial" w:cs="Arial"/>
          <w:color w:val="000000"/>
          <w:sz w:val="24"/>
          <w:szCs w:val="24"/>
        </w:rPr>
      </w:pPr>
    </w:p>
    <w:p w:rsidR="00064D0A" w:rsidRPr="00064D0A" w:rsidRDefault="00064D0A" w:rsidP="00064D0A">
      <w:pPr>
        <w:spacing w:after="0" w:line="360" w:lineRule="auto"/>
        <w:ind w:firstLine="709"/>
        <w:jc w:val="center"/>
        <w:rPr>
          <w:rFonts w:ascii="Arial" w:eastAsia="Calibri" w:hAnsi="Arial" w:cs="Arial"/>
          <w:color w:val="000000"/>
          <w:sz w:val="24"/>
          <w:szCs w:val="24"/>
        </w:rPr>
        <w:sectPr w:rsidR="00064D0A" w:rsidRPr="00064D0A" w:rsidSect="0062775A">
          <w:footerReference w:type="default" r:id="rId10"/>
          <w:pgSz w:w="11906" w:h="16838"/>
          <w:pgMar w:top="1134" w:right="850" w:bottom="1134" w:left="1701" w:header="708" w:footer="708" w:gutter="0"/>
          <w:pgNumType w:start="122"/>
          <w:cols w:space="708"/>
          <w:docGrid w:linePitch="360"/>
        </w:sectPr>
      </w:pPr>
    </w:p>
    <w:p w:rsidR="00064D0A" w:rsidRPr="00064D0A" w:rsidRDefault="00064D0A" w:rsidP="00064D0A">
      <w:pPr>
        <w:spacing w:after="0" w:line="360" w:lineRule="auto"/>
        <w:ind w:firstLine="680"/>
        <w:jc w:val="center"/>
        <w:rPr>
          <w:rFonts w:ascii="Arial" w:eastAsia="Calibri" w:hAnsi="Arial" w:cs="Times New Roman"/>
          <w:noProof/>
          <w:sz w:val="24"/>
        </w:rPr>
      </w:pPr>
      <w:r w:rsidRPr="00064D0A">
        <w:rPr>
          <w:rFonts w:ascii="Arial" w:eastAsia="Calibri" w:hAnsi="Arial" w:cs="Times New Roman"/>
          <w:noProof/>
          <w:sz w:val="24"/>
          <w:lang w:eastAsia="ru-RU"/>
        </w:rPr>
        <w:lastRenderedPageBreak/>
        <w:drawing>
          <wp:inline distT="0" distB="0" distL="0" distR="0" wp14:anchorId="3020810C" wp14:editId="6A036886">
            <wp:extent cx="9062114" cy="5051456"/>
            <wp:effectExtent l="0" t="0" r="5715" b="0"/>
            <wp:docPr id="47" name="Рисунок 98" descr="C:\Users\Alter\Desktop\Снимок222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lter\Desktop\Снимок22222.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069044" cy="5055319"/>
                    </a:xfrm>
                    <a:prstGeom prst="rect">
                      <a:avLst/>
                    </a:prstGeom>
                    <a:noFill/>
                    <a:ln>
                      <a:noFill/>
                    </a:ln>
                  </pic:spPr>
                </pic:pic>
              </a:graphicData>
            </a:graphic>
          </wp:inline>
        </w:drawing>
      </w:r>
    </w:p>
    <w:p w:rsidR="00064D0A" w:rsidRPr="00064D0A" w:rsidRDefault="00064D0A" w:rsidP="00064D0A">
      <w:pPr>
        <w:spacing w:after="200" w:line="360" w:lineRule="auto"/>
        <w:jc w:val="center"/>
        <w:rPr>
          <w:rFonts w:ascii="Arial" w:eastAsia="Calibri" w:hAnsi="Arial" w:cs="Arial"/>
          <w:bCs/>
          <w:noProof/>
          <w:sz w:val="24"/>
          <w:szCs w:val="18"/>
        </w:rPr>
      </w:pPr>
      <w:bookmarkStart w:id="43" w:name="_Toc428525001"/>
      <w:r w:rsidRPr="00064D0A">
        <w:rPr>
          <w:rFonts w:ascii="Arial" w:eastAsia="Calibri" w:hAnsi="Arial" w:cs="Arial"/>
          <w:bCs/>
          <w:sz w:val="24"/>
          <w:szCs w:val="18"/>
        </w:rPr>
        <w:t xml:space="preserve">Рисунок </w:t>
      </w:r>
      <w:r w:rsidRPr="00064D0A">
        <w:rPr>
          <w:rFonts w:ascii="Arial" w:eastAsia="Calibri" w:hAnsi="Arial" w:cs="Arial"/>
          <w:bCs/>
          <w:sz w:val="24"/>
          <w:szCs w:val="18"/>
        </w:rPr>
        <w:fldChar w:fldCharType="begin"/>
      </w:r>
      <w:r w:rsidRPr="00064D0A">
        <w:rPr>
          <w:rFonts w:ascii="Arial" w:eastAsia="Calibri" w:hAnsi="Arial" w:cs="Arial"/>
          <w:bCs/>
          <w:sz w:val="24"/>
          <w:szCs w:val="18"/>
        </w:rPr>
        <w:instrText xml:space="preserve"> SEQ Рисунок \* ARABIC </w:instrText>
      </w:r>
      <w:r w:rsidRPr="00064D0A">
        <w:rPr>
          <w:rFonts w:ascii="Arial" w:eastAsia="Calibri" w:hAnsi="Arial" w:cs="Arial"/>
          <w:bCs/>
          <w:sz w:val="24"/>
          <w:szCs w:val="18"/>
        </w:rPr>
        <w:fldChar w:fldCharType="separate"/>
      </w:r>
      <w:bookmarkStart w:id="44" w:name="_Ref431476730"/>
      <w:r w:rsidRPr="00064D0A">
        <w:rPr>
          <w:rFonts w:ascii="Arial" w:eastAsia="Calibri" w:hAnsi="Arial" w:cs="Arial"/>
          <w:bCs/>
          <w:noProof/>
          <w:sz w:val="24"/>
          <w:szCs w:val="18"/>
        </w:rPr>
        <w:t>27</w:t>
      </w:r>
      <w:bookmarkEnd w:id="44"/>
      <w:r w:rsidRPr="00064D0A">
        <w:rPr>
          <w:rFonts w:ascii="Arial" w:eastAsia="Calibri" w:hAnsi="Arial" w:cs="Arial"/>
          <w:bCs/>
          <w:noProof/>
          <w:sz w:val="24"/>
          <w:szCs w:val="18"/>
        </w:rPr>
        <w:fldChar w:fldCharType="end"/>
      </w:r>
      <w:r w:rsidRPr="00064D0A">
        <w:rPr>
          <w:rFonts w:ascii="Arial" w:eastAsia="Calibri" w:hAnsi="Arial" w:cs="Arial"/>
          <w:bCs/>
          <w:noProof/>
          <w:sz w:val="24"/>
          <w:szCs w:val="18"/>
        </w:rPr>
        <w:t>– Зона действия котельной № 3</w:t>
      </w:r>
      <w:bookmarkEnd w:id="43"/>
    </w:p>
    <w:p w:rsidR="00064D0A" w:rsidRPr="00064D0A" w:rsidRDefault="00064D0A" w:rsidP="00064D0A">
      <w:pPr>
        <w:spacing w:after="0" w:line="360" w:lineRule="auto"/>
        <w:ind w:firstLine="680"/>
        <w:jc w:val="both"/>
        <w:rPr>
          <w:rFonts w:ascii="Arial" w:eastAsia="Calibri" w:hAnsi="Arial" w:cs="Arial"/>
          <w:color w:val="000000"/>
          <w:sz w:val="24"/>
          <w:szCs w:val="24"/>
        </w:rPr>
        <w:sectPr w:rsidR="00064D0A" w:rsidRPr="00064D0A" w:rsidSect="00F4126F">
          <w:pgSz w:w="16838" w:h="11906" w:orient="landscape"/>
          <w:pgMar w:top="1701" w:right="1134" w:bottom="851" w:left="1134" w:header="709" w:footer="709" w:gutter="0"/>
          <w:cols w:space="708"/>
          <w:docGrid w:linePitch="360"/>
        </w:sectPr>
      </w:pPr>
    </w:p>
    <w:p w:rsidR="00064D0A" w:rsidRPr="00064D0A" w:rsidRDefault="00064D0A" w:rsidP="00064D0A">
      <w:pPr>
        <w:spacing w:after="0" w:line="360" w:lineRule="auto"/>
        <w:ind w:firstLine="680"/>
        <w:jc w:val="both"/>
        <w:rPr>
          <w:rFonts w:ascii="Arial" w:eastAsia="Calibri" w:hAnsi="Arial" w:cs="Times New Roman"/>
          <w:b/>
          <w:i/>
          <w:sz w:val="24"/>
        </w:rPr>
      </w:pPr>
      <w:r w:rsidRPr="00064D0A">
        <w:rPr>
          <w:rFonts w:ascii="Arial" w:eastAsia="Calibri" w:hAnsi="Arial" w:cs="Times New Roman"/>
          <w:sz w:val="24"/>
        </w:rPr>
        <w:lastRenderedPageBreak/>
        <w:t>Зона действия котельной ООО «Реммаш»</w:t>
      </w:r>
    </w:p>
    <w:p w:rsidR="00064D0A" w:rsidRPr="00064D0A" w:rsidRDefault="00064D0A" w:rsidP="00064D0A">
      <w:pPr>
        <w:spacing w:after="0" w:line="360" w:lineRule="auto"/>
        <w:ind w:firstLine="709"/>
        <w:jc w:val="both"/>
        <w:rPr>
          <w:rFonts w:ascii="Arial" w:eastAsia="Calibri" w:hAnsi="Arial" w:cs="Arial"/>
          <w:b/>
          <w:i/>
          <w:sz w:val="24"/>
          <w:szCs w:val="24"/>
        </w:rPr>
      </w:pP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Котельная ООО «Реммаш» – находится по адресу: ул. Драгунова, д. 13.</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Зона действия котельной ограничена улицами: Драгунова, Циолковского, Барышникова, Озерная.</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 xml:space="preserve">На рисунке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REF _Ref431476761 \h </w:instrText>
      </w:r>
      <w:r w:rsidRPr="00064D0A">
        <w:rPr>
          <w:rFonts w:ascii="Arial" w:eastAsia="Calibri" w:hAnsi="Arial" w:cs="Times New Roman"/>
          <w:sz w:val="24"/>
        </w:rPr>
      </w:r>
      <w:r w:rsidRPr="00064D0A">
        <w:rPr>
          <w:rFonts w:ascii="Arial" w:eastAsia="Calibri" w:hAnsi="Arial" w:cs="Times New Roman"/>
          <w:sz w:val="24"/>
        </w:rPr>
        <w:fldChar w:fldCharType="separate"/>
      </w:r>
      <w:r w:rsidRPr="00064D0A">
        <w:rPr>
          <w:rFonts w:ascii="Arial" w:eastAsia="Calibri" w:hAnsi="Arial" w:cs="Times New Roman"/>
          <w:noProof/>
          <w:sz w:val="24"/>
        </w:rPr>
        <w:t>28</w:t>
      </w:r>
      <w:r w:rsidRPr="00064D0A">
        <w:rPr>
          <w:rFonts w:ascii="Arial" w:eastAsia="Calibri" w:hAnsi="Arial" w:cs="Times New Roman"/>
          <w:sz w:val="24"/>
        </w:rPr>
        <w:fldChar w:fldCharType="end"/>
      </w:r>
      <w:r w:rsidRPr="00064D0A">
        <w:rPr>
          <w:rFonts w:ascii="Arial" w:eastAsia="Calibri" w:hAnsi="Arial" w:cs="Times New Roman"/>
          <w:sz w:val="24"/>
        </w:rPr>
        <w:t xml:space="preserve"> приведена зона действия котельной ООО «Реммаш».</w:t>
      </w:r>
    </w:p>
    <w:p w:rsidR="00064D0A" w:rsidRPr="00064D0A" w:rsidRDefault="00064D0A" w:rsidP="00064D0A">
      <w:pPr>
        <w:spacing w:after="0" w:line="360" w:lineRule="auto"/>
        <w:ind w:firstLine="709"/>
        <w:jc w:val="both"/>
        <w:rPr>
          <w:rFonts w:ascii="Arial" w:eastAsia="Calibri" w:hAnsi="Arial" w:cs="Arial"/>
          <w:color w:val="000000"/>
          <w:sz w:val="24"/>
          <w:szCs w:val="24"/>
        </w:rPr>
      </w:pPr>
    </w:p>
    <w:p w:rsidR="00064D0A" w:rsidRPr="00064D0A" w:rsidRDefault="00064D0A" w:rsidP="00064D0A">
      <w:pPr>
        <w:spacing w:after="0" w:line="360" w:lineRule="auto"/>
        <w:ind w:firstLine="680"/>
        <w:jc w:val="center"/>
        <w:rPr>
          <w:rFonts w:ascii="Arial" w:eastAsia="Calibri" w:hAnsi="Arial" w:cs="Times New Roman"/>
          <w:noProof/>
          <w:sz w:val="24"/>
        </w:rPr>
      </w:pPr>
      <w:r w:rsidRPr="00064D0A">
        <w:rPr>
          <w:rFonts w:ascii="Arial" w:eastAsia="Calibri" w:hAnsi="Arial" w:cs="Times New Roman"/>
          <w:noProof/>
          <w:sz w:val="24"/>
          <w:lang w:eastAsia="ru-RU"/>
        </w:rPr>
        <w:drawing>
          <wp:inline distT="0" distB="0" distL="0" distR="0" wp14:anchorId="1FCDBB3E" wp14:editId="3294F5D8">
            <wp:extent cx="5393840" cy="3007436"/>
            <wp:effectExtent l="0" t="0" r="0" b="2540"/>
            <wp:docPr id="48" name="Рисунок 75" descr="C:\Users\Alter\Desktop\Снимокреммаш.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lter\Desktop\Снимокреммаш.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401646" cy="3011789"/>
                    </a:xfrm>
                    <a:prstGeom prst="rect">
                      <a:avLst/>
                    </a:prstGeom>
                    <a:noFill/>
                    <a:ln>
                      <a:noFill/>
                    </a:ln>
                  </pic:spPr>
                </pic:pic>
              </a:graphicData>
            </a:graphic>
          </wp:inline>
        </w:drawing>
      </w:r>
    </w:p>
    <w:p w:rsidR="00064D0A" w:rsidRPr="00064D0A" w:rsidRDefault="00064D0A" w:rsidP="00064D0A">
      <w:pPr>
        <w:spacing w:after="200" w:line="360" w:lineRule="auto"/>
        <w:jc w:val="center"/>
        <w:rPr>
          <w:rFonts w:ascii="Arial" w:eastAsia="Calibri" w:hAnsi="Arial" w:cs="Arial"/>
          <w:bCs/>
          <w:color w:val="000000"/>
          <w:sz w:val="24"/>
          <w:szCs w:val="24"/>
        </w:rPr>
      </w:pPr>
      <w:bookmarkStart w:id="45" w:name="_Toc428525002"/>
      <w:r w:rsidRPr="00064D0A">
        <w:rPr>
          <w:rFonts w:ascii="Arial" w:eastAsia="Calibri" w:hAnsi="Arial" w:cs="Arial"/>
          <w:bCs/>
          <w:sz w:val="24"/>
          <w:szCs w:val="18"/>
        </w:rPr>
        <w:t xml:space="preserve">Рисунок </w:t>
      </w:r>
      <w:r w:rsidRPr="00064D0A">
        <w:rPr>
          <w:rFonts w:ascii="Arial" w:eastAsia="Calibri" w:hAnsi="Arial" w:cs="Arial"/>
          <w:bCs/>
          <w:sz w:val="24"/>
          <w:szCs w:val="18"/>
        </w:rPr>
        <w:fldChar w:fldCharType="begin"/>
      </w:r>
      <w:r w:rsidRPr="00064D0A">
        <w:rPr>
          <w:rFonts w:ascii="Arial" w:eastAsia="Calibri" w:hAnsi="Arial" w:cs="Arial"/>
          <w:bCs/>
          <w:sz w:val="24"/>
          <w:szCs w:val="18"/>
        </w:rPr>
        <w:instrText xml:space="preserve"> SEQ Рисунок \* ARABIC </w:instrText>
      </w:r>
      <w:r w:rsidRPr="00064D0A">
        <w:rPr>
          <w:rFonts w:ascii="Arial" w:eastAsia="Calibri" w:hAnsi="Arial" w:cs="Arial"/>
          <w:bCs/>
          <w:sz w:val="24"/>
          <w:szCs w:val="18"/>
        </w:rPr>
        <w:fldChar w:fldCharType="separate"/>
      </w:r>
      <w:bookmarkStart w:id="46" w:name="_Ref431476761"/>
      <w:r w:rsidRPr="00064D0A">
        <w:rPr>
          <w:rFonts w:ascii="Arial" w:eastAsia="Calibri" w:hAnsi="Arial" w:cs="Arial"/>
          <w:bCs/>
          <w:noProof/>
          <w:sz w:val="24"/>
          <w:szCs w:val="18"/>
        </w:rPr>
        <w:t>28</w:t>
      </w:r>
      <w:bookmarkEnd w:id="46"/>
      <w:r w:rsidRPr="00064D0A">
        <w:rPr>
          <w:rFonts w:ascii="Arial" w:eastAsia="Calibri" w:hAnsi="Arial" w:cs="Arial"/>
          <w:bCs/>
          <w:noProof/>
          <w:sz w:val="24"/>
          <w:szCs w:val="18"/>
        </w:rPr>
        <w:fldChar w:fldCharType="end"/>
      </w:r>
      <w:r w:rsidRPr="00064D0A">
        <w:rPr>
          <w:rFonts w:ascii="Arial" w:eastAsia="Calibri" w:hAnsi="Arial" w:cs="Arial"/>
          <w:bCs/>
          <w:noProof/>
          <w:sz w:val="24"/>
          <w:szCs w:val="18"/>
        </w:rPr>
        <w:t xml:space="preserve"> – Зона действия котельной ООО Реммаш»</w:t>
      </w:r>
      <w:bookmarkEnd w:id="45"/>
      <w:r w:rsidRPr="00064D0A">
        <w:rPr>
          <w:rFonts w:ascii="Arial" w:eastAsia="Calibri" w:hAnsi="Arial" w:cs="Arial"/>
          <w:bCs/>
          <w:color w:val="000000"/>
          <w:sz w:val="24"/>
          <w:szCs w:val="18"/>
        </w:rPr>
        <w:br/>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 xml:space="preserve">На рисунке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REF _Ref431476789 \h </w:instrText>
      </w:r>
      <w:r w:rsidRPr="00064D0A">
        <w:rPr>
          <w:rFonts w:ascii="Arial" w:eastAsia="Calibri" w:hAnsi="Arial" w:cs="Times New Roman"/>
          <w:sz w:val="24"/>
        </w:rPr>
      </w:r>
      <w:r w:rsidRPr="00064D0A">
        <w:rPr>
          <w:rFonts w:ascii="Arial" w:eastAsia="Calibri" w:hAnsi="Arial" w:cs="Times New Roman"/>
          <w:sz w:val="24"/>
        </w:rPr>
        <w:fldChar w:fldCharType="separate"/>
      </w:r>
      <w:r w:rsidRPr="00064D0A">
        <w:rPr>
          <w:rFonts w:ascii="Arial" w:eastAsia="Calibri" w:hAnsi="Arial" w:cs="Times New Roman"/>
          <w:noProof/>
          <w:sz w:val="24"/>
        </w:rPr>
        <w:t>29</w:t>
      </w:r>
      <w:r w:rsidRPr="00064D0A">
        <w:rPr>
          <w:rFonts w:ascii="Arial" w:eastAsia="Calibri" w:hAnsi="Arial" w:cs="Times New Roman"/>
          <w:sz w:val="24"/>
        </w:rPr>
        <w:fldChar w:fldCharType="end"/>
      </w:r>
      <w:r w:rsidRPr="00064D0A">
        <w:rPr>
          <w:rFonts w:ascii="Arial" w:eastAsia="Calibri" w:hAnsi="Arial" w:cs="Times New Roman"/>
          <w:sz w:val="24"/>
        </w:rPr>
        <w:t xml:space="preserve"> показаны зоны действия основных теплоисточников г. Глазов на карте города.</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Зона действия ТЭЦ ЧМЗ выделена розовым цветом, зона действия Котельной № 2 выделена зеленым цветом, зона действия котельной №3 выделена желтым цветом, зона действия котельной завода «Реммаш» выделена синим цветом.</w:t>
      </w:r>
    </w:p>
    <w:p w:rsidR="00064D0A" w:rsidRPr="00064D0A" w:rsidRDefault="00064D0A" w:rsidP="00064D0A">
      <w:pPr>
        <w:spacing w:after="0" w:line="360" w:lineRule="auto"/>
        <w:ind w:firstLine="709"/>
        <w:jc w:val="both"/>
        <w:rPr>
          <w:rFonts w:ascii="Arial" w:eastAsia="Calibri" w:hAnsi="Arial" w:cs="Times New Roman"/>
          <w:sz w:val="24"/>
        </w:rPr>
        <w:sectPr w:rsidR="00064D0A" w:rsidRPr="00064D0A" w:rsidSect="00F4126F">
          <w:pgSz w:w="11907" w:h="16839" w:code="9"/>
          <w:pgMar w:top="1134" w:right="851" w:bottom="1134" w:left="1701" w:header="709" w:footer="709" w:gutter="0"/>
          <w:cols w:space="708"/>
          <w:docGrid w:linePitch="360"/>
        </w:sectPr>
      </w:pPr>
      <w:r w:rsidRPr="00064D0A">
        <w:rPr>
          <w:rFonts w:ascii="Arial" w:eastAsia="Calibri" w:hAnsi="Arial" w:cs="Times New Roman"/>
          <w:sz w:val="24"/>
        </w:rPr>
        <w:t>.</w:t>
      </w:r>
    </w:p>
    <w:p w:rsidR="00064D0A" w:rsidRPr="00064D0A" w:rsidRDefault="00064D0A" w:rsidP="00064D0A">
      <w:pPr>
        <w:spacing w:after="0" w:line="360" w:lineRule="auto"/>
        <w:ind w:firstLine="680"/>
        <w:jc w:val="both"/>
        <w:rPr>
          <w:rFonts w:ascii="Arial" w:eastAsia="Calibri" w:hAnsi="Arial" w:cs="Arial"/>
          <w:color w:val="000000"/>
          <w:sz w:val="24"/>
          <w:szCs w:val="24"/>
        </w:rPr>
      </w:pPr>
    </w:p>
    <w:p w:rsidR="00064D0A" w:rsidRPr="00064D0A" w:rsidRDefault="00064D0A" w:rsidP="00064D0A">
      <w:pPr>
        <w:spacing w:after="0" w:line="360" w:lineRule="auto"/>
        <w:ind w:firstLine="680"/>
        <w:jc w:val="center"/>
        <w:rPr>
          <w:rFonts w:ascii="Arial" w:eastAsia="Calibri" w:hAnsi="Arial" w:cs="Times New Roman"/>
          <w:noProof/>
          <w:sz w:val="24"/>
        </w:rPr>
      </w:pPr>
      <w:r w:rsidRPr="00064D0A">
        <w:rPr>
          <w:rFonts w:ascii="Arial" w:eastAsia="Calibri" w:hAnsi="Arial" w:cs="Times New Roman"/>
          <w:noProof/>
          <w:sz w:val="24"/>
          <w:lang w:eastAsia="ru-RU"/>
        </w:rPr>
        <w:drawing>
          <wp:inline distT="0" distB="0" distL="0" distR="0" wp14:anchorId="17A81B6A" wp14:editId="273070F9">
            <wp:extent cx="10628416" cy="7811469"/>
            <wp:effectExtent l="0" t="0" r="1905" b="0"/>
            <wp:docPr id="49" name="Рисунок 99" descr="C:\Users\Alter\Desktop\Глазов\Данные\Зоны22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lter\Desktop\Глазов\Данные\Зоны2222.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0630872" cy="7813274"/>
                    </a:xfrm>
                    <a:prstGeom prst="rect">
                      <a:avLst/>
                    </a:prstGeom>
                    <a:noFill/>
                    <a:ln>
                      <a:noFill/>
                    </a:ln>
                  </pic:spPr>
                </pic:pic>
              </a:graphicData>
            </a:graphic>
          </wp:inline>
        </w:drawing>
      </w:r>
    </w:p>
    <w:p w:rsidR="00064D0A" w:rsidRPr="00064D0A" w:rsidRDefault="00064D0A" w:rsidP="00064D0A">
      <w:pPr>
        <w:spacing w:after="200" w:line="360" w:lineRule="auto"/>
        <w:jc w:val="center"/>
        <w:rPr>
          <w:rFonts w:ascii="Arial" w:eastAsia="Calibri" w:hAnsi="Arial" w:cs="Arial"/>
          <w:bCs/>
          <w:noProof/>
          <w:sz w:val="24"/>
          <w:szCs w:val="18"/>
        </w:rPr>
      </w:pPr>
      <w:bookmarkStart w:id="47" w:name="_Toc428525003"/>
      <w:r w:rsidRPr="00064D0A">
        <w:rPr>
          <w:rFonts w:ascii="Arial" w:eastAsia="Calibri" w:hAnsi="Arial" w:cs="Arial"/>
          <w:bCs/>
          <w:sz w:val="24"/>
          <w:szCs w:val="18"/>
        </w:rPr>
        <w:t xml:space="preserve">Рисунок </w:t>
      </w:r>
      <w:r w:rsidRPr="00064D0A">
        <w:rPr>
          <w:rFonts w:ascii="Arial" w:eastAsia="Calibri" w:hAnsi="Arial" w:cs="Arial"/>
          <w:bCs/>
          <w:sz w:val="24"/>
          <w:szCs w:val="18"/>
        </w:rPr>
        <w:fldChar w:fldCharType="begin"/>
      </w:r>
      <w:r w:rsidRPr="00064D0A">
        <w:rPr>
          <w:rFonts w:ascii="Arial" w:eastAsia="Calibri" w:hAnsi="Arial" w:cs="Arial"/>
          <w:bCs/>
          <w:sz w:val="24"/>
          <w:szCs w:val="18"/>
        </w:rPr>
        <w:instrText xml:space="preserve"> SEQ Рисунок \* ARABIC </w:instrText>
      </w:r>
      <w:r w:rsidRPr="00064D0A">
        <w:rPr>
          <w:rFonts w:ascii="Arial" w:eastAsia="Calibri" w:hAnsi="Arial" w:cs="Arial"/>
          <w:bCs/>
          <w:sz w:val="24"/>
          <w:szCs w:val="18"/>
        </w:rPr>
        <w:fldChar w:fldCharType="separate"/>
      </w:r>
      <w:bookmarkStart w:id="48" w:name="_Ref431476789"/>
      <w:r w:rsidRPr="00064D0A">
        <w:rPr>
          <w:rFonts w:ascii="Arial" w:eastAsia="Calibri" w:hAnsi="Arial" w:cs="Arial"/>
          <w:bCs/>
          <w:noProof/>
          <w:sz w:val="24"/>
          <w:szCs w:val="18"/>
        </w:rPr>
        <w:t>29</w:t>
      </w:r>
      <w:bookmarkEnd w:id="48"/>
      <w:r w:rsidRPr="00064D0A">
        <w:rPr>
          <w:rFonts w:ascii="Arial" w:eastAsia="Calibri" w:hAnsi="Arial" w:cs="Arial"/>
          <w:bCs/>
          <w:noProof/>
          <w:sz w:val="24"/>
          <w:szCs w:val="18"/>
        </w:rPr>
        <w:fldChar w:fldCharType="end"/>
      </w:r>
      <w:r w:rsidRPr="00064D0A">
        <w:rPr>
          <w:rFonts w:ascii="Arial" w:eastAsia="Calibri" w:hAnsi="Arial" w:cs="Arial"/>
          <w:bCs/>
          <w:noProof/>
          <w:sz w:val="24"/>
          <w:szCs w:val="18"/>
        </w:rPr>
        <w:t xml:space="preserve"> – Зоны действия основных теплоисточников г. Глазова</w:t>
      </w:r>
      <w:bookmarkEnd w:id="47"/>
    </w:p>
    <w:p w:rsidR="00064D0A" w:rsidRPr="00064D0A" w:rsidRDefault="00064D0A" w:rsidP="00064D0A">
      <w:pPr>
        <w:spacing w:after="0" w:line="360" w:lineRule="auto"/>
        <w:ind w:firstLine="709"/>
        <w:jc w:val="center"/>
        <w:outlineLvl w:val="0"/>
        <w:rPr>
          <w:rFonts w:ascii="Arial" w:eastAsia="Calibri" w:hAnsi="Arial" w:cs="Arial"/>
          <w:color w:val="000000"/>
          <w:sz w:val="24"/>
        </w:rPr>
        <w:sectPr w:rsidR="00064D0A" w:rsidRPr="00064D0A" w:rsidSect="00F4126F">
          <w:pgSz w:w="23814" w:h="16839" w:orient="landscape" w:code="8"/>
          <w:pgMar w:top="1134" w:right="850" w:bottom="1134" w:left="1701" w:header="709" w:footer="709" w:gutter="0"/>
          <w:cols w:space="708"/>
          <w:docGrid w:linePitch="360"/>
        </w:sectPr>
      </w:pPr>
    </w:p>
    <w:p w:rsidR="00064D0A" w:rsidRPr="00064D0A" w:rsidRDefault="00064D0A" w:rsidP="00064D0A">
      <w:pPr>
        <w:spacing w:after="0" w:line="360" w:lineRule="auto"/>
        <w:ind w:firstLine="680"/>
        <w:jc w:val="both"/>
        <w:rPr>
          <w:rFonts w:ascii="Arial" w:eastAsia="Calibri" w:hAnsi="Arial" w:cs="Times New Roman"/>
          <w:b/>
          <w:i/>
          <w:sz w:val="24"/>
        </w:rPr>
      </w:pPr>
      <w:r w:rsidRPr="00064D0A">
        <w:rPr>
          <w:rFonts w:ascii="Arial" w:eastAsia="Calibri" w:hAnsi="Arial" w:cs="Times New Roman"/>
          <w:sz w:val="24"/>
        </w:rPr>
        <w:lastRenderedPageBreak/>
        <w:t>Зоны действия ведомственных котельных</w:t>
      </w:r>
    </w:p>
    <w:p w:rsidR="00064D0A" w:rsidRPr="00064D0A" w:rsidRDefault="00064D0A" w:rsidP="00064D0A">
      <w:pPr>
        <w:spacing w:after="0" w:line="360" w:lineRule="auto"/>
        <w:ind w:firstLine="709"/>
        <w:jc w:val="both"/>
        <w:rPr>
          <w:rFonts w:ascii="Arial" w:eastAsia="Calibri" w:hAnsi="Arial" w:cs="Arial"/>
          <w:b/>
          <w:i/>
          <w:sz w:val="24"/>
          <w:szCs w:val="24"/>
        </w:rPr>
      </w:pPr>
    </w:p>
    <w:p w:rsidR="00064D0A" w:rsidRPr="00064D0A" w:rsidRDefault="00064D0A" w:rsidP="00064D0A">
      <w:pPr>
        <w:spacing w:after="0" w:line="360" w:lineRule="auto"/>
        <w:ind w:firstLine="284"/>
        <w:jc w:val="both"/>
        <w:rPr>
          <w:rFonts w:ascii="Arial" w:eastAsia="Calibri" w:hAnsi="Arial" w:cs="Times New Roman"/>
          <w:sz w:val="24"/>
        </w:rPr>
      </w:pPr>
      <w:r w:rsidRPr="00064D0A">
        <w:rPr>
          <w:rFonts w:ascii="Arial" w:eastAsia="Calibri" w:hAnsi="Arial" w:cs="Times New Roman"/>
          <w:sz w:val="24"/>
        </w:rPr>
        <w:t>Котельная АО «Газпром газораспределение Ижевск» – находится по адресу: ул. Советская, 56в.</w:t>
      </w:r>
    </w:p>
    <w:p w:rsidR="00064D0A" w:rsidRPr="00064D0A" w:rsidRDefault="00064D0A" w:rsidP="00064D0A">
      <w:pPr>
        <w:spacing w:after="0" w:line="360" w:lineRule="auto"/>
        <w:ind w:firstLine="284"/>
        <w:jc w:val="both"/>
        <w:rPr>
          <w:rFonts w:ascii="Arial" w:eastAsia="Calibri" w:hAnsi="Arial" w:cs="Times New Roman"/>
          <w:sz w:val="24"/>
        </w:rPr>
      </w:pPr>
      <w:r w:rsidRPr="00064D0A">
        <w:rPr>
          <w:rFonts w:ascii="Arial" w:eastAsia="Calibri" w:hAnsi="Arial" w:cs="Times New Roman"/>
          <w:sz w:val="24"/>
        </w:rPr>
        <w:t>Зона действия котельной ограничена улицами: Техническая, Советская.</w:t>
      </w:r>
    </w:p>
    <w:p w:rsidR="00064D0A" w:rsidRPr="00064D0A" w:rsidRDefault="00064D0A" w:rsidP="00064D0A">
      <w:pPr>
        <w:spacing w:after="0" w:line="360" w:lineRule="auto"/>
        <w:ind w:firstLine="284"/>
        <w:jc w:val="both"/>
        <w:rPr>
          <w:rFonts w:ascii="Arial" w:eastAsia="Calibri" w:hAnsi="Arial" w:cs="Times New Roman"/>
          <w:sz w:val="24"/>
        </w:rPr>
      </w:pPr>
      <w:r w:rsidRPr="00064D0A">
        <w:rPr>
          <w:rFonts w:ascii="Arial" w:eastAsia="Calibri" w:hAnsi="Arial" w:cs="Times New Roman"/>
          <w:sz w:val="24"/>
        </w:rPr>
        <w:t xml:space="preserve">На рисунке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REF _Ref431476814 \h </w:instrText>
      </w:r>
      <w:r w:rsidRPr="00064D0A">
        <w:rPr>
          <w:rFonts w:ascii="Arial" w:eastAsia="Calibri" w:hAnsi="Arial" w:cs="Times New Roman"/>
          <w:sz w:val="24"/>
        </w:rPr>
      </w:r>
      <w:r w:rsidRPr="00064D0A">
        <w:rPr>
          <w:rFonts w:ascii="Arial" w:eastAsia="Calibri" w:hAnsi="Arial" w:cs="Times New Roman"/>
          <w:sz w:val="24"/>
        </w:rPr>
        <w:fldChar w:fldCharType="separate"/>
      </w:r>
      <w:r w:rsidRPr="00064D0A">
        <w:rPr>
          <w:rFonts w:ascii="Arial" w:eastAsia="Calibri" w:hAnsi="Arial" w:cs="Times New Roman"/>
          <w:noProof/>
          <w:sz w:val="24"/>
        </w:rPr>
        <w:t>30</w:t>
      </w:r>
      <w:r w:rsidRPr="00064D0A">
        <w:rPr>
          <w:rFonts w:ascii="Arial" w:eastAsia="Calibri" w:hAnsi="Arial" w:cs="Times New Roman"/>
          <w:sz w:val="24"/>
        </w:rPr>
        <w:fldChar w:fldCharType="end"/>
      </w:r>
      <w:r w:rsidRPr="00064D0A">
        <w:rPr>
          <w:rFonts w:ascii="Arial" w:eastAsia="Calibri" w:hAnsi="Arial" w:cs="Times New Roman"/>
          <w:sz w:val="24"/>
        </w:rPr>
        <w:t xml:space="preserve"> приведена зона действия котельной АО «Газпром газораспределение Ижевск».</w:t>
      </w:r>
    </w:p>
    <w:p w:rsidR="00064D0A" w:rsidRPr="00064D0A" w:rsidRDefault="00064D0A" w:rsidP="00064D0A">
      <w:pPr>
        <w:spacing w:after="0" w:line="360" w:lineRule="auto"/>
        <w:jc w:val="center"/>
        <w:rPr>
          <w:rFonts w:ascii="Arial" w:eastAsia="Calibri" w:hAnsi="Arial" w:cs="Times New Roman"/>
          <w:noProof/>
          <w:sz w:val="24"/>
        </w:rPr>
      </w:pPr>
      <w:r w:rsidRPr="00064D0A">
        <w:rPr>
          <w:rFonts w:ascii="Arial" w:eastAsia="Calibri" w:hAnsi="Arial" w:cs="Times New Roman"/>
          <w:noProof/>
          <w:sz w:val="24"/>
          <w:lang w:eastAsia="ru-RU"/>
        </w:rPr>
        <w:drawing>
          <wp:inline distT="0" distB="0" distL="0" distR="0" wp14:anchorId="086AD488" wp14:editId="0568113E">
            <wp:extent cx="5772737" cy="4017301"/>
            <wp:effectExtent l="0" t="0" r="0" b="2540"/>
            <wp:docPr id="50" name="Рисунок 85" descr="C:\Users\Alter\Desktop\Снимок газпром.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lter\Desktop\Снимок газпром.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79057" cy="4021699"/>
                    </a:xfrm>
                    <a:prstGeom prst="rect">
                      <a:avLst/>
                    </a:prstGeom>
                    <a:noFill/>
                    <a:ln>
                      <a:noFill/>
                    </a:ln>
                  </pic:spPr>
                </pic:pic>
              </a:graphicData>
            </a:graphic>
          </wp:inline>
        </w:drawing>
      </w:r>
    </w:p>
    <w:p w:rsidR="00064D0A" w:rsidRPr="00064D0A" w:rsidRDefault="00064D0A" w:rsidP="00064D0A">
      <w:pPr>
        <w:spacing w:after="200" w:line="360" w:lineRule="auto"/>
        <w:jc w:val="center"/>
        <w:rPr>
          <w:rFonts w:ascii="Arial" w:eastAsia="Calibri" w:hAnsi="Arial" w:cs="Calibri"/>
          <w:b/>
          <w:bCs/>
          <w:sz w:val="24"/>
          <w:szCs w:val="24"/>
        </w:rPr>
      </w:pPr>
      <w:bookmarkStart w:id="49" w:name="_Toc428525004"/>
      <w:r w:rsidRPr="00064D0A">
        <w:rPr>
          <w:rFonts w:ascii="Arial" w:eastAsia="Calibri" w:hAnsi="Arial" w:cs="Arial"/>
          <w:bCs/>
          <w:sz w:val="24"/>
          <w:szCs w:val="18"/>
        </w:rPr>
        <w:t xml:space="preserve">Рисунок </w:t>
      </w:r>
      <w:r w:rsidRPr="00064D0A">
        <w:rPr>
          <w:rFonts w:ascii="Arial" w:eastAsia="Calibri" w:hAnsi="Arial" w:cs="Arial"/>
          <w:bCs/>
          <w:sz w:val="24"/>
          <w:szCs w:val="18"/>
        </w:rPr>
        <w:fldChar w:fldCharType="begin"/>
      </w:r>
      <w:r w:rsidRPr="00064D0A">
        <w:rPr>
          <w:rFonts w:ascii="Arial" w:eastAsia="Calibri" w:hAnsi="Arial" w:cs="Arial"/>
          <w:bCs/>
          <w:sz w:val="24"/>
          <w:szCs w:val="18"/>
        </w:rPr>
        <w:instrText xml:space="preserve"> SEQ Рисунок \* ARABIC </w:instrText>
      </w:r>
      <w:r w:rsidRPr="00064D0A">
        <w:rPr>
          <w:rFonts w:ascii="Arial" w:eastAsia="Calibri" w:hAnsi="Arial" w:cs="Arial"/>
          <w:bCs/>
          <w:sz w:val="24"/>
          <w:szCs w:val="18"/>
        </w:rPr>
        <w:fldChar w:fldCharType="separate"/>
      </w:r>
      <w:bookmarkStart w:id="50" w:name="_Ref431476814"/>
      <w:r w:rsidRPr="00064D0A">
        <w:rPr>
          <w:rFonts w:ascii="Arial" w:eastAsia="Calibri" w:hAnsi="Arial" w:cs="Arial"/>
          <w:bCs/>
          <w:noProof/>
          <w:sz w:val="24"/>
          <w:szCs w:val="18"/>
        </w:rPr>
        <w:t>30</w:t>
      </w:r>
      <w:bookmarkEnd w:id="50"/>
      <w:r w:rsidRPr="00064D0A">
        <w:rPr>
          <w:rFonts w:ascii="Arial" w:eastAsia="Calibri" w:hAnsi="Arial" w:cs="Arial"/>
          <w:bCs/>
          <w:noProof/>
          <w:sz w:val="24"/>
          <w:szCs w:val="18"/>
        </w:rPr>
        <w:fldChar w:fldCharType="end"/>
      </w:r>
      <w:r w:rsidRPr="00064D0A">
        <w:rPr>
          <w:rFonts w:ascii="Arial" w:eastAsia="Calibri" w:hAnsi="Arial" w:cs="Arial"/>
          <w:bCs/>
          <w:noProof/>
          <w:sz w:val="24"/>
          <w:szCs w:val="18"/>
        </w:rPr>
        <w:t xml:space="preserve"> – Зона действия АО «Газпром газораспределение Ижевск»</w:t>
      </w:r>
      <w:bookmarkEnd w:id="49"/>
      <w:r w:rsidRPr="00064D0A">
        <w:rPr>
          <w:rFonts w:ascii="Arial" w:eastAsia="Calibri" w:hAnsi="Arial" w:cs="Arial"/>
          <w:bCs/>
          <w:color w:val="000000"/>
          <w:sz w:val="24"/>
          <w:szCs w:val="18"/>
        </w:rPr>
        <w:br/>
      </w:r>
    </w:p>
    <w:p w:rsidR="00064D0A" w:rsidRPr="00064D0A" w:rsidRDefault="00064D0A" w:rsidP="00064D0A">
      <w:pPr>
        <w:spacing w:after="0" w:line="360" w:lineRule="auto"/>
        <w:ind w:firstLine="709"/>
        <w:jc w:val="both"/>
        <w:rPr>
          <w:rFonts w:ascii="Arial" w:eastAsia="Calibri" w:hAnsi="Arial" w:cs="Arial"/>
          <w:b/>
          <w:sz w:val="24"/>
          <w:szCs w:val="24"/>
        </w:rPr>
      </w:pPr>
    </w:p>
    <w:p w:rsidR="00064D0A" w:rsidRPr="00064D0A" w:rsidRDefault="00064D0A" w:rsidP="00064D0A">
      <w:pPr>
        <w:spacing w:after="0" w:line="360" w:lineRule="auto"/>
        <w:ind w:firstLine="284"/>
        <w:jc w:val="both"/>
        <w:rPr>
          <w:rFonts w:ascii="Arial" w:eastAsia="Calibri" w:hAnsi="Arial" w:cs="Times New Roman"/>
          <w:sz w:val="24"/>
        </w:rPr>
      </w:pPr>
      <w:r w:rsidRPr="00064D0A">
        <w:rPr>
          <w:rFonts w:ascii="Arial" w:eastAsia="Calibri" w:hAnsi="Arial" w:cs="Times New Roman"/>
          <w:sz w:val="24"/>
        </w:rPr>
        <w:t>Котельная АО «Глазовская мебельная фабрика» – находится по адресу: ул. Сибирская, д. 42.</w:t>
      </w:r>
    </w:p>
    <w:p w:rsidR="00064D0A" w:rsidRPr="00064D0A" w:rsidRDefault="00064D0A" w:rsidP="00064D0A">
      <w:pPr>
        <w:spacing w:after="0" w:line="360" w:lineRule="auto"/>
        <w:ind w:firstLine="284"/>
        <w:jc w:val="both"/>
        <w:rPr>
          <w:rFonts w:ascii="Arial" w:eastAsia="Calibri" w:hAnsi="Arial" w:cs="Times New Roman"/>
          <w:sz w:val="24"/>
        </w:rPr>
      </w:pPr>
      <w:r w:rsidRPr="00064D0A">
        <w:rPr>
          <w:rFonts w:ascii="Arial" w:eastAsia="Calibri" w:hAnsi="Arial" w:cs="Times New Roman"/>
          <w:sz w:val="24"/>
        </w:rPr>
        <w:t>Зона действия котельной ограничена улицами: Сибирская, Буденного, пер. Болотный.</w:t>
      </w:r>
    </w:p>
    <w:p w:rsidR="00064D0A" w:rsidRPr="00064D0A" w:rsidRDefault="00064D0A" w:rsidP="00064D0A">
      <w:pPr>
        <w:spacing w:after="0" w:line="360" w:lineRule="auto"/>
        <w:ind w:firstLine="284"/>
        <w:jc w:val="both"/>
        <w:rPr>
          <w:rFonts w:ascii="Arial" w:eastAsia="Calibri" w:hAnsi="Arial" w:cs="Times New Roman"/>
          <w:sz w:val="24"/>
        </w:rPr>
      </w:pPr>
      <w:r w:rsidRPr="00064D0A">
        <w:rPr>
          <w:rFonts w:ascii="Arial" w:eastAsia="Calibri" w:hAnsi="Arial" w:cs="Times New Roman"/>
          <w:sz w:val="24"/>
        </w:rPr>
        <w:t xml:space="preserve">На рисунке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REF _Ref431476846 \h </w:instrText>
      </w:r>
      <w:r w:rsidRPr="00064D0A">
        <w:rPr>
          <w:rFonts w:ascii="Arial" w:eastAsia="Calibri" w:hAnsi="Arial" w:cs="Times New Roman"/>
          <w:sz w:val="24"/>
        </w:rPr>
      </w:r>
      <w:r w:rsidRPr="00064D0A">
        <w:rPr>
          <w:rFonts w:ascii="Arial" w:eastAsia="Calibri" w:hAnsi="Arial" w:cs="Times New Roman"/>
          <w:sz w:val="24"/>
        </w:rPr>
        <w:fldChar w:fldCharType="separate"/>
      </w:r>
      <w:r w:rsidRPr="00064D0A">
        <w:rPr>
          <w:rFonts w:ascii="Arial" w:eastAsia="Calibri" w:hAnsi="Arial" w:cs="Times New Roman"/>
          <w:noProof/>
          <w:sz w:val="24"/>
        </w:rPr>
        <w:t>31</w:t>
      </w:r>
      <w:r w:rsidRPr="00064D0A">
        <w:rPr>
          <w:rFonts w:ascii="Arial" w:eastAsia="Calibri" w:hAnsi="Arial" w:cs="Times New Roman"/>
          <w:sz w:val="24"/>
        </w:rPr>
        <w:fldChar w:fldCharType="end"/>
      </w:r>
      <w:r w:rsidRPr="00064D0A">
        <w:rPr>
          <w:rFonts w:ascii="Arial" w:eastAsia="Calibri" w:hAnsi="Arial" w:cs="Times New Roman"/>
          <w:sz w:val="24"/>
        </w:rPr>
        <w:t xml:space="preserve"> приведена зона действия котельной АО «Глазовская мебельная фабрика».</w:t>
      </w:r>
    </w:p>
    <w:p w:rsidR="00064D0A" w:rsidRPr="00064D0A" w:rsidRDefault="00064D0A" w:rsidP="00064D0A">
      <w:pPr>
        <w:spacing w:after="0" w:line="360" w:lineRule="auto"/>
        <w:ind w:firstLine="709"/>
        <w:jc w:val="center"/>
        <w:rPr>
          <w:rFonts w:ascii="Arial" w:eastAsia="Calibri" w:hAnsi="Arial" w:cs="Arial"/>
          <w:noProof/>
          <w:color w:val="000000"/>
          <w:sz w:val="24"/>
          <w:szCs w:val="24"/>
        </w:rPr>
      </w:pPr>
    </w:p>
    <w:p w:rsidR="00064D0A" w:rsidRPr="00064D0A" w:rsidRDefault="00064D0A" w:rsidP="00064D0A">
      <w:pPr>
        <w:spacing w:after="0" w:line="360" w:lineRule="auto"/>
        <w:ind w:firstLine="709"/>
        <w:jc w:val="center"/>
        <w:rPr>
          <w:rFonts w:ascii="Arial" w:eastAsia="Calibri" w:hAnsi="Arial" w:cs="Arial"/>
          <w:noProof/>
          <w:color w:val="000000"/>
          <w:sz w:val="24"/>
          <w:szCs w:val="24"/>
        </w:rPr>
      </w:pPr>
    </w:p>
    <w:p w:rsidR="00064D0A" w:rsidRPr="00064D0A" w:rsidRDefault="00064D0A" w:rsidP="00064D0A">
      <w:pPr>
        <w:spacing w:after="0" w:line="360" w:lineRule="auto"/>
        <w:ind w:firstLine="709"/>
        <w:jc w:val="center"/>
        <w:rPr>
          <w:rFonts w:ascii="Arial" w:eastAsia="Calibri" w:hAnsi="Arial" w:cs="Arial"/>
          <w:noProof/>
          <w:color w:val="000000"/>
          <w:sz w:val="24"/>
          <w:szCs w:val="24"/>
        </w:rPr>
      </w:pPr>
    </w:p>
    <w:p w:rsidR="00064D0A" w:rsidRPr="00064D0A" w:rsidRDefault="00064D0A" w:rsidP="00064D0A">
      <w:pPr>
        <w:spacing w:after="0" w:line="360" w:lineRule="auto"/>
        <w:jc w:val="center"/>
        <w:rPr>
          <w:rFonts w:ascii="Arial" w:eastAsia="Calibri" w:hAnsi="Arial" w:cs="Times New Roman"/>
          <w:noProof/>
          <w:sz w:val="24"/>
        </w:rPr>
      </w:pPr>
      <w:r w:rsidRPr="00064D0A">
        <w:rPr>
          <w:rFonts w:ascii="Arial" w:eastAsia="Calibri" w:hAnsi="Arial" w:cs="Times New Roman"/>
          <w:noProof/>
          <w:sz w:val="24"/>
          <w:lang w:eastAsia="ru-RU"/>
        </w:rPr>
        <w:lastRenderedPageBreak/>
        <w:drawing>
          <wp:inline distT="0" distB="0" distL="0" distR="0" wp14:anchorId="046A34F8" wp14:editId="797EBF78">
            <wp:extent cx="5336331" cy="3561167"/>
            <wp:effectExtent l="0" t="0" r="0" b="1270"/>
            <wp:docPr id="51" name="Рисунок 86" descr="C:\Users\Alter\Desktop\Снимок гмф.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lter\Desktop\Снимок гмф.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338732" cy="3562769"/>
                    </a:xfrm>
                    <a:prstGeom prst="rect">
                      <a:avLst/>
                    </a:prstGeom>
                    <a:noFill/>
                    <a:ln>
                      <a:noFill/>
                    </a:ln>
                  </pic:spPr>
                </pic:pic>
              </a:graphicData>
            </a:graphic>
          </wp:inline>
        </w:drawing>
      </w:r>
    </w:p>
    <w:p w:rsidR="00064D0A" w:rsidRPr="00064D0A" w:rsidRDefault="00064D0A" w:rsidP="00064D0A">
      <w:pPr>
        <w:spacing w:after="200" w:line="360" w:lineRule="auto"/>
        <w:jc w:val="center"/>
        <w:rPr>
          <w:rFonts w:ascii="Arial" w:eastAsia="Calibri" w:hAnsi="Arial" w:cs="Arial"/>
          <w:bCs/>
          <w:noProof/>
          <w:sz w:val="24"/>
          <w:szCs w:val="18"/>
        </w:rPr>
      </w:pPr>
      <w:bookmarkStart w:id="51" w:name="_Toc428525005"/>
      <w:r w:rsidRPr="00064D0A">
        <w:rPr>
          <w:rFonts w:ascii="Arial" w:eastAsia="Calibri" w:hAnsi="Arial" w:cs="Arial"/>
          <w:bCs/>
          <w:sz w:val="24"/>
          <w:szCs w:val="18"/>
        </w:rPr>
        <w:t xml:space="preserve">Рисунок </w:t>
      </w:r>
      <w:r w:rsidRPr="00064D0A">
        <w:rPr>
          <w:rFonts w:ascii="Arial" w:eastAsia="Calibri" w:hAnsi="Arial" w:cs="Arial"/>
          <w:bCs/>
          <w:sz w:val="24"/>
          <w:szCs w:val="18"/>
        </w:rPr>
        <w:fldChar w:fldCharType="begin"/>
      </w:r>
      <w:r w:rsidRPr="00064D0A">
        <w:rPr>
          <w:rFonts w:ascii="Arial" w:eastAsia="Calibri" w:hAnsi="Arial" w:cs="Arial"/>
          <w:bCs/>
          <w:sz w:val="24"/>
          <w:szCs w:val="18"/>
        </w:rPr>
        <w:instrText xml:space="preserve"> SEQ Рисунок \* ARABIC </w:instrText>
      </w:r>
      <w:r w:rsidRPr="00064D0A">
        <w:rPr>
          <w:rFonts w:ascii="Arial" w:eastAsia="Calibri" w:hAnsi="Arial" w:cs="Arial"/>
          <w:bCs/>
          <w:sz w:val="24"/>
          <w:szCs w:val="18"/>
        </w:rPr>
        <w:fldChar w:fldCharType="separate"/>
      </w:r>
      <w:bookmarkStart w:id="52" w:name="_Ref431476846"/>
      <w:r w:rsidRPr="00064D0A">
        <w:rPr>
          <w:rFonts w:ascii="Arial" w:eastAsia="Calibri" w:hAnsi="Arial" w:cs="Arial"/>
          <w:bCs/>
          <w:noProof/>
          <w:sz w:val="24"/>
          <w:szCs w:val="18"/>
        </w:rPr>
        <w:t>31</w:t>
      </w:r>
      <w:bookmarkEnd w:id="52"/>
      <w:r w:rsidRPr="00064D0A">
        <w:rPr>
          <w:rFonts w:ascii="Arial" w:eastAsia="Calibri" w:hAnsi="Arial" w:cs="Arial"/>
          <w:bCs/>
          <w:noProof/>
          <w:sz w:val="24"/>
          <w:szCs w:val="18"/>
        </w:rPr>
        <w:fldChar w:fldCharType="end"/>
      </w:r>
      <w:r w:rsidRPr="00064D0A">
        <w:rPr>
          <w:rFonts w:ascii="Arial" w:eastAsia="Calibri" w:hAnsi="Arial" w:cs="Arial"/>
          <w:bCs/>
          <w:noProof/>
          <w:sz w:val="24"/>
          <w:szCs w:val="18"/>
        </w:rPr>
        <w:t xml:space="preserve"> – Зона действия АО «Глазовская мебельная фабрика»</w:t>
      </w:r>
      <w:bookmarkEnd w:id="51"/>
    </w:p>
    <w:p w:rsidR="00064D0A" w:rsidRPr="00064D0A" w:rsidRDefault="00064D0A" w:rsidP="00064D0A">
      <w:pPr>
        <w:spacing w:after="0" w:line="360" w:lineRule="auto"/>
        <w:ind w:firstLine="709"/>
        <w:jc w:val="both"/>
        <w:rPr>
          <w:rFonts w:ascii="Arial" w:eastAsia="Calibri" w:hAnsi="Arial" w:cs="Arial"/>
          <w:color w:val="000000"/>
          <w:sz w:val="24"/>
          <w:szCs w:val="24"/>
        </w:rPr>
      </w:pPr>
    </w:p>
    <w:p w:rsidR="00064D0A" w:rsidRPr="00064D0A" w:rsidRDefault="00064D0A" w:rsidP="00064D0A">
      <w:pPr>
        <w:spacing w:after="0" w:line="360" w:lineRule="auto"/>
        <w:ind w:firstLine="284"/>
        <w:jc w:val="both"/>
        <w:rPr>
          <w:rFonts w:ascii="Arial" w:eastAsia="Calibri" w:hAnsi="Arial" w:cs="Times New Roman"/>
          <w:sz w:val="24"/>
        </w:rPr>
      </w:pPr>
      <w:r w:rsidRPr="00064D0A">
        <w:rPr>
          <w:rFonts w:ascii="Arial" w:eastAsia="Calibri" w:hAnsi="Arial" w:cs="Times New Roman"/>
          <w:sz w:val="24"/>
        </w:rPr>
        <w:t>Котельная ООО «Тепловодоканал» – находится по адресу: г. Глазов, д. Солдырь, ул. Глазовская - 2«б», корпус 911.</w:t>
      </w:r>
    </w:p>
    <w:p w:rsidR="00064D0A" w:rsidRPr="00064D0A" w:rsidRDefault="00064D0A" w:rsidP="00064D0A">
      <w:pPr>
        <w:spacing w:after="0" w:line="360" w:lineRule="auto"/>
        <w:ind w:firstLine="284"/>
        <w:jc w:val="both"/>
        <w:rPr>
          <w:rFonts w:ascii="Arial" w:eastAsia="Calibri" w:hAnsi="Arial" w:cs="Times New Roman"/>
          <w:sz w:val="24"/>
        </w:rPr>
      </w:pPr>
      <w:r w:rsidRPr="00064D0A">
        <w:rPr>
          <w:rFonts w:ascii="Arial" w:eastAsia="Calibri" w:hAnsi="Arial" w:cs="Times New Roman"/>
          <w:sz w:val="24"/>
        </w:rPr>
        <w:t xml:space="preserve">На рисунке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REF _Ref431476892 \h </w:instrText>
      </w:r>
      <w:r w:rsidRPr="00064D0A">
        <w:rPr>
          <w:rFonts w:ascii="Arial" w:eastAsia="Calibri" w:hAnsi="Arial" w:cs="Times New Roman"/>
          <w:sz w:val="24"/>
        </w:rPr>
      </w:r>
      <w:r w:rsidRPr="00064D0A">
        <w:rPr>
          <w:rFonts w:ascii="Arial" w:eastAsia="Calibri" w:hAnsi="Arial" w:cs="Times New Roman"/>
          <w:sz w:val="24"/>
        </w:rPr>
        <w:fldChar w:fldCharType="separate"/>
      </w:r>
      <w:r w:rsidRPr="00064D0A">
        <w:rPr>
          <w:rFonts w:ascii="Arial" w:eastAsia="Calibri" w:hAnsi="Arial" w:cs="Times New Roman"/>
          <w:noProof/>
          <w:sz w:val="24"/>
        </w:rPr>
        <w:t>32</w:t>
      </w:r>
      <w:r w:rsidRPr="00064D0A">
        <w:rPr>
          <w:rFonts w:ascii="Arial" w:eastAsia="Calibri" w:hAnsi="Arial" w:cs="Times New Roman"/>
          <w:sz w:val="24"/>
        </w:rPr>
        <w:fldChar w:fldCharType="end"/>
      </w:r>
      <w:r w:rsidRPr="00064D0A">
        <w:rPr>
          <w:rFonts w:ascii="Arial" w:eastAsia="Calibri" w:hAnsi="Arial" w:cs="Times New Roman"/>
          <w:sz w:val="24"/>
        </w:rPr>
        <w:t xml:space="preserve"> приведена зона действия котельной ООО «Тепловодоканал».</w:t>
      </w:r>
    </w:p>
    <w:p w:rsidR="00064D0A" w:rsidRPr="00064D0A" w:rsidRDefault="00064D0A" w:rsidP="00064D0A">
      <w:pPr>
        <w:spacing w:after="0" w:line="360" w:lineRule="auto"/>
        <w:ind w:firstLine="284"/>
        <w:jc w:val="both"/>
        <w:rPr>
          <w:rFonts w:ascii="Arial" w:eastAsia="Calibri" w:hAnsi="Arial" w:cs="Times New Roman"/>
          <w:sz w:val="24"/>
        </w:rPr>
      </w:pPr>
    </w:p>
    <w:p w:rsidR="00064D0A" w:rsidRPr="00064D0A" w:rsidRDefault="00064D0A" w:rsidP="00064D0A">
      <w:pPr>
        <w:spacing w:after="0" w:line="360" w:lineRule="auto"/>
        <w:jc w:val="center"/>
        <w:rPr>
          <w:rFonts w:ascii="Arial" w:eastAsia="Calibri" w:hAnsi="Arial" w:cs="Times New Roman"/>
          <w:noProof/>
          <w:sz w:val="24"/>
        </w:rPr>
      </w:pPr>
      <w:r w:rsidRPr="00064D0A">
        <w:rPr>
          <w:rFonts w:ascii="Arial" w:eastAsia="Calibri" w:hAnsi="Arial" w:cs="Times New Roman"/>
          <w:noProof/>
          <w:sz w:val="24"/>
          <w:lang w:eastAsia="ru-RU"/>
        </w:rPr>
        <w:drawing>
          <wp:inline distT="0" distB="0" distL="0" distR="0" wp14:anchorId="0E845356" wp14:editId="057DBDB9">
            <wp:extent cx="5089555" cy="3311804"/>
            <wp:effectExtent l="0" t="0" r="0" b="3175"/>
            <wp:docPr id="52" name="Рисунок 87" descr="C:\Users\Alter\Desktop\Снимок ТВ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lter\Desktop\Снимок ТВК.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099788" cy="3318463"/>
                    </a:xfrm>
                    <a:prstGeom prst="rect">
                      <a:avLst/>
                    </a:prstGeom>
                    <a:noFill/>
                    <a:ln>
                      <a:noFill/>
                    </a:ln>
                  </pic:spPr>
                </pic:pic>
              </a:graphicData>
            </a:graphic>
          </wp:inline>
        </w:drawing>
      </w:r>
    </w:p>
    <w:p w:rsidR="00064D0A" w:rsidRPr="00064D0A" w:rsidRDefault="00064D0A" w:rsidP="00064D0A">
      <w:pPr>
        <w:spacing w:after="200" w:line="360" w:lineRule="auto"/>
        <w:jc w:val="center"/>
        <w:rPr>
          <w:rFonts w:ascii="Arial" w:eastAsia="Calibri" w:hAnsi="Arial" w:cs="Arial"/>
          <w:bCs/>
          <w:noProof/>
          <w:sz w:val="24"/>
          <w:szCs w:val="18"/>
        </w:rPr>
        <w:sectPr w:rsidR="00064D0A" w:rsidRPr="00064D0A" w:rsidSect="00F4126F">
          <w:pgSz w:w="11906" w:h="16838"/>
          <w:pgMar w:top="1134" w:right="850" w:bottom="1134" w:left="1701" w:header="709" w:footer="709" w:gutter="0"/>
          <w:cols w:space="720"/>
          <w:docGrid w:linePitch="299"/>
        </w:sectPr>
      </w:pPr>
      <w:bookmarkStart w:id="53" w:name="_Toc428525006"/>
      <w:r w:rsidRPr="00064D0A">
        <w:rPr>
          <w:rFonts w:ascii="Arial" w:eastAsia="Calibri" w:hAnsi="Arial" w:cs="Arial"/>
          <w:bCs/>
          <w:sz w:val="24"/>
          <w:szCs w:val="18"/>
        </w:rPr>
        <w:t xml:space="preserve">Рисунок </w:t>
      </w:r>
      <w:r w:rsidRPr="00064D0A">
        <w:rPr>
          <w:rFonts w:ascii="Arial" w:eastAsia="Calibri" w:hAnsi="Arial" w:cs="Arial"/>
          <w:bCs/>
          <w:sz w:val="24"/>
          <w:szCs w:val="18"/>
        </w:rPr>
        <w:fldChar w:fldCharType="begin"/>
      </w:r>
      <w:r w:rsidRPr="00064D0A">
        <w:rPr>
          <w:rFonts w:ascii="Arial" w:eastAsia="Calibri" w:hAnsi="Arial" w:cs="Arial"/>
          <w:bCs/>
          <w:sz w:val="24"/>
          <w:szCs w:val="18"/>
        </w:rPr>
        <w:instrText xml:space="preserve"> SEQ Рисунок \* ARABIC </w:instrText>
      </w:r>
      <w:r w:rsidRPr="00064D0A">
        <w:rPr>
          <w:rFonts w:ascii="Arial" w:eastAsia="Calibri" w:hAnsi="Arial" w:cs="Arial"/>
          <w:bCs/>
          <w:sz w:val="24"/>
          <w:szCs w:val="18"/>
        </w:rPr>
        <w:fldChar w:fldCharType="separate"/>
      </w:r>
      <w:bookmarkStart w:id="54" w:name="_Ref431476892"/>
      <w:r w:rsidRPr="00064D0A">
        <w:rPr>
          <w:rFonts w:ascii="Arial" w:eastAsia="Calibri" w:hAnsi="Arial" w:cs="Arial"/>
          <w:bCs/>
          <w:noProof/>
          <w:sz w:val="24"/>
          <w:szCs w:val="18"/>
        </w:rPr>
        <w:t>32</w:t>
      </w:r>
      <w:bookmarkEnd w:id="54"/>
      <w:r w:rsidRPr="00064D0A">
        <w:rPr>
          <w:rFonts w:ascii="Arial" w:eastAsia="Calibri" w:hAnsi="Arial" w:cs="Arial"/>
          <w:bCs/>
          <w:noProof/>
          <w:sz w:val="24"/>
          <w:szCs w:val="18"/>
        </w:rPr>
        <w:fldChar w:fldCharType="end"/>
      </w:r>
      <w:r w:rsidRPr="00064D0A">
        <w:rPr>
          <w:rFonts w:ascii="Arial" w:eastAsia="Calibri" w:hAnsi="Arial" w:cs="Arial"/>
          <w:bCs/>
          <w:noProof/>
          <w:sz w:val="24"/>
          <w:szCs w:val="18"/>
        </w:rPr>
        <w:t xml:space="preserve"> – Зона действия ООО «Тепловодоканал»</w:t>
      </w:r>
      <w:bookmarkEnd w:id="53"/>
    </w:p>
    <w:p w:rsidR="00064D0A" w:rsidRPr="00064D0A" w:rsidRDefault="00064D0A" w:rsidP="00064D0A">
      <w:pPr>
        <w:spacing w:after="0" w:line="360" w:lineRule="auto"/>
        <w:ind w:firstLine="284"/>
        <w:jc w:val="both"/>
        <w:rPr>
          <w:rFonts w:ascii="Arial" w:eastAsia="Calibri" w:hAnsi="Arial" w:cs="Times New Roman"/>
          <w:sz w:val="24"/>
        </w:rPr>
      </w:pPr>
      <w:r w:rsidRPr="00064D0A">
        <w:rPr>
          <w:rFonts w:ascii="Arial" w:eastAsia="Calibri" w:hAnsi="Arial" w:cs="Times New Roman"/>
          <w:sz w:val="24"/>
        </w:rPr>
        <w:lastRenderedPageBreak/>
        <w:t>Котельная OАО «Глазовскийдормостстрой» – находится по адресу: Красногорский тракт 1.</w:t>
      </w:r>
    </w:p>
    <w:p w:rsidR="00064D0A" w:rsidRPr="00064D0A" w:rsidRDefault="00064D0A" w:rsidP="00064D0A">
      <w:pPr>
        <w:spacing w:after="0" w:line="360" w:lineRule="auto"/>
        <w:ind w:firstLine="284"/>
        <w:jc w:val="both"/>
        <w:rPr>
          <w:rFonts w:ascii="Arial" w:eastAsia="Calibri" w:hAnsi="Arial" w:cs="Times New Roman"/>
          <w:sz w:val="24"/>
        </w:rPr>
      </w:pPr>
      <w:r w:rsidRPr="00064D0A">
        <w:rPr>
          <w:rFonts w:ascii="Arial" w:eastAsia="Calibri" w:hAnsi="Arial" w:cs="Times New Roman"/>
          <w:sz w:val="24"/>
        </w:rPr>
        <w:t>Зона действия котельной ограничена улицами: Красногорский тракт, Сибирская.</w:t>
      </w:r>
    </w:p>
    <w:p w:rsidR="00064D0A" w:rsidRPr="00064D0A" w:rsidRDefault="00064D0A" w:rsidP="00064D0A">
      <w:pPr>
        <w:spacing w:after="0" w:line="360" w:lineRule="auto"/>
        <w:ind w:firstLine="284"/>
        <w:jc w:val="both"/>
        <w:rPr>
          <w:rFonts w:ascii="Arial" w:eastAsia="Calibri" w:hAnsi="Arial" w:cs="Times New Roman"/>
          <w:sz w:val="24"/>
        </w:rPr>
      </w:pPr>
      <w:r w:rsidRPr="00064D0A">
        <w:rPr>
          <w:rFonts w:ascii="Arial" w:eastAsia="Calibri" w:hAnsi="Arial" w:cs="Times New Roman"/>
          <w:sz w:val="24"/>
        </w:rPr>
        <w:t xml:space="preserve">На рисунке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REF _Ref431476944 \h </w:instrText>
      </w:r>
      <w:r w:rsidRPr="00064D0A">
        <w:rPr>
          <w:rFonts w:ascii="Arial" w:eastAsia="Calibri" w:hAnsi="Arial" w:cs="Times New Roman"/>
          <w:sz w:val="24"/>
        </w:rPr>
      </w:r>
      <w:r w:rsidRPr="00064D0A">
        <w:rPr>
          <w:rFonts w:ascii="Arial" w:eastAsia="Calibri" w:hAnsi="Arial" w:cs="Times New Roman"/>
          <w:sz w:val="24"/>
        </w:rPr>
        <w:fldChar w:fldCharType="separate"/>
      </w:r>
      <w:r w:rsidRPr="00064D0A">
        <w:rPr>
          <w:rFonts w:ascii="Arial" w:eastAsia="Calibri" w:hAnsi="Arial" w:cs="Times New Roman"/>
          <w:noProof/>
          <w:sz w:val="24"/>
        </w:rPr>
        <w:t>33</w:t>
      </w:r>
      <w:r w:rsidRPr="00064D0A">
        <w:rPr>
          <w:rFonts w:ascii="Arial" w:eastAsia="Calibri" w:hAnsi="Arial" w:cs="Times New Roman"/>
          <w:sz w:val="24"/>
        </w:rPr>
        <w:fldChar w:fldCharType="end"/>
      </w:r>
      <w:r w:rsidRPr="00064D0A">
        <w:rPr>
          <w:rFonts w:ascii="Arial" w:eastAsia="Calibri" w:hAnsi="Arial" w:cs="Times New Roman"/>
          <w:sz w:val="24"/>
        </w:rPr>
        <w:t xml:space="preserve"> приведена зона действия котельной OАО «Глазовскийдормостстрой».</w:t>
      </w:r>
    </w:p>
    <w:p w:rsidR="00064D0A" w:rsidRPr="00064D0A" w:rsidRDefault="00064D0A" w:rsidP="00064D0A">
      <w:pPr>
        <w:spacing w:after="0" w:line="360" w:lineRule="auto"/>
        <w:ind w:firstLine="284"/>
        <w:jc w:val="both"/>
        <w:rPr>
          <w:rFonts w:ascii="Arial" w:eastAsia="Calibri" w:hAnsi="Arial" w:cs="Times New Roman"/>
          <w:sz w:val="24"/>
        </w:rPr>
      </w:pPr>
    </w:p>
    <w:p w:rsidR="00064D0A" w:rsidRPr="00064D0A" w:rsidRDefault="00064D0A" w:rsidP="00064D0A">
      <w:pPr>
        <w:spacing w:after="0" w:line="360" w:lineRule="auto"/>
        <w:jc w:val="center"/>
        <w:rPr>
          <w:rFonts w:ascii="Arial" w:eastAsia="Calibri" w:hAnsi="Arial" w:cs="Times New Roman"/>
          <w:noProof/>
          <w:sz w:val="24"/>
        </w:rPr>
      </w:pPr>
      <w:r w:rsidRPr="00064D0A">
        <w:rPr>
          <w:rFonts w:ascii="Arial" w:eastAsia="Calibri" w:hAnsi="Arial" w:cs="Times New Roman"/>
          <w:noProof/>
          <w:sz w:val="24"/>
          <w:lang w:eastAsia="ru-RU"/>
        </w:rPr>
        <w:drawing>
          <wp:inline distT="0" distB="0" distL="0" distR="0" wp14:anchorId="43E40D84" wp14:editId="1EE75A58">
            <wp:extent cx="5691117" cy="4121175"/>
            <wp:effectExtent l="0" t="0" r="5080" b="0"/>
            <wp:docPr id="53" name="Рисунок 88" descr="C:\Users\Alter\Desktop\Снимок дормостстро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lter\Desktop\Снимок дормостстрой.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695013" cy="4123996"/>
                    </a:xfrm>
                    <a:prstGeom prst="rect">
                      <a:avLst/>
                    </a:prstGeom>
                    <a:noFill/>
                    <a:ln>
                      <a:noFill/>
                    </a:ln>
                  </pic:spPr>
                </pic:pic>
              </a:graphicData>
            </a:graphic>
          </wp:inline>
        </w:drawing>
      </w:r>
    </w:p>
    <w:p w:rsidR="00064D0A" w:rsidRPr="00064D0A" w:rsidRDefault="00064D0A" w:rsidP="00064D0A">
      <w:pPr>
        <w:spacing w:after="200" w:line="360" w:lineRule="auto"/>
        <w:jc w:val="center"/>
        <w:rPr>
          <w:rFonts w:ascii="Arial" w:eastAsia="Calibri" w:hAnsi="Arial" w:cs="Arial"/>
          <w:bCs/>
          <w:noProof/>
          <w:sz w:val="24"/>
          <w:szCs w:val="18"/>
        </w:rPr>
      </w:pPr>
      <w:bookmarkStart w:id="55" w:name="_Toc428525007"/>
      <w:r w:rsidRPr="00064D0A">
        <w:rPr>
          <w:rFonts w:ascii="Arial" w:eastAsia="Calibri" w:hAnsi="Arial" w:cs="Arial"/>
          <w:bCs/>
          <w:sz w:val="24"/>
          <w:szCs w:val="18"/>
        </w:rPr>
        <w:t xml:space="preserve">Рисунок </w:t>
      </w:r>
      <w:r w:rsidRPr="00064D0A">
        <w:rPr>
          <w:rFonts w:ascii="Arial" w:eastAsia="Calibri" w:hAnsi="Arial" w:cs="Arial"/>
          <w:bCs/>
          <w:sz w:val="24"/>
          <w:szCs w:val="18"/>
        </w:rPr>
        <w:fldChar w:fldCharType="begin"/>
      </w:r>
      <w:r w:rsidRPr="00064D0A">
        <w:rPr>
          <w:rFonts w:ascii="Arial" w:eastAsia="Calibri" w:hAnsi="Arial" w:cs="Arial"/>
          <w:bCs/>
          <w:sz w:val="24"/>
          <w:szCs w:val="18"/>
        </w:rPr>
        <w:instrText xml:space="preserve"> SEQ Рисунок \* ARABIC </w:instrText>
      </w:r>
      <w:r w:rsidRPr="00064D0A">
        <w:rPr>
          <w:rFonts w:ascii="Arial" w:eastAsia="Calibri" w:hAnsi="Arial" w:cs="Arial"/>
          <w:bCs/>
          <w:sz w:val="24"/>
          <w:szCs w:val="18"/>
        </w:rPr>
        <w:fldChar w:fldCharType="separate"/>
      </w:r>
      <w:bookmarkStart w:id="56" w:name="_Ref431476944"/>
      <w:r w:rsidRPr="00064D0A">
        <w:rPr>
          <w:rFonts w:ascii="Arial" w:eastAsia="Calibri" w:hAnsi="Arial" w:cs="Arial"/>
          <w:bCs/>
          <w:noProof/>
          <w:sz w:val="24"/>
          <w:szCs w:val="18"/>
        </w:rPr>
        <w:t>33</w:t>
      </w:r>
      <w:bookmarkEnd w:id="56"/>
      <w:r w:rsidRPr="00064D0A">
        <w:rPr>
          <w:rFonts w:ascii="Arial" w:eastAsia="Calibri" w:hAnsi="Arial" w:cs="Arial"/>
          <w:bCs/>
          <w:noProof/>
          <w:sz w:val="24"/>
          <w:szCs w:val="18"/>
        </w:rPr>
        <w:fldChar w:fldCharType="end"/>
      </w:r>
      <w:r w:rsidRPr="00064D0A">
        <w:rPr>
          <w:rFonts w:ascii="Arial" w:eastAsia="Calibri" w:hAnsi="Arial" w:cs="Arial"/>
          <w:bCs/>
          <w:noProof/>
          <w:sz w:val="24"/>
          <w:szCs w:val="18"/>
        </w:rPr>
        <w:t>– Зона действия OАО «Глазовскийдормостстрой»</w:t>
      </w:r>
      <w:bookmarkEnd w:id="55"/>
    </w:p>
    <w:p w:rsidR="00064D0A" w:rsidRPr="00064D0A" w:rsidRDefault="00064D0A" w:rsidP="00064D0A">
      <w:pPr>
        <w:spacing w:after="0" w:line="360" w:lineRule="auto"/>
        <w:ind w:firstLine="680"/>
        <w:jc w:val="both"/>
        <w:rPr>
          <w:rFonts w:ascii="Arial" w:eastAsia="Calibri" w:hAnsi="Arial" w:cs="Arial"/>
          <w:b/>
          <w:sz w:val="24"/>
          <w:szCs w:val="24"/>
        </w:rPr>
      </w:pPr>
    </w:p>
    <w:p w:rsidR="00064D0A" w:rsidRPr="00064D0A" w:rsidRDefault="00064D0A" w:rsidP="00064D0A">
      <w:pPr>
        <w:spacing w:after="0" w:line="360" w:lineRule="auto"/>
        <w:ind w:firstLine="284"/>
        <w:jc w:val="both"/>
        <w:rPr>
          <w:rFonts w:ascii="Arial" w:eastAsia="Calibri" w:hAnsi="Arial" w:cs="Times New Roman"/>
          <w:sz w:val="24"/>
        </w:rPr>
      </w:pPr>
      <w:r w:rsidRPr="00064D0A">
        <w:rPr>
          <w:rFonts w:ascii="Arial" w:eastAsia="Calibri" w:hAnsi="Arial" w:cs="Times New Roman"/>
          <w:sz w:val="24"/>
        </w:rPr>
        <w:t>Котельные OОО «Глазовский завод «Химмаш»» – находятся по адресу: Химмашевское шоссе, 9.</w:t>
      </w:r>
    </w:p>
    <w:p w:rsidR="00064D0A" w:rsidRPr="00064D0A" w:rsidRDefault="00064D0A" w:rsidP="00064D0A">
      <w:pPr>
        <w:spacing w:after="0" w:line="360" w:lineRule="auto"/>
        <w:ind w:firstLine="284"/>
        <w:jc w:val="both"/>
        <w:rPr>
          <w:rFonts w:ascii="Arial" w:eastAsia="Calibri" w:hAnsi="Arial" w:cs="Times New Roman"/>
          <w:sz w:val="24"/>
        </w:rPr>
      </w:pPr>
      <w:r w:rsidRPr="00064D0A">
        <w:rPr>
          <w:rFonts w:ascii="Arial" w:eastAsia="Calibri" w:hAnsi="Arial" w:cs="Times New Roman"/>
          <w:sz w:val="24"/>
        </w:rPr>
        <w:t xml:space="preserve">На рисунке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REF _Ref431477125 \h </w:instrText>
      </w:r>
      <w:r w:rsidRPr="00064D0A">
        <w:rPr>
          <w:rFonts w:ascii="Arial" w:eastAsia="Calibri" w:hAnsi="Arial" w:cs="Times New Roman"/>
          <w:sz w:val="24"/>
        </w:rPr>
      </w:r>
      <w:r w:rsidRPr="00064D0A">
        <w:rPr>
          <w:rFonts w:ascii="Arial" w:eastAsia="Calibri" w:hAnsi="Arial" w:cs="Times New Roman"/>
          <w:sz w:val="24"/>
        </w:rPr>
        <w:fldChar w:fldCharType="separate"/>
      </w:r>
      <w:r w:rsidRPr="00064D0A">
        <w:rPr>
          <w:rFonts w:ascii="Arial" w:eastAsia="Calibri" w:hAnsi="Arial" w:cs="Times New Roman"/>
          <w:noProof/>
          <w:sz w:val="24"/>
        </w:rPr>
        <w:t>34</w:t>
      </w:r>
      <w:r w:rsidRPr="00064D0A">
        <w:rPr>
          <w:rFonts w:ascii="Arial" w:eastAsia="Calibri" w:hAnsi="Arial" w:cs="Times New Roman"/>
          <w:sz w:val="24"/>
        </w:rPr>
        <w:fldChar w:fldCharType="end"/>
      </w:r>
      <w:r w:rsidRPr="00064D0A">
        <w:rPr>
          <w:rFonts w:ascii="Arial" w:eastAsia="Calibri" w:hAnsi="Arial" w:cs="Times New Roman"/>
          <w:sz w:val="24"/>
        </w:rPr>
        <w:t xml:space="preserve"> приведена зона действия котельных OОО «Глазовский завод «Химмаш»».</w:t>
      </w:r>
    </w:p>
    <w:p w:rsidR="00064D0A" w:rsidRPr="00064D0A" w:rsidRDefault="00064D0A" w:rsidP="00064D0A">
      <w:pPr>
        <w:spacing w:after="0" w:line="360" w:lineRule="auto"/>
        <w:ind w:firstLine="680"/>
        <w:jc w:val="both"/>
        <w:rPr>
          <w:rFonts w:ascii="Arial" w:eastAsia="Calibri" w:hAnsi="Arial" w:cs="Arial"/>
          <w:noProof/>
          <w:color w:val="000000"/>
          <w:sz w:val="24"/>
          <w:szCs w:val="24"/>
        </w:rPr>
      </w:pPr>
    </w:p>
    <w:p w:rsidR="00064D0A" w:rsidRPr="00064D0A" w:rsidRDefault="00064D0A" w:rsidP="00064D0A">
      <w:pPr>
        <w:spacing w:after="0" w:line="360" w:lineRule="auto"/>
        <w:jc w:val="center"/>
        <w:rPr>
          <w:rFonts w:ascii="Arial" w:eastAsia="Calibri" w:hAnsi="Arial" w:cs="Times New Roman"/>
          <w:noProof/>
          <w:sz w:val="24"/>
        </w:rPr>
      </w:pPr>
      <w:r w:rsidRPr="00064D0A">
        <w:rPr>
          <w:rFonts w:ascii="Arial" w:eastAsia="Calibri" w:hAnsi="Arial" w:cs="Times New Roman"/>
          <w:noProof/>
          <w:sz w:val="24"/>
          <w:lang w:eastAsia="ru-RU"/>
        </w:rPr>
        <w:lastRenderedPageBreak/>
        <w:drawing>
          <wp:inline distT="0" distB="0" distL="0" distR="0" wp14:anchorId="2C81B032" wp14:editId="065139EC">
            <wp:extent cx="5731898" cy="3795106"/>
            <wp:effectExtent l="0" t="0" r="2540" b="0"/>
            <wp:docPr id="54" name="Рисунок 89" descr="C:\Users\Alter\Desktop\Снимок химмаш.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lter\Desktop\Снимок химмаш.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35016" cy="3797170"/>
                    </a:xfrm>
                    <a:prstGeom prst="rect">
                      <a:avLst/>
                    </a:prstGeom>
                    <a:noFill/>
                    <a:ln>
                      <a:noFill/>
                    </a:ln>
                  </pic:spPr>
                </pic:pic>
              </a:graphicData>
            </a:graphic>
          </wp:inline>
        </w:drawing>
      </w:r>
    </w:p>
    <w:p w:rsidR="00064D0A" w:rsidRPr="00064D0A" w:rsidRDefault="00064D0A" w:rsidP="00064D0A">
      <w:pPr>
        <w:spacing w:after="200" w:line="360" w:lineRule="auto"/>
        <w:jc w:val="center"/>
        <w:rPr>
          <w:rFonts w:ascii="Arial" w:eastAsia="Calibri" w:hAnsi="Arial" w:cs="Arial"/>
          <w:bCs/>
          <w:noProof/>
          <w:sz w:val="24"/>
          <w:szCs w:val="18"/>
        </w:rPr>
      </w:pPr>
      <w:bookmarkStart w:id="57" w:name="_Toc428525008"/>
      <w:r w:rsidRPr="00064D0A">
        <w:rPr>
          <w:rFonts w:ascii="Arial" w:eastAsia="Calibri" w:hAnsi="Arial" w:cs="Arial"/>
          <w:bCs/>
          <w:sz w:val="24"/>
          <w:szCs w:val="18"/>
        </w:rPr>
        <w:t xml:space="preserve">Рисунок </w:t>
      </w:r>
      <w:r w:rsidRPr="00064D0A">
        <w:rPr>
          <w:rFonts w:ascii="Arial" w:eastAsia="Calibri" w:hAnsi="Arial" w:cs="Arial"/>
          <w:bCs/>
          <w:sz w:val="24"/>
          <w:szCs w:val="18"/>
        </w:rPr>
        <w:fldChar w:fldCharType="begin"/>
      </w:r>
      <w:r w:rsidRPr="00064D0A">
        <w:rPr>
          <w:rFonts w:ascii="Arial" w:eastAsia="Calibri" w:hAnsi="Arial" w:cs="Arial"/>
          <w:bCs/>
          <w:sz w:val="24"/>
          <w:szCs w:val="18"/>
        </w:rPr>
        <w:instrText xml:space="preserve"> SEQ Рисунок \* ARABIC </w:instrText>
      </w:r>
      <w:r w:rsidRPr="00064D0A">
        <w:rPr>
          <w:rFonts w:ascii="Arial" w:eastAsia="Calibri" w:hAnsi="Arial" w:cs="Arial"/>
          <w:bCs/>
          <w:sz w:val="24"/>
          <w:szCs w:val="18"/>
        </w:rPr>
        <w:fldChar w:fldCharType="separate"/>
      </w:r>
      <w:bookmarkStart w:id="58" w:name="_Ref431477125"/>
      <w:r w:rsidRPr="00064D0A">
        <w:rPr>
          <w:rFonts w:ascii="Arial" w:eastAsia="Calibri" w:hAnsi="Arial" w:cs="Arial"/>
          <w:bCs/>
          <w:noProof/>
          <w:sz w:val="24"/>
          <w:szCs w:val="18"/>
        </w:rPr>
        <w:t>34</w:t>
      </w:r>
      <w:bookmarkEnd w:id="58"/>
      <w:r w:rsidRPr="00064D0A">
        <w:rPr>
          <w:rFonts w:ascii="Arial" w:eastAsia="Calibri" w:hAnsi="Arial" w:cs="Arial"/>
          <w:bCs/>
          <w:noProof/>
          <w:sz w:val="24"/>
          <w:szCs w:val="18"/>
        </w:rPr>
        <w:fldChar w:fldCharType="end"/>
      </w:r>
      <w:r w:rsidRPr="00064D0A">
        <w:rPr>
          <w:rFonts w:ascii="Arial" w:eastAsia="Calibri" w:hAnsi="Arial" w:cs="Arial"/>
          <w:bCs/>
          <w:noProof/>
          <w:sz w:val="24"/>
          <w:szCs w:val="18"/>
        </w:rPr>
        <w:t xml:space="preserve"> – Зона действия котельных OОО «Глазовский завод «Химмаш»»</w:t>
      </w:r>
      <w:bookmarkEnd w:id="57"/>
    </w:p>
    <w:p w:rsidR="00064D0A" w:rsidRPr="00064D0A" w:rsidRDefault="00064D0A" w:rsidP="00064D0A">
      <w:pPr>
        <w:spacing w:after="0" w:line="360" w:lineRule="auto"/>
        <w:ind w:firstLine="709"/>
        <w:jc w:val="both"/>
        <w:rPr>
          <w:rFonts w:ascii="Arial" w:eastAsia="Calibri" w:hAnsi="Arial" w:cs="Arial"/>
          <w:sz w:val="24"/>
          <w:szCs w:val="24"/>
        </w:rPr>
      </w:pPr>
    </w:p>
    <w:p w:rsidR="00064D0A" w:rsidRPr="00064D0A" w:rsidRDefault="00064D0A" w:rsidP="00064D0A">
      <w:pPr>
        <w:spacing w:after="0" w:line="360" w:lineRule="auto"/>
        <w:ind w:firstLine="284"/>
        <w:jc w:val="both"/>
        <w:rPr>
          <w:rFonts w:ascii="Arial" w:eastAsia="Calibri" w:hAnsi="Arial" w:cs="Times New Roman"/>
          <w:sz w:val="24"/>
        </w:rPr>
      </w:pPr>
      <w:r w:rsidRPr="00064D0A">
        <w:rPr>
          <w:rFonts w:ascii="Arial" w:eastAsia="Calibri" w:hAnsi="Arial" w:cs="Times New Roman"/>
          <w:sz w:val="24"/>
        </w:rPr>
        <w:t>Котельная АО «Глазов-молоко» – находится по адресу: ул. Драгунова, 51.</w:t>
      </w:r>
    </w:p>
    <w:p w:rsidR="00064D0A" w:rsidRPr="00064D0A" w:rsidRDefault="00064D0A" w:rsidP="00064D0A">
      <w:pPr>
        <w:spacing w:after="0" w:line="360" w:lineRule="auto"/>
        <w:ind w:firstLine="284"/>
        <w:jc w:val="both"/>
        <w:rPr>
          <w:rFonts w:ascii="Arial" w:eastAsia="Calibri" w:hAnsi="Arial" w:cs="Times New Roman"/>
          <w:sz w:val="24"/>
        </w:rPr>
      </w:pPr>
      <w:r w:rsidRPr="00064D0A">
        <w:rPr>
          <w:rFonts w:ascii="Arial" w:eastAsia="Calibri" w:hAnsi="Arial" w:cs="Times New Roman"/>
          <w:sz w:val="24"/>
        </w:rPr>
        <w:t xml:space="preserve">На рисунке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REF _Ref431477151 \h </w:instrText>
      </w:r>
      <w:r w:rsidRPr="00064D0A">
        <w:rPr>
          <w:rFonts w:ascii="Arial" w:eastAsia="Calibri" w:hAnsi="Arial" w:cs="Times New Roman"/>
          <w:sz w:val="24"/>
        </w:rPr>
      </w:r>
      <w:r w:rsidRPr="00064D0A">
        <w:rPr>
          <w:rFonts w:ascii="Arial" w:eastAsia="Calibri" w:hAnsi="Arial" w:cs="Times New Roman"/>
          <w:sz w:val="24"/>
        </w:rPr>
        <w:fldChar w:fldCharType="separate"/>
      </w:r>
      <w:r w:rsidRPr="00064D0A">
        <w:rPr>
          <w:rFonts w:ascii="Arial" w:eastAsia="Calibri" w:hAnsi="Arial" w:cs="Times New Roman"/>
          <w:noProof/>
          <w:sz w:val="24"/>
        </w:rPr>
        <w:t>35</w:t>
      </w:r>
      <w:r w:rsidRPr="00064D0A">
        <w:rPr>
          <w:rFonts w:ascii="Arial" w:eastAsia="Calibri" w:hAnsi="Arial" w:cs="Times New Roman"/>
          <w:sz w:val="24"/>
        </w:rPr>
        <w:fldChar w:fldCharType="end"/>
      </w:r>
      <w:r w:rsidRPr="00064D0A">
        <w:rPr>
          <w:rFonts w:ascii="Arial" w:eastAsia="Calibri" w:hAnsi="Arial" w:cs="Times New Roman"/>
          <w:sz w:val="24"/>
        </w:rPr>
        <w:t xml:space="preserve"> приведена зона действия котельной АО «Глазов-молоко».</w:t>
      </w:r>
    </w:p>
    <w:p w:rsidR="00064D0A" w:rsidRPr="00064D0A" w:rsidRDefault="00064D0A" w:rsidP="00064D0A">
      <w:pPr>
        <w:spacing w:after="0" w:line="360" w:lineRule="auto"/>
        <w:ind w:firstLine="284"/>
        <w:jc w:val="both"/>
        <w:rPr>
          <w:rFonts w:ascii="Arial" w:eastAsia="Calibri" w:hAnsi="Arial" w:cs="Times New Roman"/>
          <w:sz w:val="24"/>
        </w:rPr>
      </w:pPr>
    </w:p>
    <w:p w:rsidR="00064D0A" w:rsidRPr="00064D0A" w:rsidRDefault="00064D0A" w:rsidP="00064D0A">
      <w:pPr>
        <w:spacing w:after="0" w:line="360" w:lineRule="auto"/>
        <w:ind w:firstLine="680"/>
        <w:jc w:val="center"/>
        <w:rPr>
          <w:rFonts w:ascii="Arial" w:eastAsia="Calibri" w:hAnsi="Arial" w:cs="Times New Roman"/>
          <w:noProof/>
          <w:sz w:val="24"/>
        </w:rPr>
      </w:pPr>
      <w:r w:rsidRPr="00064D0A">
        <w:rPr>
          <w:rFonts w:ascii="Arial" w:eastAsia="Calibri" w:hAnsi="Arial" w:cs="Times New Roman"/>
          <w:noProof/>
          <w:sz w:val="24"/>
          <w:lang w:eastAsia="ru-RU"/>
        </w:rPr>
        <w:drawing>
          <wp:inline distT="0" distB="0" distL="0" distR="0" wp14:anchorId="7527B858" wp14:editId="0FD80F38">
            <wp:extent cx="4817660" cy="3510826"/>
            <wp:effectExtent l="0" t="0" r="2540" b="0"/>
            <wp:docPr id="55" name="Рисунок 90" descr="C:\Users\Alter\Desktop\Снимок глазовмо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lter\Desktop\Снимок глазовмол.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837412" cy="3525220"/>
                    </a:xfrm>
                    <a:prstGeom prst="rect">
                      <a:avLst/>
                    </a:prstGeom>
                    <a:noFill/>
                    <a:ln>
                      <a:noFill/>
                    </a:ln>
                  </pic:spPr>
                </pic:pic>
              </a:graphicData>
            </a:graphic>
          </wp:inline>
        </w:drawing>
      </w:r>
    </w:p>
    <w:p w:rsidR="00064D0A" w:rsidRPr="00064D0A" w:rsidRDefault="00064D0A" w:rsidP="00064D0A">
      <w:pPr>
        <w:spacing w:after="200" w:line="360" w:lineRule="auto"/>
        <w:jc w:val="center"/>
        <w:rPr>
          <w:rFonts w:ascii="Arial" w:eastAsia="Calibri" w:hAnsi="Arial" w:cs="Arial"/>
          <w:bCs/>
          <w:noProof/>
          <w:sz w:val="24"/>
          <w:szCs w:val="18"/>
        </w:rPr>
      </w:pPr>
      <w:bookmarkStart w:id="59" w:name="_Toc428525009"/>
      <w:r w:rsidRPr="00064D0A">
        <w:rPr>
          <w:rFonts w:ascii="Arial" w:eastAsia="Calibri" w:hAnsi="Arial" w:cs="Arial"/>
          <w:bCs/>
          <w:sz w:val="24"/>
          <w:szCs w:val="18"/>
        </w:rPr>
        <w:t xml:space="preserve">Рисунок </w:t>
      </w:r>
      <w:r w:rsidRPr="00064D0A">
        <w:rPr>
          <w:rFonts w:ascii="Arial" w:eastAsia="Calibri" w:hAnsi="Arial" w:cs="Arial"/>
          <w:bCs/>
          <w:sz w:val="24"/>
          <w:szCs w:val="18"/>
        </w:rPr>
        <w:fldChar w:fldCharType="begin"/>
      </w:r>
      <w:r w:rsidRPr="00064D0A">
        <w:rPr>
          <w:rFonts w:ascii="Arial" w:eastAsia="Calibri" w:hAnsi="Arial" w:cs="Arial"/>
          <w:bCs/>
          <w:sz w:val="24"/>
          <w:szCs w:val="18"/>
        </w:rPr>
        <w:instrText xml:space="preserve"> SEQ Рисунок \* ARABIC </w:instrText>
      </w:r>
      <w:r w:rsidRPr="00064D0A">
        <w:rPr>
          <w:rFonts w:ascii="Arial" w:eastAsia="Calibri" w:hAnsi="Arial" w:cs="Arial"/>
          <w:bCs/>
          <w:sz w:val="24"/>
          <w:szCs w:val="18"/>
        </w:rPr>
        <w:fldChar w:fldCharType="separate"/>
      </w:r>
      <w:bookmarkStart w:id="60" w:name="_Ref431477151"/>
      <w:r w:rsidRPr="00064D0A">
        <w:rPr>
          <w:rFonts w:ascii="Arial" w:eastAsia="Calibri" w:hAnsi="Arial" w:cs="Arial"/>
          <w:bCs/>
          <w:noProof/>
          <w:sz w:val="24"/>
          <w:szCs w:val="18"/>
        </w:rPr>
        <w:t>35</w:t>
      </w:r>
      <w:bookmarkEnd w:id="60"/>
      <w:r w:rsidRPr="00064D0A">
        <w:rPr>
          <w:rFonts w:ascii="Arial" w:eastAsia="Calibri" w:hAnsi="Arial" w:cs="Arial"/>
          <w:bCs/>
          <w:noProof/>
          <w:sz w:val="24"/>
          <w:szCs w:val="18"/>
        </w:rPr>
        <w:fldChar w:fldCharType="end"/>
      </w:r>
      <w:r w:rsidRPr="00064D0A">
        <w:rPr>
          <w:rFonts w:ascii="Arial" w:eastAsia="Calibri" w:hAnsi="Arial" w:cs="Arial"/>
          <w:bCs/>
          <w:noProof/>
          <w:sz w:val="24"/>
          <w:szCs w:val="18"/>
        </w:rPr>
        <w:t xml:space="preserve"> – Зона действия АО «Глазов-молоко»</w:t>
      </w:r>
      <w:bookmarkEnd w:id="59"/>
    </w:p>
    <w:p w:rsidR="00064D0A" w:rsidRPr="00064D0A" w:rsidRDefault="00064D0A" w:rsidP="00064D0A">
      <w:pPr>
        <w:spacing w:after="0" w:line="360" w:lineRule="auto"/>
        <w:ind w:firstLine="680"/>
        <w:jc w:val="both"/>
        <w:rPr>
          <w:rFonts w:ascii="Arial" w:eastAsia="Calibri" w:hAnsi="Arial" w:cs="Times New Roman"/>
          <w:sz w:val="24"/>
        </w:rPr>
      </w:pPr>
      <w:r w:rsidRPr="00064D0A">
        <w:rPr>
          <w:rFonts w:ascii="Arial" w:eastAsia="Calibri" w:hAnsi="Arial" w:cs="Times New Roman"/>
          <w:sz w:val="24"/>
        </w:rPr>
        <w:lastRenderedPageBreak/>
        <w:t>Котельная АО «МРСК Центра и Приволжья» – находится по адресу: ул. Драгунова, 77.</w:t>
      </w:r>
    </w:p>
    <w:p w:rsidR="00064D0A" w:rsidRPr="00064D0A" w:rsidRDefault="00064D0A" w:rsidP="00064D0A">
      <w:pPr>
        <w:spacing w:after="0" w:line="360" w:lineRule="auto"/>
        <w:ind w:firstLine="680"/>
        <w:jc w:val="both"/>
        <w:rPr>
          <w:rFonts w:ascii="Arial" w:eastAsia="Calibri" w:hAnsi="Arial" w:cs="Times New Roman"/>
          <w:sz w:val="24"/>
        </w:rPr>
      </w:pPr>
      <w:r w:rsidRPr="00064D0A">
        <w:rPr>
          <w:rFonts w:ascii="Arial" w:eastAsia="Calibri" w:hAnsi="Arial" w:cs="Times New Roman"/>
          <w:sz w:val="24"/>
        </w:rPr>
        <w:t>Зона действия котельной ограничена улицами: Красногорский тракт, Сибирская, Драгунова.</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 xml:space="preserve">На рисунке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REF _Ref431477180 \h </w:instrText>
      </w:r>
      <w:r w:rsidRPr="00064D0A">
        <w:rPr>
          <w:rFonts w:ascii="Arial" w:eastAsia="Calibri" w:hAnsi="Arial" w:cs="Times New Roman"/>
          <w:sz w:val="24"/>
        </w:rPr>
      </w:r>
      <w:r w:rsidRPr="00064D0A">
        <w:rPr>
          <w:rFonts w:ascii="Arial" w:eastAsia="Calibri" w:hAnsi="Arial" w:cs="Times New Roman"/>
          <w:sz w:val="24"/>
        </w:rPr>
        <w:fldChar w:fldCharType="separate"/>
      </w:r>
      <w:r w:rsidRPr="00064D0A">
        <w:rPr>
          <w:rFonts w:ascii="Arial" w:eastAsia="Calibri" w:hAnsi="Arial" w:cs="Times New Roman"/>
          <w:noProof/>
          <w:sz w:val="24"/>
        </w:rPr>
        <w:t>36</w:t>
      </w:r>
      <w:r w:rsidRPr="00064D0A">
        <w:rPr>
          <w:rFonts w:ascii="Arial" w:eastAsia="Calibri" w:hAnsi="Arial" w:cs="Times New Roman"/>
          <w:sz w:val="24"/>
        </w:rPr>
        <w:fldChar w:fldCharType="end"/>
      </w:r>
      <w:r w:rsidRPr="00064D0A">
        <w:rPr>
          <w:rFonts w:ascii="Arial" w:eastAsia="Calibri" w:hAnsi="Arial" w:cs="Times New Roman"/>
          <w:sz w:val="24"/>
        </w:rPr>
        <w:t xml:space="preserve"> приведена зона действия котельной АО «МРСК Центра и Приволжья».</w:t>
      </w:r>
    </w:p>
    <w:p w:rsidR="00064D0A" w:rsidRPr="00064D0A" w:rsidRDefault="00064D0A" w:rsidP="00064D0A">
      <w:pPr>
        <w:spacing w:after="0" w:line="360" w:lineRule="auto"/>
        <w:ind w:firstLine="709"/>
        <w:jc w:val="both"/>
        <w:rPr>
          <w:rFonts w:ascii="Arial" w:eastAsia="Calibri" w:hAnsi="Arial" w:cs="Times New Roman"/>
          <w:sz w:val="24"/>
        </w:rPr>
      </w:pPr>
    </w:p>
    <w:p w:rsidR="00064D0A" w:rsidRPr="00064D0A" w:rsidRDefault="00064D0A" w:rsidP="00064D0A">
      <w:pPr>
        <w:spacing w:after="0" w:line="360" w:lineRule="auto"/>
        <w:jc w:val="center"/>
        <w:rPr>
          <w:rFonts w:ascii="Arial" w:eastAsia="Calibri" w:hAnsi="Arial" w:cs="Times New Roman"/>
          <w:noProof/>
          <w:sz w:val="24"/>
        </w:rPr>
      </w:pPr>
      <w:r w:rsidRPr="00064D0A">
        <w:rPr>
          <w:rFonts w:ascii="Arial" w:eastAsia="Calibri" w:hAnsi="Arial" w:cs="Times New Roman"/>
          <w:noProof/>
          <w:sz w:val="24"/>
          <w:lang w:eastAsia="ru-RU"/>
        </w:rPr>
        <w:drawing>
          <wp:inline distT="0" distB="0" distL="0" distR="0" wp14:anchorId="6ECC8592" wp14:editId="372D3504">
            <wp:extent cx="5609069" cy="4784118"/>
            <wp:effectExtent l="0" t="0" r="0" b="0"/>
            <wp:docPr id="56" name="Рисунок 92" descr="C:\Users\Alter\Desktop\Снимок удмуртэнерг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lter\Desktop\Снимок удмуртэнерго.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609597" cy="4784568"/>
                    </a:xfrm>
                    <a:prstGeom prst="rect">
                      <a:avLst/>
                    </a:prstGeom>
                    <a:noFill/>
                    <a:ln>
                      <a:noFill/>
                    </a:ln>
                  </pic:spPr>
                </pic:pic>
              </a:graphicData>
            </a:graphic>
          </wp:inline>
        </w:drawing>
      </w:r>
    </w:p>
    <w:p w:rsidR="00064D0A" w:rsidRPr="00064D0A" w:rsidRDefault="00064D0A" w:rsidP="00064D0A">
      <w:pPr>
        <w:spacing w:after="200" w:line="360" w:lineRule="auto"/>
        <w:jc w:val="center"/>
        <w:rPr>
          <w:rFonts w:ascii="Arial" w:eastAsia="Calibri" w:hAnsi="Arial" w:cs="Arial"/>
          <w:bCs/>
          <w:noProof/>
          <w:sz w:val="24"/>
          <w:szCs w:val="18"/>
        </w:rPr>
      </w:pPr>
      <w:bookmarkStart w:id="61" w:name="_Toc428525010"/>
      <w:r w:rsidRPr="00064D0A">
        <w:rPr>
          <w:rFonts w:ascii="Arial" w:eastAsia="Calibri" w:hAnsi="Arial" w:cs="Arial"/>
          <w:bCs/>
          <w:sz w:val="24"/>
          <w:szCs w:val="18"/>
        </w:rPr>
        <w:t xml:space="preserve">Рисунок </w:t>
      </w:r>
      <w:r w:rsidRPr="00064D0A">
        <w:rPr>
          <w:rFonts w:ascii="Arial" w:eastAsia="Calibri" w:hAnsi="Arial" w:cs="Arial"/>
          <w:bCs/>
          <w:sz w:val="24"/>
          <w:szCs w:val="18"/>
        </w:rPr>
        <w:fldChar w:fldCharType="begin"/>
      </w:r>
      <w:r w:rsidRPr="00064D0A">
        <w:rPr>
          <w:rFonts w:ascii="Arial" w:eastAsia="Calibri" w:hAnsi="Arial" w:cs="Arial"/>
          <w:bCs/>
          <w:sz w:val="24"/>
          <w:szCs w:val="18"/>
        </w:rPr>
        <w:instrText xml:space="preserve"> SEQ Рисунок \* ARABIC </w:instrText>
      </w:r>
      <w:r w:rsidRPr="00064D0A">
        <w:rPr>
          <w:rFonts w:ascii="Arial" w:eastAsia="Calibri" w:hAnsi="Arial" w:cs="Arial"/>
          <w:bCs/>
          <w:sz w:val="24"/>
          <w:szCs w:val="18"/>
        </w:rPr>
        <w:fldChar w:fldCharType="separate"/>
      </w:r>
      <w:bookmarkStart w:id="62" w:name="_Ref431477180"/>
      <w:r w:rsidRPr="00064D0A">
        <w:rPr>
          <w:rFonts w:ascii="Arial" w:eastAsia="Calibri" w:hAnsi="Arial" w:cs="Arial"/>
          <w:bCs/>
          <w:noProof/>
          <w:sz w:val="24"/>
          <w:szCs w:val="18"/>
        </w:rPr>
        <w:t>36</w:t>
      </w:r>
      <w:bookmarkEnd w:id="62"/>
      <w:r w:rsidRPr="00064D0A">
        <w:rPr>
          <w:rFonts w:ascii="Arial" w:eastAsia="Calibri" w:hAnsi="Arial" w:cs="Arial"/>
          <w:bCs/>
          <w:noProof/>
          <w:sz w:val="24"/>
          <w:szCs w:val="18"/>
        </w:rPr>
        <w:fldChar w:fldCharType="end"/>
      </w:r>
      <w:r w:rsidRPr="00064D0A">
        <w:rPr>
          <w:rFonts w:ascii="Arial" w:eastAsia="Calibri" w:hAnsi="Arial" w:cs="Arial"/>
          <w:bCs/>
          <w:noProof/>
          <w:sz w:val="24"/>
          <w:szCs w:val="18"/>
        </w:rPr>
        <w:t xml:space="preserve"> – Зона действия АО «МРСК Центра и Приволжья»</w:t>
      </w:r>
      <w:bookmarkEnd w:id="61"/>
    </w:p>
    <w:p w:rsidR="00064D0A" w:rsidRPr="00064D0A" w:rsidRDefault="00064D0A" w:rsidP="00064D0A">
      <w:pPr>
        <w:spacing w:after="0" w:line="360" w:lineRule="auto"/>
        <w:ind w:firstLine="680"/>
        <w:jc w:val="both"/>
        <w:rPr>
          <w:rFonts w:ascii="Arial" w:eastAsia="Calibri" w:hAnsi="Arial" w:cs="Times New Roman"/>
          <w:sz w:val="24"/>
          <w:lang w:eastAsia="ar-SA"/>
        </w:rPr>
      </w:pPr>
    </w:p>
    <w:p w:rsidR="00064D0A" w:rsidRPr="00064D0A" w:rsidRDefault="00064D0A" w:rsidP="00064D0A">
      <w:pPr>
        <w:spacing w:after="0" w:line="360" w:lineRule="auto"/>
        <w:ind w:firstLine="680"/>
        <w:jc w:val="both"/>
        <w:rPr>
          <w:rFonts w:ascii="Arial" w:eastAsia="Times New Roman" w:hAnsi="Arial" w:cs="Calibri"/>
          <w:b/>
          <w:bCs/>
          <w:i/>
          <w:kern w:val="2"/>
          <w:sz w:val="24"/>
          <w:szCs w:val="24"/>
          <w:lang w:eastAsia="ar-SA"/>
        </w:rPr>
      </w:pPr>
      <w:r w:rsidRPr="00064D0A">
        <w:rPr>
          <w:rFonts w:ascii="Arial" w:eastAsia="Calibri" w:hAnsi="Arial" w:cs="Calibri"/>
          <w:i/>
          <w:sz w:val="24"/>
          <w:szCs w:val="24"/>
        </w:rPr>
        <w:br w:type="page"/>
      </w:r>
    </w:p>
    <w:p w:rsidR="00064D0A" w:rsidRPr="00064D0A" w:rsidRDefault="00064D0A" w:rsidP="00064D0A">
      <w:pPr>
        <w:spacing w:after="0" w:line="360" w:lineRule="auto"/>
        <w:ind w:firstLine="680"/>
        <w:jc w:val="both"/>
        <w:rPr>
          <w:rFonts w:ascii="Arial" w:eastAsia="Calibri" w:hAnsi="Arial" w:cs="Times New Roman"/>
          <w:b/>
          <w:i/>
          <w:sz w:val="24"/>
        </w:rPr>
      </w:pPr>
      <w:bookmarkStart w:id="63" w:name="_Toc428525011"/>
      <w:r w:rsidRPr="00064D0A">
        <w:rPr>
          <w:rFonts w:ascii="Arial" w:eastAsia="Calibri" w:hAnsi="Arial" w:cs="Times New Roman"/>
          <w:sz w:val="24"/>
        </w:rPr>
        <w:lastRenderedPageBreak/>
        <w:t>Зоны действия индивидуальных источников тепловой энергии</w:t>
      </w:r>
      <w:bookmarkEnd w:id="63"/>
    </w:p>
    <w:p w:rsidR="00064D0A" w:rsidRPr="00064D0A" w:rsidRDefault="00064D0A" w:rsidP="00064D0A">
      <w:pPr>
        <w:spacing w:after="0" w:line="360" w:lineRule="auto"/>
        <w:ind w:firstLine="708"/>
        <w:jc w:val="both"/>
        <w:rPr>
          <w:rFonts w:ascii="Arial" w:eastAsia="Calibri" w:hAnsi="Arial" w:cs="Times New Roman"/>
          <w:sz w:val="24"/>
        </w:rPr>
      </w:pPr>
      <w:r w:rsidRPr="00064D0A">
        <w:rPr>
          <w:rFonts w:ascii="Arial" w:eastAsia="Calibri" w:hAnsi="Arial" w:cs="Times New Roman"/>
          <w:sz w:val="24"/>
        </w:rPr>
        <w:t xml:space="preserve">На рисунке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REF _Ref431477204 \h </w:instrText>
      </w:r>
      <w:r w:rsidRPr="00064D0A">
        <w:rPr>
          <w:rFonts w:ascii="Arial" w:eastAsia="Calibri" w:hAnsi="Arial" w:cs="Times New Roman"/>
          <w:sz w:val="24"/>
        </w:rPr>
      </w:r>
      <w:r w:rsidRPr="00064D0A">
        <w:rPr>
          <w:rFonts w:ascii="Arial" w:eastAsia="Calibri" w:hAnsi="Arial" w:cs="Times New Roman"/>
          <w:sz w:val="24"/>
        </w:rPr>
        <w:fldChar w:fldCharType="separate"/>
      </w:r>
      <w:r w:rsidRPr="00064D0A">
        <w:rPr>
          <w:rFonts w:ascii="Arial" w:eastAsia="Calibri" w:hAnsi="Arial" w:cs="Times New Roman"/>
          <w:noProof/>
          <w:sz w:val="24"/>
        </w:rPr>
        <w:t>37</w:t>
      </w:r>
      <w:r w:rsidRPr="00064D0A">
        <w:rPr>
          <w:rFonts w:ascii="Arial" w:eastAsia="Calibri" w:hAnsi="Arial" w:cs="Times New Roman"/>
          <w:sz w:val="24"/>
        </w:rPr>
        <w:fldChar w:fldCharType="end"/>
      </w:r>
      <w:r w:rsidRPr="00064D0A">
        <w:rPr>
          <w:rFonts w:ascii="Arial" w:eastAsia="Calibri" w:hAnsi="Arial" w:cs="Times New Roman"/>
          <w:sz w:val="24"/>
        </w:rPr>
        <w:t xml:space="preserve"> приведены зоны действия индивидуальных источников тепловой энергии.</w:t>
      </w:r>
    </w:p>
    <w:p w:rsidR="00064D0A" w:rsidRPr="00064D0A" w:rsidRDefault="00064D0A" w:rsidP="00064D0A">
      <w:pPr>
        <w:spacing w:after="0" w:line="360" w:lineRule="auto"/>
        <w:jc w:val="center"/>
        <w:rPr>
          <w:rFonts w:ascii="Arial" w:eastAsia="Calibri" w:hAnsi="Arial" w:cs="Times New Roman"/>
          <w:noProof/>
          <w:sz w:val="24"/>
        </w:rPr>
      </w:pPr>
      <w:r w:rsidRPr="00064D0A">
        <w:rPr>
          <w:rFonts w:ascii="Arial" w:eastAsia="Calibri" w:hAnsi="Arial" w:cs="Times New Roman"/>
          <w:noProof/>
          <w:sz w:val="24"/>
          <w:lang w:eastAsia="ru-RU"/>
        </w:rPr>
        <w:drawing>
          <wp:inline distT="0" distB="0" distL="0" distR="0" wp14:anchorId="5C57A169" wp14:editId="28D81383">
            <wp:extent cx="5940425" cy="5192352"/>
            <wp:effectExtent l="0" t="0" r="3175" b="8890"/>
            <wp:docPr id="57" name="Рисунок 107" descr="C:\Users\Alter\Desktop\Глазов\IV. Карта функц зон.Прил.3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lter\Desktop\Глазов\IV. Карта функц зон.Прил.323..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40425" cy="5192352"/>
                    </a:xfrm>
                    <a:prstGeom prst="rect">
                      <a:avLst/>
                    </a:prstGeom>
                    <a:noFill/>
                    <a:ln>
                      <a:noFill/>
                    </a:ln>
                  </pic:spPr>
                </pic:pic>
              </a:graphicData>
            </a:graphic>
          </wp:inline>
        </w:drawing>
      </w:r>
    </w:p>
    <w:p w:rsidR="00064D0A" w:rsidRPr="00064D0A" w:rsidRDefault="00064D0A" w:rsidP="00064D0A">
      <w:pPr>
        <w:spacing w:after="200" w:line="360" w:lineRule="auto"/>
        <w:jc w:val="center"/>
        <w:rPr>
          <w:rFonts w:ascii="Arial" w:eastAsia="Calibri" w:hAnsi="Arial" w:cs="Arial"/>
          <w:bCs/>
          <w:noProof/>
          <w:sz w:val="24"/>
          <w:szCs w:val="18"/>
        </w:rPr>
      </w:pPr>
      <w:bookmarkStart w:id="64" w:name="_Toc428525012"/>
      <w:r w:rsidRPr="00064D0A">
        <w:rPr>
          <w:rFonts w:ascii="Arial" w:eastAsia="Calibri" w:hAnsi="Arial" w:cs="Arial"/>
          <w:bCs/>
          <w:sz w:val="24"/>
          <w:szCs w:val="18"/>
        </w:rPr>
        <w:t xml:space="preserve">Рисунок </w:t>
      </w:r>
      <w:r w:rsidRPr="00064D0A">
        <w:rPr>
          <w:rFonts w:ascii="Arial" w:eastAsia="Calibri" w:hAnsi="Arial" w:cs="Arial"/>
          <w:bCs/>
          <w:sz w:val="24"/>
          <w:szCs w:val="18"/>
        </w:rPr>
        <w:fldChar w:fldCharType="begin"/>
      </w:r>
      <w:r w:rsidRPr="00064D0A">
        <w:rPr>
          <w:rFonts w:ascii="Arial" w:eastAsia="Calibri" w:hAnsi="Arial" w:cs="Arial"/>
          <w:bCs/>
          <w:sz w:val="24"/>
          <w:szCs w:val="18"/>
        </w:rPr>
        <w:instrText xml:space="preserve"> SEQ Рисунок \* ARABIC </w:instrText>
      </w:r>
      <w:r w:rsidRPr="00064D0A">
        <w:rPr>
          <w:rFonts w:ascii="Arial" w:eastAsia="Calibri" w:hAnsi="Arial" w:cs="Arial"/>
          <w:bCs/>
          <w:sz w:val="24"/>
          <w:szCs w:val="18"/>
        </w:rPr>
        <w:fldChar w:fldCharType="separate"/>
      </w:r>
      <w:bookmarkStart w:id="65" w:name="_Ref431477204"/>
      <w:r w:rsidRPr="00064D0A">
        <w:rPr>
          <w:rFonts w:ascii="Arial" w:eastAsia="Calibri" w:hAnsi="Arial" w:cs="Arial"/>
          <w:bCs/>
          <w:noProof/>
          <w:sz w:val="24"/>
          <w:szCs w:val="18"/>
        </w:rPr>
        <w:t>37</w:t>
      </w:r>
      <w:bookmarkEnd w:id="65"/>
      <w:r w:rsidRPr="00064D0A">
        <w:rPr>
          <w:rFonts w:ascii="Arial" w:eastAsia="Calibri" w:hAnsi="Arial" w:cs="Arial"/>
          <w:bCs/>
          <w:noProof/>
          <w:sz w:val="24"/>
          <w:szCs w:val="18"/>
        </w:rPr>
        <w:fldChar w:fldCharType="end"/>
      </w:r>
      <w:r w:rsidRPr="00064D0A">
        <w:rPr>
          <w:rFonts w:ascii="Arial" w:eastAsia="Calibri" w:hAnsi="Arial" w:cs="Arial"/>
          <w:bCs/>
          <w:noProof/>
          <w:sz w:val="24"/>
          <w:szCs w:val="18"/>
        </w:rPr>
        <w:t xml:space="preserve"> – Зоны действия индивидуальных источников тепловой энергии</w:t>
      </w:r>
      <w:bookmarkEnd w:id="64"/>
    </w:p>
    <w:p w:rsidR="00064D0A" w:rsidRPr="00064D0A" w:rsidRDefault="00064D0A" w:rsidP="00064D0A">
      <w:pPr>
        <w:spacing w:after="0" w:line="360" w:lineRule="auto"/>
        <w:ind w:firstLine="709"/>
        <w:jc w:val="both"/>
        <w:rPr>
          <w:rFonts w:ascii="Arial" w:eastAsia="Calibri" w:hAnsi="Arial" w:cs="Calibri"/>
          <w:sz w:val="24"/>
          <w:szCs w:val="24"/>
        </w:rPr>
      </w:pPr>
    </w:p>
    <w:p w:rsidR="00064D0A" w:rsidRPr="00064D0A" w:rsidRDefault="00064D0A" w:rsidP="00064D0A">
      <w:pPr>
        <w:autoSpaceDE w:val="0"/>
        <w:autoSpaceDN w:val="0"/>
        <w:adjustRightInd w:val="0"/>
        <w:spacing w:after="0" w:line="360" w:lineRule="auto"/>
        <w:ind w:firstLine="720"/>
        <w:jc w:val="both"/>
        <w:rPr>
          <w:rFonts w:ascii="Arial" w:eastAsia="Calibri" w:hAnsi="Arial" w:cs="Calibri"/>
          <w:sz w:val="24"/>
          <w:szCs w:val="24"/>
        </w:rPr>
      </w:pPr>
    </w:p>
    <w:p w:rsidR="00064D0A" w:rsidRPr="00064D0A" w:rsidRDefault="00064D0A" w:rsidP="00064D0A">
      <w:pPr>
        <w:autoSpaceDE w:val="0"/>
        <w:autoSpaceDN w:val="0"/>
        <w:adjustRightInd w:val="0"/>
        <w:spacing w:after="0" w:line="360" w:lineRule="auto"/>
        <w:ind w:firstLine="720"/>
        <w:jc w:val="both"/>
        <w:rPr>
          <w:rFonts w:ascii="Arial" w:eastAsia="Calibri" w:hAnsi="Arial" w:cs="Calibri"/>
          <w:sz w:val="24"/>
          <w:szCs w:val="24"/>
        </w:rPr>
      </w:pPr>
    </w:p>
    <w:p w:rsidR="00064D0A" w:rsidRPr="00064D0A" w:rsidRDefault="00064D0A" w:rsidP="00064D0A">
      <w:pPr>
        <w:autoSpaceDE w:val="0"/>
        <w:autoSpaceDN w:val="0"/>
        <w:adjustRightInd w:val="0"/>
        <w:spacing w:after="0" w:line="360" w:lineRule="auto"/>
        <w:ind w:firstLine="720"/>
        <w:jc w:val="both"/>
        <w:rPr>
          <w:rFonts w:ascii="Arial" w:eastAsia="Calibri" w:hAnsi="Arial" w:cs="Impact"/>
          <w:sz w:val="24"/>
          <w:szCs w:val="24"/>
        </w:rPr>
      </w:pPr>
    </w:p>
    <w:p w:rsidR="00064D0A" w:rsidRPr="00064D0A" w:rsidRDefault="00064D0A" w:rsidP="00064D0A">
      <w:pPr>
        <w:spacing w:after="0" w:line="360" w:lineRule="auto"/>
        <w:ind w:firstLine="680"/>
        <w:jc w:val="both"/>
        <w:rPr>
          <w:rFonts w:ascii="Arial" w:eastAsia="Calibri" w:hAnsi="Arial" w:cs="Times New Roman"/>
          <w:sz w:val="24"/>
        </w:rPr>
      </w:pPr>
      <w:r w:rsidRPr="00064D0A">
        <w:rPr>
          <w:rFonts w:ascii="Arial" w:eastAsia="Calibri" w:hAnsi="Arial" w:cs="Times New Roman"/>
          <w:sz w:val="24"/>
        </w:rPr>
        <w:br w:type="page"/>
      </w:r>
    </w:p>
    <w:p w:rsidR="00064D0A" w:rsidRPr="00064D0A" w:rsidRDefault="00064D0A" w:rsidP="00064D0A">
      <w:pPr>
        <w:spacing w:after="0" w:line="360" w:lineRule="auto"/>
        <w:ind w:firstLine="709"/>
        <w:jc w:val="center"/>
        <w:rPr>
          <w:rFonts w:ascii="Arial" w:eastAsia="Calibri" w:hAnsi="Arial" w:cs="Arial"/>
          <w:b/>
          <w:sz w:val="24"/>
          <w:szCs w:val="24"/>
        </w:rPr>
        <w:sectPr w:rsidR="00064D0A" w:rsidRPr="00064D0A" w:rsidSect="00F4126F">
          <w:footerReference w:type="default" r:id="rId22"/>
          <w:pgSz w:w="11907" w:h="16839" w:code="9"/>
          <w:pgMar w:top="1134" w:right="850" w:bottom="1134" w:left="1701" w:header="709" w:footer="709" w:gutter="0"/>
          <w:cols w:space="708"/>
          <w:docGrid w:linePitch="360"/>
        </w:sectPr>
      </w:pPr>
    </w:p>
    <w:p w:rsidR="00064D0A" w:rsidRPr="00064D0A" w:rsidRDefault="00AE0058" w:rsidP="00064D0A">
      <w:pPr>
        <w:keepNext/>
        <w:keepLines/>
        <w:pageBreakBefore/>
        <w:spacing w:before="480" w:after="0" w:line="360" w:lineRule="auto"/>
        <w:ind w:left="816" w:hanging="249"/>
        <w:outlineLvl w:val="0"/>
        <w:rPr>
          <w:rFonts w:ascii="Arial" w:eastAsia="Times New Roman" w:hAnsi="Arial" w:cs="Arial"/>
          <w:b/>
          <w:bCs/>
          <w:sz w:val="28"/>
          <w:szCs w:val="28"/>
        </w:rPr>
      </w:pPr>
      <w:bookmarkStart w:id="66" w:name="_Toc428525013"/>
      <w:bookmarkStart w:id="67" w:name="_Toc431826867"/>
      <w:bookmarkStart w:id="68" w:name="_Toc434582528"/>
      <w:bookmarkStart w:id="69" w:name="_Toc352858377"/>
      <w:r>
        <w:rPr>
          <w:rFonts w:ascii="Arial" w:eastAsia="Times New Roman" w:hAnsi="Arial" w:cs="Arial"/>
          <w:b/>
          <w:bCs/>
          <w:sz w:val="28"/>
          <w:szCs w:val="28"/>
        </w:rPr>
        <w:lastRenderedPageBreak/>
        <w:t xml:space="preserve">5 </w:t>
      </w:r>
      <w:r w:rsidR="00064D0A" w:rsidRPr="00064D0A">
        <w:rPr>
          <w:rFonts w:ascii="Arial" w:eastAsia="Times New Roman" w:hAnsi="Arial" w:cs="Arial"/>
          <w:b/>
          <w:bCs/>
          <w:sz w:val="28"/>
          <w:szCs w:val="28"/>
        </w:rPr>
        <w:t>Тепловые нагрузки потребителей тепловой энергии, групп потребителей тепловой энергии в зонах действия источников тепловой энергии</w:t>
      </w:r>
      <w:bookmarkEnd w:id="66"/>
      <w:bookmarkEnd w:id="67"/>
      <w:bookmarkEnd w:id="68"/>
    </w:p>
    <w:p w:rsidR="00064D0A" w:rsidRPr="00064D0A" w:rsidRDefault="00064D0A" w:rsidP="00064D0A">
      <w:pPr>
        <w:spacing w:after="0" w:line="360" w:lineRule="auto"/>
        <w:ind w:firstLine="680"/>
        <w:jc w:val="both"/>
        <w:rPr>
          <w:rFonts w:ascii="Arial" w:eastAsia="Calibri" w:hAnsi="Arial" w:cs="Times New Roman"/>
          <w:sz w:val="24"/>
          <w:lang w:eastAsia="ar-SA"/>
        </w:rPr>
      </w:pPr>
    </w:p>
    <w:p w:rsidR="00064D0A" w:rsidRPr="00064D0A" w:rsidRDefault="00064D0A" w:rsidP="00064D0A">
      <w:pPr>
        <w:keepNext/>
        <w:keepLines/>
        <w:spacing w:after="0" w:line="360" w:lineRule="auto"/>
        <w:ind w:firstLine="709"/>
        <w:jc w:val="both"/>
        <w:outlineLvl w:val="1"/>
        <w:rPr>
          <w:rFonts w:ascii="Arial" w:eastAsia="Times New Roman" w:hAnsi="Arial" w:cs="Times New Roman"/>
          <w:b/>
          <w:bCs/>
          <w:sz w:val="24"/>
          <w:szCs w:val="26"/>
        </w:rPr>
      </w:pPr>
      <w:bookmarkStart w:id="70" w:name="_Toc428525014"/>
      <w:bookmarkStart w:id="71" w:name="_Toc431826868"/>
      <w:bookmarkStart w:id="72" w:name="_Toc434582529"/>
      <w:r w:rsidRPr="00064D0A">
        <w:rPr>
          <w:rFonts w:ascii="Arial" w:eastAsia="Times New Roman" w:hAnsi="Arial" w:cs="Times New Roman"/>
          <w:b/>
          <w:bCs/>
          <w:sz w:val="24"/>
          <w:szCs w:val="26"/>
        </w:rPr>
        <w:t>5.1 Значения потребления тепловой энергии в расчетных элементах территориального деления при расчетных температурах наружного воздуха</w:t>
      </w:r>
      <w:bookmarkEnd w:id="70"/>
      <w:bookmarkEnd w:id="71"/>
      <w:bookmarkEnd w:id="72"/>
    </w:p>
    <w:p w:rsidR="00064D0A" w:rsidRPr="00064D0A" w:rsidRDefault="00064D0A" w:rsidP="00064D0A">
      <w:pPr>
        <w:spacing w:after="0" w:line="360" w:lineRule="auto"/>
        <w:ind w:firstLine="709"/>
        <w:jc w:val="both"/>
        <w:rPr>
          <w:rFonts w:ascii="Arial" w:eastAsia="Calibri" w:hAnsi="Arial" w:cs="Arial"/>
          <w:sz w:val="24"/>
          <w:szCs w:val="24"/>
        </w:rPr>
      </w:pP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 xml:space="preserve">Итоговая суммарная потребность в тепловой мощности конечных потребителей централизованных систем теплоснабжения г. Глазов на 01.01.2015 составляет 529,05 Гкал/ч. </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 xml:space="preserve">Данные о потребности в тепловой мощности конечных потребителей, с разбивкой по источникам и по видам теплоносителя, приведены в таблице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REF _Ref429043719 \h  \* MERGEFORMAT </w:instrText>
      </w:r>
      <w:r w:rsidRPr="00064D0A">
        <w:rPr>
          <w:rFonts w:ascii="Arial" w:eastAsia="Calibri" w:hAnsi="Arial" w:cs="Times New Roman"/>
          <w:sz w:val="24"/>
        </w:rPr>
      </w:r>
      <w:r w:rsidRPr="00064D0A">
        <w:rPr>
          <w:rFonts w:ascii="Arial" w:eastAsia="Calibri" w:hAnsi="Arial" w:cs="Times New Roman"/>
          <w:sz w:val="24"/>
        </w:rPr>
        <w:fldChar w:fldCharType="separate"/>
      </w:r>
      <w:r w:rsidRPr="00064D0A">
        <w:rPr>
          <w:rFonts w:ascii="Arial" w:eastAsia="Calibri" w:hAnsi="Arial" w:cs="Times New Roman"/>
          <w:sz w:val="24"/>
        </w:rPr>
        <w:t>66</w:t>
      </w:r>
      <w:r w:rsidRPr="00064D0A">
        <w:rPr>
          <w:rFonts w:ascii="Arial" w:eastAsia="Calibri" w:hAnsi="Arial" w:cs="Times New Roman"/>
          <w:sz w:val="24"/>
        </w:rPr>
        <w:fldChar w:fldCharType="end"/>
      </w:r>
      <w:r w:rsidRPr="00064D0A">
        <w:rPr>
          <w:rFonts w:ascii="Arial" w:eastAsia="Calibri" w:hAnsi="Arial" w:cs="Times New Roman"/>
          <w:sz w:val="24"/>
        </w:rPr>
        <w:t>.</w:t>
      </w:r>
    </w:p>
    <w:p w:rsidR="00064D0A" w:rsidRPr="00064D0A" w:rsidRDefault="00064D0A" w:rsidP="00064D0A">
      <w:pPr>
        <w:spacing w:after="0" w:line="360" w:lineRule="auto"/>
        <w:ind w:firstLine="709"/>
        <w:jc w:val="both"/>
        <w:rPr>
          <w:rFonts w:ascii="Arial" w:eastAsia="Calibri" w:hAnsi="Arial" w:cs="Arial"/>
          <w:sz w:val="24"/>
          <w:szCs w:val="24"/>
        </w:rPr>
      </w:pPr>
    </w:p>
    <w:p w:rsidR="00064D0A" w:rsidRPr="00064D0A" w:rsidRDefault="00064D0A" w:rsidP="00064D0A">
      <w:pPr>
        <w:spacing w:after="0" w:line="360" w:lineRule="auto"/>
        <w:rPr>
          <w:rFonts w:ascii="Arial" w:eastAsia="Calibri" w:hAnsi="Arial" w:cs="Times New Roman"/>
          <w:sz w:val="24"/>
        </w:rPr>
      </w:pPr>
      <w:r w:rsidRPr="00064D0A">
        <w:rPr>
          <w:rFonts w:ascii="Arial" w:eastAsia="Calibri" w:hAnsi="Arial" w:cs="Times New Roman"/>
          <w:sz w:val="24"/>
        </w:rPr>
        <w:t xml:space="preserve">Таблица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SEQ Таблица \* ARABIC </w:instrText>
      </w:r>
      <w:r w:rsidRPr="00064D0A">
        <w:rPr>
          <w:rFonts w:ascii="Arial" w:eastAsia="Calibri" w:hAnsi="Arial" w:cs="Times New Roman"/>
          <w:sz w:val="24"/>
        </w:rPr>
        <w:fldChar w:fldCharType="separate"/>
      </w:r>
      <w:bookmarkStart w:id="73" w:name="_Ref429043719"/>
      <w:r w:rsidRPr="00064D0A">
        <w:rPr>
          <w:rFonts w:ascii="Arial" w:eastAsia="Calibri" w:hAnsi="Arial" w:cs="Times New Roman"/>
          <w:noProof/>
          <w:sz w:val="24"/>
        </w:rPr>
        <w:t>66</w:t>
      </w:r>
      <w:bookmarkEnd w:id="73"/>
      <w:r w:rsidRPr="00064D0A">
        <w:rPr>
          <w:rFonts w:ascii="Arial" w:eastAsia="Calibri" w:hAnsi="Arial" w:cs="Times New Roman"/>
          <w:noProof/>
          <w:sz w:val="24"/>
        </w:rPr>
        <w:fldChar w:fldCharType="end"/>
      </w:r>
      <w:r w:rsidRPr="00064D0A">
        <w:rPr>
          <w:rFonts w:ascii="Arial" w:eastAsia="Calibri" w:hAnsi="Arial" w:cs="Times New Roman"/>
          <w:sz w:val="24"/>
        </w:rPr>
        <w:t xml:space="preserve"> – Сводные данные потребности в тепловой мощности потребителей централизованного теплоснабжения г. Глазов на 01.01.2015</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8"/>
        <w:gridCol w:w="1762"/>
        <w:gridCol w:w="1566"/>
        <w:gridCol w:w="1705"/>
      </w:tblGrid>
      <w:tr w:rsidR="00064D0A" w:rsidRPr="00064D0A" w:rsidTr="00F4126F">
        <w:trPr>
          <w:trHeight w:val="315"/>
        </w:trPr>
        <w:tc>
          <w:tcPr>
            <w:tcW w:w="2437" w:type="pct"/>
            <w:vMerge w:val="restart"/>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1870" w:type="pct"/>
            <w:gridSpan w:val="2"/>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Вид теплоносителя</w:t>
            </w:r>
          </w:p>
        </w:tc>
        <w:tc>
          <w:tcPr>
            <w:tcW w:w="693" w:type="pct"/>
            <w:vMerge w:val="restart"/>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Суммарно,Гкал/ч</w:t>
            </w:r>
          </w:p>
        </w:tc>
      </w:tr>
      <w:tr w:rsidR="00064D0A" w:rsidRPr="00064D0A" w:rsidTr="00F4126F">
        <w:trPr>
          <w:trHeight w:val="315"/>
        </w:trPr>
        <w:tc>
          <w:tcPr>
            <w:tcW w:w="2437" w:type="pct"/>
            <w:vMerge/>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98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Горячая вода,</w:t>
            </w:r>
          </w:p>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Гкал/ч</w:t>
            </w:r>
          </w:p>
        </w:tc>
        <w:tc>
          <w:tcPr>
            <w:tcW w:w="884"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Пар</w:t>
            </w:r>
          </w:p>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Гкал/ч</w:t>
            </w:r>
          </w:p>
        </w:tc>
        <w:tc>
          <w:tcPr>
            <w:tcW w:w="693" w:type="pct"/>
            <w:vMerge/>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r>
      <w:tr w:rsidR="00064D0A" w:rsidRPr="00064D0A" w:rsidTr="00F4126F">
        <w:trPr>
          <w:trHeight w:val="300"/>
        </w:trPr>
        <w:tc>
          <w:tcPr>
            <w:tcW w:w="243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ТЭЦ АО "ЧМЗ", в т.ч.:</w:t>
            </w:r>
          </w:p>
        </w:tc>
        <w:tc>
          <w:tcPr>
            <w:tcW w:w="98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470,10</w:t>
            </w:r>
          </w:p>
        </w:tc>
        <w:tc>
          <w:tcPr>
            <w:tcW w:w="884"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26,03</w:t>
            </w:r>
          </w:p>
        </w:tc>
        <w:tc>
          <w:tcPr>
            <w:tcW w:w="693"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496,13</w:t>
            </w:r>
          </w:p>
        </w:tc>
      </w:tr>
      <w:tr w:rsidR="00064D0A" w:rsidRPr="00064D0A" w:rsidTr="00F4126F">
        <w:trPr>
          <w:trHeight w:val="300"/>
        </w:trPr>
        <w:tc>
          <w:tcPr>
            <w:tcW w:w="243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корпуса АО "ЧМЗ";</w:t>
            </w:r>
          </w:p>
        </w:tc>
        <w:tc>
          <w:tcPr>
            <w:tcW w:w="98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97,70</w:t>
            </w:r>
          </w:p>
        </w:tc>
        <w:tc>
          <w:tcPr>
            <w:tcW w:w="884"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22,62</w:t>
            </w:r>
          </w:p>
        </w:tc>
        <w:tc>
          <w:tcPr>
            <w:tcW w:w="693"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120,32</w:t>
            </w:r>
          </w:p>
        </w:tc>
      </w:tr>
      <w:tr w:rsidR="00064D0A" w:rsidRPr="00064D0A" w:rsidTr="00F4126F">
        <w:trPr>
          <w:trHeight w:val="300"/>
        </w:trPr>
        <w:tc>
          <w:tcPr>
            <w:tcW w:w="243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сторонние потребители, в т.ч.:</w:t>
            </w:r>
          </w:p>
        </w:tc>
        <w:tc>
          <w:tcPr>
            <w:tcW w:w="98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372,40</w:t>
            </w:r>
          </w:p>
        </w:tc>
        <w:tc>
          <w:tcPr>
            <w:tcW w:w="884"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3,41</w:t>
            </w:r>
          </w:p>
        </w:tc>
        <w:tc>
          <w:tcPr>
            <w:tcW w:w="693"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375,81</w:t>
            </w:r>
          </w:p>
        </w:tc>
      </w:tr>
      <w:tr w:rsidR="00064D0A" w:rsidRPr="00064D0A" w:rsidTr="00F4126F">
        <w:trPr>
          <w:trHeight w:val="300"/>
        </w:trPr>
        <w:tc>
          <w:tcPr>
            <w:tcW w:w="243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МУП "Глазовские теплосети"</w:t>
            </w:r>
          </w:p>
        </w:tc>
        <w:tc>
          <w:tcPr>
            <w:tcW w:w="98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336,32</w:t>
            </w:r>
          </w:p>
        </w:tc>
        <w:tc>
          <w:tcPr>
            <w:tcW w:w="884"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0,68</w:t>
            </w:r>
          </w:p>
        </w:tc>
        <w:tc>
          <w:tcPr>
            <w:tcW w:w="693"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337,00</w:t>
            </w:r>
          </w:p>
        </w:tc>
      </w:tr>
      <w:tr w:rsidR="00064D0A" w:rsidRPr="00064D0A" w:rsidTr="00F4126F">
        <w:trPr>
          <w:trHeight w:val="315"/>
        </w:trPr>
        <w:tc>
          <w:tcPr>
            <w:tcW w:w="243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Прочие</w:t>
            </w:r>
          </w:p>
        </w:tc>
        <w:tc>
          <w:tcPr>
            <w:tcW w:w="98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36,08</w:t>
            </w:r>
          </w:p>
        </w:tc>
        <w:tc>
          <w:tcPr>
            <w:tcW w:w="884"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2,73</w:t>
            </w:r>
          </w:p>
        </w:tc>
        <w:tc>
          <w:tcPr>
            <w:tcW w:w="693"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38,81</w:t>
            </w:r>
          </w:p>
        </w:tc>
      </w:tr>
      <w:tr w:rsidR="00064D0A" w:rsidRPr="00064D0A" w:rsidTr="00F4126F">
        <w:trPr>
          <w:trHeight w:val="315"/>
        </w:trPr>
        <w:tc>
          <w:tcPr>
            <w:tcW w:w="243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Котельная №2 МУП "Глазовские теплосети":</w:t>
            </w:r>
          </w:p>
        </w:tc>
        <w:tc>
          <w:tcPr>
            <w:tcW w:w="98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10,77</w:t>
            </w:r>
          </w:p>
        </w:tc>
        <w:tc>
          <w:tcPr>
            <w:tcW w:w="884"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693"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10,77</w:t>
            </w:r>
          </w:p>
        </w:tc>
      </w:tr>
      <w:tr w:rsidR="00064D0A" w:rsidRPr="00064D0A" w:rsidTr="00F4126F">
        <w:trPr>
          <w:trHeight w:val="300"/>
        </w:trPr>
        <w:tc>
          <w:tcPr>
            <w:tcW w:w="243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Котельная АО "Реммаш", в т.ч.:</w:t>
            </w:r>
          </w:p>
        </w:tc>
        <w:tc>
          <w:tcPr>
            <w:tcW w:w="98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6,79</w:t>
            </w:r>
          </w:p>
        </w:tc>
        <w:tc>
          <w:tcPr>
            <w:tcW w:w="884"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693"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6,79</w:t>
            </w:r>
          </w:p>
        </w:tc>
      </w:tr>
      <w:tr w:rsidR="00064D0A" w:rsidRPr="00064D0A" w:rsidTr="00F4126F">
        <w:trPr>
          <w:trHeight w:val="300"/>
        </w:trPr>
        <w:tc>
          <w:tcPr>
            <w:tcW w:w="243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корпуса АО "Реммаш"</w:t>
            </w:r>
          </w:p>
        </w:tc>
        <w:tc>
          <w:tcPr>
            <w:tcW w:w="98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1,77</w:t>
            </w:r>
          </w:p>
        </w:tc>
        <w:tc>
          <w:tcPr>
            <w:tcW w:w="884"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693"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1,77</w:t>
            </w:r>
          </w:p>
        </w:tc>
      </w:tr>
      <w:tr w:rsidR="00064D0A" w:rsidRPr="00064D0A" w:rsidTr="00F4126F">
        <w:trPr>
          <w:trHeight w:val="300"/>
        </w:trPr>
        <w:tc>
          <w:tcPr>
            <w:tcW w:w="243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сторонние потребители, в т.ч.:</w:t>
            </w:r>
          </w:p>
        </w:tc>
        <w:tc>
          <w:tcPr>
            <w:tcW w:w="98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5,02</w:t>
            </w:r>
          </w:p>
        </w:tc>
        <w:tc>
          <w:tcPr>
            <w:tcW w:w="884"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693"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5,02</w:t>
            </w:r>
          </w:p>
        </w:tc>
      </w:tr>
      <w:tr w:rsidR="00064D0A" w:rsidRPr="00064D0A" w:rsidTr="00F4126F">
        <w:trPr>
          <w:trHeight w:val="300"/>
        </w:trPr>
        <w:tc>
          <w:tcPr>
            <w:tcW w:w="243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МУП "Глазовские теплосети"</w:t>
            </w:r>
          </w:p>
        </w:tc>
        <w:tc>
          <w:tcPr>
            <w:tcW w:w="98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4,88</w:t>
            </w:r>
          </w:p>
        </w:tc>
        <w:tc>
          <w:tcPr>
            <w:tcW w:w="884"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693"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4,88</w:t>
            </w:r>
          </w:p>
        </w:tc>
      </w:tr>
      <w:tr w:rsidR="00064D0A" w:rsidRPr="00064D0A" w:rsidTr="00F4126F">
        <w:trPr>
          <w:trHeight w:val="315"/>
        </w:trPr>
        <w:tc>
          <w:tcPr>
            <w:tcW w:w="243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Прочие</w:t>
            </w:r>
          </w:p>
        </w:tc>
        <w:tc>
          <w:tcPr>
            <w:tcW w:w="98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0,14</w:t>
            </w:r>
          </w:p>
        </w:tc>
        <w:tc>
          <w:tcPr>
            <w:tcW w:w="884"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693"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0,14</w:t>
            </w:r>
          </w:p>
        </w:tc>
      </w:tr>
      <w:tr w:rsidR="00064D0A" w:rsidRPr="00064D0A" w:rsidTr="00F4126F">
        <w:trPr>
          <w:trHeight w:val="315"/>
        </w:trPr>
        <w:tc>
          <w:tcPr>
            <w:tcW w:w="243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Котельная ООО "КомЭнерго"</w:t>
            </w:r>
          </w:p>
        </w:tc>
        <w:tc>
          <w:tcPr>
            <w:tcW w:w="98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15,35</w:t>
            </w:r>
          </w:p>
        </w:tc>
        <w:tc>
          <w:tcPr>
            <w:tcW w:w="884"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693"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15,35</w:t>
            </w:r>
          </w:p>
        </w:tc>
      </w:tr>
      <w:tr w:rsidR="00064D0A" w:rsidRPr="00064D0A" w:rsidTr="00F4126F">
        <w:trPr>
          <w:trHeight w:val="315"/>
        </w:trPr>
        <w:tc>
          <w:tcPr>
            <w:tcW w:w="243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ВСЕГО:</w:t>
            </w:r>
          </w:p>
        </w:tc>
        <w:tc>
          <w:tcPr>
            <w:tcW w:w="98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503,02</w:t>
            </w:r>
          </w:p>
        </w:tc>
        <w:tc>
          <w:tcPr>
            <w:tcW w:w="884"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26,03</w:t>
            </w:r>
          </w:p>
        </w:tc>
        <w:tc>
          <w:tcPr>
            <w:tcW w:w="693"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529,05</w:t>
            </w:r>
          </w:p>
        </w:tc>
      </w:tr>
    </w:tbl>
    <w:p w:rsidR="00064D0A" w:rsidRPr="00064D0A" w:rsidRDefault="00064D0A" w:rsidP="00064D0A">
      <w:pPr>
        <w:spacing w:after="0" w:line="360" w:lineRule="auto"/>
        <w:ind w:firstLine="709"/>
        <w:jc w:val="both"/>
        <w:rPr>
          <w:rFonts w:ascii="Arial" w:eastAsia="Calibri" w:hAnsi="Arial" w:cs="Arial"/>
          <w:sz w:val="24"/>
          <w:szCs w:val="24"/>
        </w:rPr>
      </w:pP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Потребность в тепловой мощности конечных потребителей МУП «Глазовские теплосети» составляет 368 Гкал/ч, в том числе:</w:t>
      </w:r>
    </w:p>
    <w:p w:rsidR="00064D0A" w:rsidRPr="00064D0A" w:rsidRDefault="00064D0A" w:rsidP="00064D0A">
      <w:pPr>
        <w:numPr>
          <w:ilvl w:val="0"/>
          <w:numId w:val="24"/>
        </w:numPr>
        <w:spacing w:after="0" w:line="360" w:lineRule="auto"/>
        <w:ind w:left="0" w:firstLine="680"/>
        <w:contextualSpacing/>
        <w:jc w:val="both"/>
        <w:rPr>
          <w:rFonts w:ascii="Arial" w:eastAsia="Calibri" w:hAnsi="Arial" w:cs="Times New Roman"/>
          <w:sz w:val="24"/>
        </w:rPr>
      </w:pPr>
      <w:r w:rsidRPr="00064D0A">
        <w:rPr>
          <w:rFonts w:ascii="Arial" w:eastAsia="Calibri" w:hAnsi="Arial" w:cs="Times New Roman"/>
          <w:sz w:val="24"/>
        </w:rPr>
        <w:t xml:space="preserve">Теплоноситель «Горячая вода» - 367,32 Гкал/ч: </w:t>
      </w:r>
    </w:p>
    <w:p w:rsidR="00064D0A" w:rsidRPr="00064D0A" w:rsidRDefault="00064D0A" w:rsidP="00064D0A">
      <w:pPr>
        <w:spacing w:after="0" w:line="360" w:lineRule="auto"/>
        <w:ind w:left="1429" w:firstLine="695"/>
        <w:contextualSpacing/>
        <w:jc w:val="both"/>
        <w:rPr>
          <w:rFonts w:ascii="Arial" w:eastAsia="Calibri" w:hAnsi="Arial" w:cs="Arial"/>
          <w:sz w:val="24"/>
          <w:szCs w:val="24"/>
        </w:rPr>
      </w:pPr>
      <w:r w:rsidRPr="00064D0A">
        <w:rPr>
          <w:rFonts w:ascii="Arial" w:eastAsia="Calibri" w:hAnsi="Arial" w:cs="Arial"/>
          <w:sz w:val="24"/>
          <w:szCs w:val="24"/>
        </w:rPr>
        <w:t>на отопление – 238,93 Гкал/ч,</w:t>
      </w:r>
    </w:p>
    <w:p w:rsidR="00064D0A" w:rsidRPr="00064D0A" w:rsidRDefault="00064D0A" w:rsidP="00064D0A">
      <w:pPr>
        <w:spacing w:after="0" w:line="360" w:lineRule="auto"/>
        <w:ind w:left="1429" w:firstLine="695"/>
        <w:contextualSpacing/>
        <w:jc w:val="both"/>
        <w:rPr>
          <w:rFonts w:ascii="Arial" w:eastAsia="Calibri" w:hAnsi="Arial" w:cs="Arial"/>
          <w:sz w:val="24"/>
          <w:szCs w:val="24"/>
        </w:rPr>
      </w:pPr>
      <w:r w:rsidRPr="00064D0A">
        <w:rPr>
          <w:rFonts w:ascii="Arial" w:eastAsia="Calibri" w:hAnsi="Arial" w:cs="Arial"/>
          <w:sz w:val="24"/>
          <w:szCs w:val="24"/>
        </w:rPr>
        <w:t xml:space="preserve">вентиляцию – 8,2 Гкал/ч, </w:t>
      </w:r>
    </w:p>
    <w:p w:rsidR="00064D0A" w:rsidRPr="00064D0A" w:rsidRDefault="00064D0A" w:rsidP="00064D0A">
      <w:pPr>
        <w:spacing w:after="0" w:line="360" w:lineRule="auto"/>
        <w:ind w:left="1429" w:firstLine="695"/>
        <w:contextualSpacing/>
        <w:jc w:val="both"/>
        <w:rPr>
          <w:rFonts w:ascii="Arial" w:eastAsia="Calibri" w:hAnsi="Arial" w:cs="Arial"/>
          <w:sz w:val="24"/>
          <w:szCs w:val="24"/>
        </w:rPr>
      </w:pPr>
      <w:r w:rsidRPr="00064D0A">
        <w:rPr>
          <w:rFonts w:ascii="Arial" w:eastAsia="Calibri" w:hAnsi="Arial" w:cs="Arial"/>
          <w:sz w:val="24"/>
          <w:szCs w:val="24"/>
        </w:rPr>
        <w:lastRenderedPageBreak/>
        <w:t>горячее водоснабжение (максимально в час) – 120,19 Гкал/ч;</w:t>
      </w:r>
    </w:p>
    <w:p w:rsidR="00064D0A" w:rsidRPr="00064D0A" w:rsidRDefault="00064D0A" w:rsidP="00064D0A">
      <w:pPr>
        <w:numPr>
          <w:ilvl w:val="0"/>
          <w:numId w:val="24"/>
        </w:numPr>
        <w:spacing w:after="0" w:line="360" w:lineRule="auto"/>
        <w:ind w:left="0" w:firstLine="680"/>
        <w:contextualSpacing/>
        <w:jc w:val="both"/>
        <w:rPr>
          <w:rFonts w:ascii="Arial" w:eastAsia="Calibri" w:hAnsi="Arial" w:cs="Times New Roman"/>
          <w:sz w:val="24"/>
        </w:rPr>
      </w:pPr>
      <w:r w:rsidRPr="00064D0A">
        <w:rPr>
          <w:rFonts w:ascii="Arial" w:eastAsia="Calibri" w:hAnsi="Arial" w:cs="Times New Roman"/>
          <w:sz w:val="24"/>
        </w:rPr>
        <w:t xml:space="preserve">Теплоноситель «Пар» – 0,68 Гкал/ч. </w:t>
      </w:r>
    </w:p>
    <w:p w:rsidR="00064D0A" w:rsidRPr="00064D0A" w:rsidRDefault="00064D0A" w:rsidP="00064D0A">
      <w:pPr>
        <w:spacing w:after="0" w:line="360" w:lineRule="auto"/>
        <w:ind w:firstLine="680"/>
        <w:jc w:val="both"/>
        <w:rPr>
          <w:rFonts w:ascii="Arial" w:eastAsia="Calibri" w:hAnsi="Arial" w:cs="Times New Roman"/>
          <w:sz w:val="24"/>
        </w:rPr>
      </w:pPr>
      <w:r w:rsidRPr="00064D0A">
        <w:rPr>
          <w:rFonts w:ascii="Arial" w:eastAsia="Calibri" w:hAnsi="Arial" w:cs="Times New Roman"/>
          <w:sz w:val="24"/>
        </w:rPr>
        <w:t>Характеристики потребителей тепловой энергии, с учетом их кадастровой принадлежности, представлены в приложении И.</w:t>
      </w:r>
    </w:p>
    <w:p w:rsidR="00064D0A" w:rsidRPr="00064D0A" w:rsidRDefault="00064D0A" w:rsidP="00064D0A">
      <w:pPr>
        <w:spacing w:after="0" w:line="360" w:lineRule="auto"/>
        <w:ind w:firstLine="680"/>
        <w:jc w:val="both"/>
        <w:rPr>
          <w:rFonts w:ascii="Arial" w:eastAsia="Calibri" w:hAnsi="Arial" w:cs="Times New Roman"/>
          <w:sz w:val="24"/>
        </w:rPr>
      </w:pPr>
      <w:r w:rsidRPr="00064D0A">
        <w:rPr>
          <w:rFonts w:ascii="Arial" w:eastAsia="Calibri" w:hAnsi="Arial" w:cs="Times New Roman"/>
          <w:sz w:val="24"/>
        </w:rPr>
        <w:t>Информация о потребности в тепловой мощности в расчётных элементах территориального деления при расчётных температурах наружного воздуха включает в себя информацию о потребителях следующих генерирующих объектов:</w:t>
      </w:r>
    </w:p>
    <w:p w:rsidR="00064D0A" w:rsidRPr="00064D0A" w:rsidRDefault="00064D0A" w:rsidP="00064D0A">
      <w:pPr>
        <w:numPr>
          <w:ilvl w:val="0"/>
          <w:numId w:val="24"/>
        </w:numPr>
        <w:spacing w:after="0" w:line="360" w:lineRule="auto"/>
        <w:ind w:left="0" w:firstLine="680"/>
        <w:contextualSpacing/>
        <w:jc w:val="both"/>
        <w:rPr>
          <w:rFonts w:ascii="Arial" w:eastAsia="Calibri" w:hAnsi="Arial" w:cs="Times New Roman"/>
          <w:sz w:val="24"/>
        </w:rPr>
      </w:pPr>
      <w:r w:rsidRPr="00064D0A">
        <w:rPr>
          <w:rFonts w:ascii="Arial" w:eastAsia="Calibri" w:hAnsi="Arial" w:cs="Times New Roman"/>
          <w:sz w:val="24"/>
        </w:rPr>
        <w:t>ТЭЦ АО «ЧМЗ»;</w:t>
      </w:r>
    </w:p>
    <w:p w:rsidR="00064D0A" w:rsidRPr="00064D0A" w:rsidRDefault="00064D0A" w:rsidP="00064D0A">
      <w:pPr>
        <w:numPr>
          <w:ilvl w:val="0"/>
          <w:numId w:val="24"/>
        </w:numPr>
        <w:spacing w:after="0" w:line="360" w:lineRule="auto"/>
        <w:ind w:left="0" w:firstLine="680"/>
        <w:contextualSpacing/>
        <w:jc w:val="both"/>
        <w:rPr>
          <w:rFonts w:ascii="Arial" w:eastAsia="Calibri" w:hAnsi="Arial" w:cs="Times New Roman"/>
          <w:sz w:val="24"/>
        </w:rPr>
      </w:pPr>
      <w:r w:rsidRPr="00064D0A">
        <w:rPr>
          <w:rFonts w:ascii="Arial" w:eastAsia="Calibri" w:hAnsi="Arial" w:cs="Times New Roman"/>
          <w:sz w:val="24"/>
        </w:rPr>
        <w:t>Котельная №2 МУП «Глазовские теплосети»;</w:t>
      </w:r>
    </w:p>
    <w:p w:rsidR="00064D0A" w:rsidRPr="00064D0A" w:rsidRDefault="00064D0A" w:rsidP="00064D0A">
      <w:pPr>
        <w:numPr>
          <w:ilvl w:val="0"/>
          <w:numId w:val="24"/>
        </w:numPr>
        <w:spacing w:after="0" w:line="360" w:lineRule="auto"/>
        <w:ind w:left="0" w:firstLine="680"/>
        <w:contextualSpacing/>
        <w:jc w:val="both"/>
        <w:rPr>
          <w:rFonts w:ascii="Arial" w:eastAsia="Calibri" w:hAnsi="Arial" w:cs="Times New Roman"/>
          <w:sz w:val="24"/>
        </w:rPr>
      </w:pPr>
      <w:r w:rsidRPr="00064D0A">
        <w:rPr>
          <w:rFonts w:ascii="Arial" w:eastAsia="Calibri" w:hAnsi="Arial" w:cs="Times New Roman"/>
          <w:sz w:val="24"/>
        </w:rPr>
        <w:t>Котельная ООО «КомЭнерго»;</w:t>
      </w:r>
    </w:p>
    <w:p w:rsidR="00064D0A" w:rsidRPr="00064D0A" w:rsidRDefault="00064D0A" w:rsidP="00064D0A">
      <w:pPr>
        <w:numPr>
          <w:ilvl w:val="0"/>
          <w:numId w:val="24"/>
        </w:numPr>
        <w:spacing w:after="0" w:line="360" w:lineRule="auto"/>
        <w:ind w:left="0" w:firstLine="680"/>
        <w:contextualSpacing/>
        <w:jc w:val="both"/>
        <w:rPr>
          <w:rFonts w:ascii="Arial" w:eastAsia="Calibri" w:hAnsi="Arial" w:cs="Times New Roman"/>
          <w:sz w:val="24"/>
        </w:rPr>
      </w:pPr>
      <w:r w:rsidRPr="00064D0A">
        <w:rPr>
          <w:rFonts w:ascii="Arial" w:eastAsia="Calibri" w:hAnsi="Arial" w:cs="Times New Roman"/>
          <w:sz w:val="24"/>
        </w:rPr>
        <w:t>Котельная АО «Реммаш».</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 xml:space="preserve">Сводные значения потребности в тепловой мощности сторонних потребителей в расчётных элементах территориального деления на 01.01.2015 по договорам теплоснабжения приведены в таблице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REF _Ref429043762 \h  \* MERGEFORMAT </w:instrText>
      </w:r>
      <w:r w:rsidRPr="00064D0A">
        <w:rPr>
          <w:rFonts w:ascii="Arial" w:eastAsia="Calibri" w:hAnsi="Arial" w:cs="Times New Roman"/>
          <w:sz w:val="24"/>
        </w:rPr>
      </w:r>
      <w:r w:rsidRPr="00064D0A">
        <w:rPr>
          <w:rFonts w:ascii="Arial" w:eastAsia="Calibri" w:hAnsi="Arial" w:cs="Times New Roman"/>
          <w:sz w:val="24"/>
        </w:rPr>
        <w:fldChar w:fldCharType="separate"/>
      </w:r>
      <w:r w:rsidRPr="00064D0A">
        <w:rPr>
          <w:rFonts w:ascii="Arial" w:eastAsia="Calibri" w:hAnsi="Arial" w:cs="Times New Roman"/>
          <w:sz w:val="24"/>
        </w:rPr>
        <w:t>67</w:t>
      </w:r>
      <w:r w:rsidRPr="00064D0A">
        <w:rPr>
          <w:rFonts w:ascii="Arial" w:eastAsia="Calibri" w:hAnsi="Arial" w:cs="Times New Roman"/>
          <w:sz w:val="24"/>
        </w:rPr>
        <w:fldChar w:fldCharType="end"/>
      </w:r>
      <w:r w:rsidRPr="00064D0A">
        <w:rPr>
          <w:rFonts w:ascii="Arial" w:eastAsia="Calibri" w:hAnsi="Arial" w:cs="Times New Roman"/>
          <w:sz w:val="24"/>
        </w:rPr>
        <w:t xml:space="preserve">. (теплоноситель - «горячая вода»). </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 xml:space="preserve">Сводные значения потребности в тепловой мощности собственных корпусов заводов (АО «ЧМЗ» и АО «Реммаш») в расчётных элементах территориального деления на 01.01.2015 приведены в таблице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REF _Ref429043835 \h  \* MERGEFORMAT </w:instrText>
      </w:r>
      <w:r w:rsidRPr="00064D0A">
        <w:rPr>
          <w:rFonts w:ascii="Arial" w:eastAsia="Calibri" w:hAnsi="Arial" w:cs="Times New Roman"/>
          <w:sz w:val="24"/>
        </w:rPr>
      </w:r>
      <w:r w:rsidRPr="00064D0A">
        <w:rPr>
          <w:rFonts w:ascii="Arial" w:eastAsia="Calibri" w:hAnsi="Arial" w:cs="Times New Roman"/>
          <w:sz w:val="24"/>
        </w:rPr>
        <w:fldChar w:fldCharType="separate"/>
      </w:r>
      <w:r w:rsidRPr="00064D0A">
        <w:rPr>
          <w:rFonts w:ascii="Arial" w:eastAsia="Calibri" w:hAnsi="Arial" w:cs="Times New Roman"/>
          <w:sz w:val="24"/>
        </w:rPr>
        <w:t>68</w:t>
      </w:r>
      <w:r w:rsidRPr="00064D0A">
        <w:rPr>
          <w:rFonts w:ascii="Arial" w:eastAsia="Calibri" w:hAnsi="Arial" w:cs="Times New Roman"/>
          <w:sz w:val="24"/>
        </w:rPr>
        <w:fldChar w:fldCharType="end"/>
      </w:r>
      <w:r w:rsidRPr="00064D0A">
        <w:rPr>
          <w:rFonts w:ascii="Arial" w:eastAsia="Calibri" w:hAnsi="Arial" w:cs="Times New Roman"/>
          <w:sz w:val="24"/>
        </w:rPr>
        <w:t>. (теплоноситель - «горячая вода»).</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 xml:space="preserve">Сводные значения потребности в тепловой мощности, по теплоносителю «Пар», сторонних потребителей и собственных корпусов завода (АО «ЧМЗ») в расчётных элементах территориального деления на 01.01.2015 приведены в таблице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REF _Ref429043843 \h  \* MERGEFORMAT </w:instrText>
      </w:r>
      <w:r w:rsidRPr="00064D0A">
        <w:rPr>
          <w:rFonts w:ascii="Arial" w:eastAsia="Calibri" w:hAnsi="Arial" w:cs="Times New Roman"/>
          <w:sz w:val="24"/>
        </w:rPr>
      </w:r>
      <w:r w:rsidRPr="00064D0A">
        <w:rPr>
          <w:rFonts w:ascii="Arial" w:eastAsia="Calibri" w:hAnsi="Arial" w:cs="Times New Roman"/>
          <w:sz w:val="24"/>
        </w:rPr>
        <w:fldChar w:fldCharType="separate"/>
      </w:r>
      <w:r w:rsidRPr="00064D0A">
        <w:rPr>
          <w:rFonts w:ascii="Arial" w:eastAsia="Calibri" w:hAnsi="Arial" w:cs="Times New Roman"/>
          <w:sz w:val="24"/>
        </w:rPr>
        <w:t>69</w:t>
      </w:r>
      <w:r w:rsidRPr="00064D0A">
        <w:rPr>
          <w:rFonts w:ascii="Arial" w:eastAsia="Calibri" w:hAnsi="Arial" w:cs="Times New Roman"/>
          <w:sz w:val="24"/>
        </w:rPr>
        <w:fldChar w:fldCharType="end"/>
      </w:r>
      <w:r w:rsidRPr="00064D0A">
        <w:rPr>
          <w:rFonts w:ascii="Arial" w:eastAsia="Calibri" w:hAnsi="Arial" w:cs="Times New Roman"/>
          <w:sz w:val="24"/>
        </w:rPr>
        <w:t xml:space="preserve">. </w:t>
      </w:r>
    </w:p>
    <w:p w:rsidR="00064D0A" w:rsidRPr="00064D0A" w:rsidRDefault="00064D0A" w:rsidP="00064D0A">
      <w:pPr>
        <w:spacing w:after="0" w:line="360" w:lineRule="auto"/>
        <w:ind w:firstLine="680"/>
        <w:jc w:val="both"/>
        <w:rPr>
          <w:rFonts w:ascii="Arial" w:eastAsia="Calibri" w:hAnsi="Arial" w:cs="Times New Roman"/>
          <w:sz w:val="24"/>
        </w:rPr>
      </w:pPr>
    </w:p>
    <w:p w:rsidR="00064D0A" w:rsidRPr="00064D0A" w:rsidRDefault="00064D0A" w:rsidP="00064D0A">
      <w:pPr>
        <w:spacing w:after="0" w:line="360" w:lineRule="auto"/>
        <w:rPr>
          <w:rFonts w:ascii="Arial" w:eastAsia="Calibri" w:hAnsi="Arial" w:cs="Times New Roman"/>
          <w:sz w:val="24"/>
        </w:rPr>
      </w:pPr>
      <w:r w:rsidRPr="00064D0A">
        <w:rPr>
          <w:rFonts w:ascii="Arial" w:eastAsia="Calibri" w:hAnsi="Arial" w:cs="Times New Roman"/>
          <w:sz w:val="24"/>
        </w:rPr>
        <w:t xml:space="preserve">Таблица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SEQ Таблица \* ARABIC </w:instrText>
      </w:r>
      <w:r w:rsidRPr="00064D0A">
        <w:rPr>
          <w:rFonts w:ascii="Arial" w:eastAsia="Calibri" w:hAnsi="Arial" w:cs="Times New Roman"/>
          <w:sz w:val="24"/>
        </w:rPr>
        <w:fldChar w:fldCharType="separate"/>
      </w:r>
      <w:bookmarkStart w:id="74" w:name="_Ref429043762"/>
      <w:r w:rsidRPr="00064D0A">
        <w:rPr>
          <w:rFonts w:ascii="Arial" w:eastAsia="Calibri" w:hAnsi="Arial" w:cs="Times New Roman"/>
          <w:noProof/>
          <w:sz w:val="24"/>
        </w:rPr>
        <w:t>67</w:t>
      </w:r>
      <w:bookmarkEnd w:id="74"/>
      <w:r w:rsidRPr="00064D0A">
        <w:rPr>
          <w:rFonts w:ascii="Arial" w:eastAsia="Calibri" w:hAnsi="Arial" w:cs="Times New Roman"/>
          <w:noProof/>
          <w:sz w:val="24"/>
        </w:rPr>
        <w:fldChar w:fldCharType="end"/>
      </w:r>
      <w:r w:rsidRPr="00064D0A">
        <w:rPr>
          <w:rFonts w:ascii="Arial" w:eastAsia="Calibri" w:hAnsi="Arial" w:cs="Times New Roman"/>
          <w:sz w:val="24"/>
        </w:rPr>
        <w:t xml:space="preserve"> – Сводные данные потребности в тепловой мощности сторонних потребителей в расчётных элементах территориального деления на 01.01.2015 (теплоноситель - «горячая вода»)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7"/>
        <w:gridCol w:w="1825"/>
        <w:gridCol w:w="1915"/>
        <w:gridCol w:w="1183"/>
        <w:gridCol w:w="1761"/>
      </w:tblGrid>
      <w:tr w:rsidR="00064D0A" w:rsidRPr="00064D0A" w:rsidTr="00F4126F">
        <w:trPr>
          <w:cantSplit/>
          <w:trHeight w:val="20"/>
          <w:tblHeader/>
        </w:trPr>
        <w:tc>
          <w:tcPr>
            <w:tcW w:w="2028" w:type="pct"/>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Кадастровый номер</w:t>
            </w:r>
          </w:p>
        </w:tc>
        <w:tc>
          <w:tcPr>
            <w:tcW w:w="806" w:type="pct"/>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Отопление, Гкал/ч</w:t>
            </w:r>
          </w:p>
        </w:tc>
        <w:tc>
          <w:tcPr>
            <w:tcW w:w="857" w:type="pct"/>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Вентиляция, Гкал/ч</w:t>
            </w:r>
          </w:p>
        </w:tc>
        <w:tc>
          <w:tcPr>
            <w:tcW w:w="541" w:type="pct"/>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ГВС, Гкал/ч</w:t>
            </w:r>
          </w:p>
        </w:tc>
        <w:tc>
          <w:tcPr>
            <w:tcW w:w="768" w:type="pct"/>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Суммарно, Гкал/ч</w:t>
            </w:r>
          </w:p>
        </w:tc>
      </w:tr>
      <w:tr w:rsidR="00064D0A" w:rsidRPr="00064D0A" w:rsidTr="00F4126F">
        <w:trPr>
          <w:cantSplit/>
          <w:trHeight w:val="20"/>
        </w:trPr>
        <w:tc>
          <w:tcPr>
            <w:tcW w:w="2028" w:type="pct"/>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18:28:000001</w:t>
            </w:r>
          </w:p>
        </w:tc>
        <w:tc>
          <w:tcPr>
            <w:tcW w:w="806" w:type="pct"/>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10,777</w:t>
            </w:r>
          </w:p>
        </w:tc>
        <w:tc>
          <w:tcPr>
            <w:tcW w:w="857" w:type="pct"/>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11,149</w:t>
            </w:r>
          </w:p>
        </w:tc>
        <w:tc>
          <w:tcPr>
            <w:tcW w:w="541" w:type="pct"/>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5,797</w:t>
            </w:r>
          </w:p>
        </w:tc>
        <w:tc>
          <w:tcPr>
            <w:tcW w:w="768" w:type="pct"/>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27,723</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18:28:000003</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0,393</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0,256</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0,076</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0,725</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18:28:000007</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3,154</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0,007</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3,161</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18:28:000008</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0,577</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0,038</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0,615</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18:28:000009</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3,125</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2,040</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5,165</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18:28:000010</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2,420</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1,279</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3,699</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18:28:000011</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12,070</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4,534</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4,140</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20,744</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18:28:000013</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12,087</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0,774</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14,183</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27,044</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18:28:000014</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0,019</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0,019</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18:28:000018</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0,384</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0,384</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18:28:000019</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0,067</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0,083</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0,150</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lastRenderedPageBreak/>
              <w:t>18:28:000020</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0,098</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0,069</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0,167</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18:28:000021</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0,053</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0,053</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18:28:000022</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3,955</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1,275</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5,230</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18:28:000023</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0,789</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0,989</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1,778</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18:28:000024</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1,990</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1,807</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3,797</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18:28:000025</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0,789</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0,789</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18:28:000026</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0,113</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0,022</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0,135</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18:28:000027</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1,088</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1,088</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18:28:000028</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6,657</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3,823</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10,480</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18:28:000029</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6,639</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3,872</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10,511</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18:28:000030</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4,894</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0,087</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1,962</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6,943</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18:28:000031</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9,429</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0,070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4,185</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13,684</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18:28:000032</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6,752</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0,073</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3,755</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10,580</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18:28:000033</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0,021</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0,021</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18:28:000034</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16,229</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0,343</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16,814</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33,386</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18:28:000037</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0,151</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0,021</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0,172</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18:28:000038</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5,601</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1,856</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7,457</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18:28:000039</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9,402</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0,104</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4,122</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13,628</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18:28:000040</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6,702</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2,669</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9,371</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18:28:000041</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4,677</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0,084</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2,158</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6,919</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18:28:000042</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3,516</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3,417</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1,347</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8,280</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18:28:000043</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4,717</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1,951</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6,668</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18:28:000044</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4,204</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0,550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1,913</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6,667</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18:28:000045</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4,133</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1,640</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5,773</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18:28:000046</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2,541</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1,322</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3,863</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18:28:000047</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16,271</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0,641</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7,067</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23,979</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18:28:000051</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0,059</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0,004</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0,063</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18:28:000052</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8,663</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0,117</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8,780</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18:28:000053</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2,910</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0,798</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3,708</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18:28:000054</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3,371</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0,030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0,717</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4,118</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18:28:000055</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10,794</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0,057</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7,645</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18,496</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18:28:000056</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5,053</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0,027</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3,190</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8,270</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18:28:000057</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6,038</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0,179</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3,135</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9,352</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18:28:000058</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12,914</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1,005</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6,698</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20,617</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18:28:000059</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0,229</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0,007</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0,236</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18:28:000061</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0,142</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0,142</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18:28:000062</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2,503</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1,490</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3,993</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18:28:000064</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0,543</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0,955</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1,498</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18:28:000065</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0,721</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0,585</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1,306</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18:28:000066</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1,069</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0,278</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0,644</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1,991</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18:28:000068</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0,117</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0,023</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0,140</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18:28:000070</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1,131</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0,286</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1,417</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18:28:000072</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1,761</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0,778</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2,539</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18:28:000074</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0,536</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0,035</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0,571</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18:28:000075</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7,880</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2,767</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10,647</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18:28:000078</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0,771</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0,035</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0,806</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18:28:000079</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0,469</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0,256</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0,725</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18:28:000080</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1,144</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0,096</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1,240</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18:28:000081</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3,461</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0,690</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4,151</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18:28:000082</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0,695</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0,120</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0,815</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18:28:000083</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1,069</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0,215</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1,284</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18:28:000084</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0,400</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0,075</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0,475</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18:28:000085</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0,106</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0,024</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0,130</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18:28:000086</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3,019</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0,624</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3,643</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18:28:000087</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0,162</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0,162</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18:28:000088</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0,569</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0,099</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0,668</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18:28:000090</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0,756</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0,119</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0,875</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18:28:000091</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1,977</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1,459</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3,436</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18:28:000092</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0,739</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0,091</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0,830</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lastRenderedPageBreak/>
              <w:t>18:28:000093</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0,007</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0,001</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0,008</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18:28:000094</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0,831</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0,606</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1,437</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18:28:000095</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3,128</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0,730</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3,858</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18:28:000096</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0,124</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0,007</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0,131</w:t>
            </w:r>
          </w:p>
        </w:tc>
      </w:tr>
      <w:tr w:rsidR="00064D0A" w:rsidRPr="00064D0A" w:rsidTr="00F4126F">
        <w:trPr>
          <w:cantSplit/>
          <w:trHeight w:val="20"/>
        </w:trPr>
        <w:tc>
          <w:tcPr>
            <w:tcW w:w="2028" w:type="pct"/>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18:28:000098</w:t>
            </w:r>
          </w:p>
        </w:tc>
        <w:tc>
          <w:tcPr>
            <w:tcW w:w="806" w:type="pct"/>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0,151</w:t>
            </w:r>
          </w:p>
        </w:tc>
        <w:tc>
          <w:tcPr>
            <w:tcW w:w="857" w:type="pct"/>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0,004</w:t>
            </w:r>
          </w:p>
        </w:tc>
        <w:tc>
          <w:tcPr>
            <w:tcW w:w="768" w:type="pct"/>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0,155</w:t>
            </w:r>
          </w:p>
        </w:tc>
      </w:tr>
      <w:tr w:rsidR="00064D0A" w:rsidRPr="00064D0A" w:rsidTr="00F4126F">
        <w:trPr>
          <w:cantSplit/>
          <w:trHeight w:val="20"/>
        </w:trPr>
        <w:tc>
          <w:tcPr>
            <w:tcW w:w="2028" w:type="pct"/>
            <w:tcBorders>
              <w:top w:val="single" w:sz="4" w:space="0" w:color="auto"/>
              <w:left w:val="single" w:sz="4" w:space="0" w:color="auto"/>
              <w:bottom w:val="single" w:sz="4" w:space="0" w:color="auto"/>
              <w:right w:val="single" w:sz="4" w:space="0" w:color="auto"/>
            </w:tcBorders>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bookmarkStart w:id="75" w:name="_Toc352858373"/>
            <w:r w:rsidRPr="00064D0A">
              <w:rPr>
                <w:rFonts w:ascii="Arial" w:eastAsia="Times New Roman" w:hAnsi="Arial" w:cs="Arial"/>
                <w:sz w:val="20"/>
                <w:szCs w:val="20"/>
                <w:lang w:eastAsia="ar-SA"/>
              </w:rPr>
              <w:t>ИТОГО</w:t>
            </w:r>
          </w:p>
        </w:tc>
        <w:tc>
          <w:tcPr>
            <w:tcW w:w="806" w:type="pct"/>
            <w:tcBorders>
              <w:top w:val="single" w:sz="4" w:space="0" w:color="auto"/>
              <w:left w:val="single" w:sz="4" w:space="0" w:color="auto"/>
              <w:bottom w:val="single" w:sz="4" w:space="0" w:color="auto"/>
              <w:right w:val="single" w:sz="4" w:space="0" w:color="auto"/>
            </w:tcBorders>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252,50</w:t>
            </w:r>
          </w:p>
        </w:tc>
        <w:tc>
          <w:tcPr>
            <w:tcW w:w="857" w:type="pct"/>
            <w:tcBorders>
              <w:top w:val="single" w:sz="4" w:space="0" w:color="auto"/>
              <w:left w:val="single" w:sz="4" w:space="0" w:color="auto"/>
              <w:bottom w:val="single" w:sz="4" w:space="0" w:color="auto"/>
              <w:right w:val="single" w:sz="4" w:space="0" w:color="auto"/>
            </w:tcBorders>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23,66</w:t>
            </w:r>
          </w:p>
        </w:tc>
        <w:tc>
          <w:tcPr>
            <w:tcW w:w="541" w:type="pct"/>
            <w:tcBorders>
              <w:top w:val="single" w:sz="4" w:space="0" w:color="auto"/>
              <w:left w:val="single" w:sz="4" w:space="0" w:color="auto"/>
              <w:bottom w:val="single" w:sz="4" w:space="0" w:color="auto"/>
              <w:right w:val="single" w:sz="4" w:space="0" w:color="auto"/>
            </w:tcBorders>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127,41</w:t>
            </w:r>
          </w:p>
        </w:tc>
        <w:tc>
          <w:tcPr>
            <w:tcW w:w="768" w:type="pct"/>
            <w:tcBorders>
              <w:top w:val="single" w:sz="4" w:space="0" w:color="auto"/>
              <w:left w:val="single" w:sz="4" w:space="0" w:color="auto"/>
              <w:bottom w:val="single" w:sz="4" w:space="0" w:color="auto"/>
              <w:right w:val="single" w:sz="4" w:space="0" w:color="auto"/>
            </w:tcBorders>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403,56</w:t>
            </w:r>
          </w:p>
        </w:tc>
      </w:tr>
    </w:tbl>
    <w:p w:rsidR="00064D0A" w:rsidRPr="00064D0A" w:rsidRDefault="00064D0A" w:rsidP="00064D0A">
      <w:pPr>
        <w:spacing w:after="0" w:line="240" w:lineRule="auto"/>
        <w:ind w:firstLine="709"/>
        <w:jc w:val="both"/>
        <w:rPr>
          <w:rFonts w:ascii="Arial" w:eastAsia="Calibri" w:hAnsi="Arial" w:cs="Arial"/>
          <w:sz w:val="20"/>
          <w:szCs w:val="20"/>
        </w:rPr>
      </w:pPr>
      <w:r w:rsidRPr="00064D0A">
        <w:rPr>
          <w:rFonts w:ascii="Arial" w:eastAsia="Calibri" w:hAnsi="Arial" w:cs="Arial"/>
          <w:sz w:val="20"/>
          <w:szCs w:val="20"/>
        </w:rPr>
        <w:t>Примечание. Расходы тепловой энергии приведены без учета потерь в тепловых сетях</w:t>
      </w:r>
    </w:p>
    <w:p w:rsidR="00064D0A" w:rsidRPr="00064D0A" w:rsidRDefault="00064D0A" w:rsidP="00064D0A">
      <w:pPr>
        <w:spacing w:after="0" w:line="240" w:lineRule="auto"/>
        <w:ind w:firstLine="709"/>
        <w:jc w:val="both"/>
        <w:rPr>
          <w:rFonts w:ascii="Arial" w:eastAsia="Calibri" w:hAnsi="Arial" w:cs="Arial"/>
          <w:sz w:val="24"/>
          <w:szCs w:val="24"/>
        </w:rPr>
      </w:pPr>
    </w:p>
    <w:p w:rsidR="00064D0A" w:rsidRPr="00064D0A" w:rsidRDefault="00064D0A" w:rsidP="00064D0A">
      <w:pPr>
        <w:spacing w:after="0" w:line="360" w:lineRule="auto"/>
        <w:rPr>
          <w:rFonts w:ascii="Arial" w:eastAsia="Calibri" w:hAnsi="Arial" w:cs="Times New Roman"/>
          <w:sz w:val="24"/>
        </w:rPr>
      </w:pPr>
      <w:r w:rsidRPr="00064D0A">
        <w:rPr>
          <w:rFonts w:ascii="Arial" w:eastAsia="Calibri" w:hAnsi="Arial" w:cs="Times New Roman"/>
          <w:sz w:val="24"/>
        </w:rPr>
        <w:t xml:space="preserve">Таблица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SEQ Таблица \* ARABIC </w:instrText>
      </w:r>
      <w:r w:rsidRPr="00064D0A">
        <w:rPr>
          <w:rFonts w:ascii="Arial" w:eastAsia="Calibri" w:hAnsi="Arial" w:cs="Times New Roman"/>
          <w:sz w:val="24"/>
        </w:rPr>
        <w:fldChar w:fldCharType="separate"/>
      </w:r>
      <w:bookmarkStart w:id="76" w:name="_Ref429043835"/>
      <w:r w:rsidRPr="00064D0A">
        <w:rPr>
          <w:rFonts w:ascii="Arial" w:eastAsia="Calibri" w:hAnsi="Arial" w:cs="Times New Roman"/>
          <w:noProof/>
          <w:sz w:val="24"/>
        </w:rPr>
        <w:t>68</w:t>
      </w:r>
      <w:bookmarkEnd w:id="76"/>
      <w:r w:rsidRPr="00064D0A">
        <w:rPr>
          <w:rFonts w:ascii="Arial" w:eastAsia="Calibri" w:hAnsi="Arial" w:cs="Times New Roman"/>
          <w:noProof/>
          <w:sz w:val="24"/>
        </w:rPr>
        <w:fldChar w:fldCharType="end"/>
      </w:r>
      <w:r w:rsidRPr="00064D0A">
        <w:rPr>
          <w:rFonts w:ascii="Arial" w:eastAsia="Calibri" w:hAnsi="Arial" w:cs="Times New Roman"/>
          <w:sz w:val="24"/>
        </w:rPr>
        <w:t xml:space="preserve"> – Сводные данные потребности в тепловой мощности собственных корпусов заводов (АО «ЧМЗ» и АО «Реммаш») в расчётных элементах территориального деления на 01.01.2015 (теплоноситель - «горячая вода»)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3"/>
        <w:gridCol w:w="4058"/>
      </w:tblGrid>
      <w:tr w:rsidR="00064D0A" w:rsidRPr="00064D0A" w:rsidTr="00F4126F">
        <w:trPr>
          <w:cantSplit/>
          <w:trHeight w:val="20"/>
          <w:tblHeader/>
          <w:jc w:val="center"/>
        </w:trPr>
        <w:tc>
          <w:tcPr>
            <w:tcW w:w="2880" w:type="pct"/>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Кадастровый квартал</w:t>
            </w:r>
          </w:p>
        </w:tc>
        <w:tc>
          <w:tcPr>
            <w:tcW w:w="2120" w:type="pct"/>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Суммарно (от.+вен.+ГВС),</w:t>
            </w:r>
          </w:p>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Гкал/ч</w:t>
            </w:r>
          </w:p>
        </w:tc>
      </w:tr>
      <w:tr w:rsidR="00064D0A" w:rsidRPr="00064D0A" w:rsidTr="00F4126F">
        <w:trPr>
          <w:cantSplit/>
          <w:trHeight w:val="20"/>
          <w:jc w:val="center"/>
        </w:trPr>
        <w:tc>
          <w:tcPr>
            <w:tcW w:w="2880" w:type="pct"/>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18:28:000001</w:t>
            </w:r>
          </w:p>
        </w:tc>
        <w:tc>
          <w:tcPr>
            <w:tcW w:w="2120" w:type="pct"/>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97,71</w:t>
            </w:r>
          </w:p>
        </w:tc>
      </w:tr>
      <w:tr w:rsidR="00064D0A" w:rsidRPr="00064D0A" w:rsidTr="00F4126F">
        <w:trPr>
          <w:cantSplit/>
          <w:trHeight w:val="20"/>
          <w:jc w:val="center"/>
        </w:trPr>
        <w:tc>
          <w:tcPr>
            <w:tcW w:w="2880" w:type="pct"/>
            <w:tcBorders>
              <w:top w:val="single" w:sz="4" w:space="0" w:color="auto"/>
              <w:left w:val="single" w:sz="4" w:space="0" w:color="auto"/>
              <w:bottom w:val="single" w:sz="4" w:space="0" w:color="auto"/>
              <w:right w:val="single" w:sz="4" w:space="0" w:color="auto"/>
            </w:tcBorders>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18:28:000068</w:t>
            </w:r>
          </w:p>
        </w:tc>
        <w:tc>
          <w:tcPr>
            <w:tcW w:w="2120" w:type="pct"/>
            <w:tcBorders>
              <w:top w:val="single" w:sz="4" w:space="0" w:color="auto"/>
              <w:left w:val="single" w:sz="4" w:space="0" w:color="auto"/>
              <w:bottom w:val="single" w:sz="4" w:space="0" w:color="auto"/>
              <w:right w:val="single" w:sz="4" w:space="0" w:color="auto"/>
            </w:tcBorders>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1,77</w:t>
            </w:r>
          </w:p>
        </w:tc>
      </w:tr>
      <w:tr w:rsidR="00064D0A" w:rsidRPr="00064D0A" w:rsidTr="00F4126F">
        <w:trPr>
          <w:cantSplit/>
          <w:trHeight w:val="20"/>
          <w:jc w:val="center"/>
        </w:trPr>
        <w:tc>
          <w:tcPr>
            <w:tcW w:w="2880" w:type="pct"/>
            <w:tcBorders>
              <w:top w:val="single" w:sz="4" w:space="0" w:color="auto"/>
              <w:left w:val="single" w:sz="4" w:space="0" w:color="auto"/>
              <w:bottom w:val="single" w:sz="4" w:space="0" w:color="auto"/>
              <w:right w:val="single" w:sz="4" w:space="0" w:color="auto"/>
            </w:tcBorders>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b/>
                <w:sz w:val="20"/>
                <w:szCs w:val="20"/>
                <w:lang w:eastAsia="ar-SA"/>
              </w:rPr>
            </w:pPr>
            <w:r w:rsidRPr="00064D0A">
              <w:rPr>
                <w:rFonts w:ascii="Arial" w:eastAsia="Times New Roman" w:hAnsi="Arial" w:cs="Arial"/>
                <w:b/>
                <w:sz w:val="20"/>
                <w:szCs w:val="20"/>
                <w:lang w:eastAsia="ar-SA"/>
              </w:rPr>
              <w:t>ИТОГО</w:t>
            </w:r>
          </w:p>
        </w:tc>
        <w:tc>
          <w:tcPr>
            <w:tcW w:w="2120" w:type="pct"/>
            <w:tcBorders>
              <w:top w:val="single" w:sz="4" w:space="0" w:color="auto"/>
              <w:left w:val="single" w:sz="4" w:space="0" w:color="auto"/>
              <w:bottom w:val="single" w:sz="4" w:space="0" w:color="auto"/>
              <w:right w:val="single" w:sz="4" w:space="0" w:color="auto"/>
            </w:tcBorders>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b/>
                <w:sz w:val="20"/>
                <w:szCs w:val="20"/>
                <w:lang w:eastAsia="ar-SA"/>
              </w:rPr>
            </w:pPr>
            <w:r w:rsidRPr="00064D0A">
              <w:rPr>
                <w:rFonts w:ascii="Arial" w:eastAsia="Times New Roman" w:hAnsi="Arial" w:cs="Arial"/>
                <w:b/>
                <w:sz w:val="20"/>
                <w:szCs w:val="20"/>
                <w:lang w:eastAsia="ar-SA"/>
              </w:rPr>
              <w:t>99,48</w:t>
            </w:r>
          </w:p>
        </w:tc>
      </w:tr>
    </w:tbl>
    <w:p w:rsidR="00064D0A" w:rsidRPr="00064D0A" w:rsidRDefault="00064D0A" w:rsidP="00064D0A">
      <w:pPr>
        <w:spacing w:after="0" w:line="240" w:lineRule="auto"/>
        <w:ind w:firstLine="709"/>
        <w:jc w:val="both"/>
        <w:rPr>
          <w:rFonts w:ascii="Arial" w:eastAsia="Calibri" w:hAnsi="Arial" w:cs="Arial"/>
          <w:sz w:val="24"/>
          <w:szCs w:val="24"/>
        </w:rPr>
      </w:pPr>
    </w:p>
    <w:p w:rsidR="00064D0A" w:rsidRPr="00064D0A" w:rsidRDefault="00064D0A" w:rsidP="00064D0A">
      <w:pPr>
        <w:spacing w:after="0" w:line="360" w:lineRule="auto"/>
        <w:rPr>
          <w:rFonts w:ascii="Arial" w:eastAsia="Calibri" w:hAnsi="Arial" w:cs="Times New Roman"/>
          <w:sz w:val="24"/>
        </w:rPr>
      </w:pPr>
      <w:r w:rsidRPr="00064D0A">
        <w:rPr>
          <w:rFonts w:ascii="Arial" w:eastAsia="Calibri" w:hAnsi="Arial" w:cs="Times New Roman"/>
          <w:sz w:val="24"/>
        </w:rPr>
        <w:t xml:space="preserve">Таблица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SEQ Таблица \* ARABIC </w:instrText>
      </w:r>
      <w:r w:rsidRPr="00064D0A">
        <w:rPr>
          <w:rFonts w:ascii="Arial" w:eastAsia="Calibri" w:hAnsi="Arial" w:cs="Times New Roman"/>
          <w:sz w:val="24"/>
        </w:rPr>
        <w:fldChar w:fldCharType="separate"/>
      </w:r>
      <w:bookmarkStart w:id="77" w:name="_Ref429043843"/>
      <w:r w:rsidRPr="00064D0A">
        <w:rPr>
          <w:rFonts w:ascii="Arial" w:eastAsia="Calibri" w:hAnsi="Arial" w:cs="Times New Roman"/>
          <w:noProof/>
          <w:sz w:val="24"/>
        </w:rPr>
        <w:t>69</w:t>
      </w:r>
      <w:bookmarkEnd w:id="77"/>
      <w:r w:rsidRPr="00064D0A">
        <w:rPr>
          <w:rFonts w:ascii="Arial" w:eastAsia="Calibri" w:hAnsi="Arial" w:cs="Times New Roman"/>
          <w:noProof/>
          <w:sz w:val="24"/>
        </w:rPr>
        <w:fldChar w:fldCharType="end"/>
      </w:r>
      <w:r w:rsidRPr="00064D0A">
        <w:rPr>
          <w:rFonts w:ascii="Arial" w:eastAsia="Calibri" w:hAnsi="Arial" w:cs="Times New Roman"/>
          <w:sz w:val="24"/>
        </w:rPr>
        <w:t xml:space="preserve"> – Сводные данные потребности в тепловой мощности по теплоносителю «Пар», сторонних потребителей и собственных корпусов завода АО «ЧМЗ» в расчётных элементах территориального деления на 01.01.2015.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73"/>
        <w:gridCol w:w="2850"/>
        <w:gridCol w:w="2848"/>
      </w:tblGrid>
      <w:tr w:rsidR="00064D0A" w:rsidRPr="00064D0A" w:rsidTr="00F4126F">
        <w:trPr>
          <w:cantSplit/>
          <w:trHeight w:val="20"/>
          <w:tblHeader/>
          <w:jc w:val="center"/>
        </w:trPr>
        <w:tc>
          <w:tcPr>
            <w:tcW w:w="2023" w:type="pct"/>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Кадастровый квартал</w:t>
            </w:r>
          </w:p>
        </w:tc>
        <w:tc>
          <w:tcPr>
            <w:tcW w:w="1489" w:type="pct"/>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Собственные корпуса,</w:t>
            </w:r>
          </w:p>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Гкал/ч</w:t>
            </w:r>
          </w:p>
        </w:tc>
        <w:tc>
          <w:tcPr>
            <w:tcW w:w="1489"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 xml:space="preserve">Сторонние потребители, </w:t>
            </w:r>
          </w:p>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Гкал/ч</w:t>
            </w:r>
          </w:p>
        </w:tc>
      </w:tr>
      <w:tr w:rsidR="00064D0A" w:rsidRPr="00064D0A" w:rsidTr="00F4126F">
        <w:trPr>
          <w:cantSplit/>
          <w:trHeight w:val="20"/>
          <w:jc w:val="center"/>
        </w:trPr>
        <w:tc>
          <w:tcPr>
            <w:tcW w:w="2023" w:type="pct"/>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18:28:000001</w:t>
            </w:r>
          </w:p>
        </w:tc>
        <w:tc>
          <w:tcPr>
            <w:tcW w:w="1489" w:type="pct"/>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22,62</w:t>
            </w:r>
          </w:p>
        </w:tc>
        <w:tc>
          <w:tcPr>
            <w:tcW w:w="1489"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2,33</w:t>
            </w:r>
          </w:p>
        </w:tc>
      </w:tr>
      <w:tr w:rsidR="00064D0A" w:rsidRPr="00064D0A" w:rsidTr="00F4126F">
        <w:trPr>
          <w:cantSplit/>
          <w:trHeight w:val="20"/>
          <w:jc w:val="center"/>
        </w:trPr>
        <w:tc>
          <w:tcPr>
            <w:tcW w:w="2023" w:type="pct"/>
            <w:tcBorders>
              <w:top w:val="single" w:sz="4" w:space="0" w:color="auto"/>
              <w:left w:val="single" w:sz="4" w:space="0" w:color="auto"/>
              <w:bottom w:val="single" w:sz="4" w:space="0" w:color="auto"/>
              <w:right w:val="single" w:sz="4" w:space="0" w:color="auto"/>
            </w:tcBorders>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18:28:000011</w:t>
            </w:r>
          </w:p>
        </w:tc>
        <w:tc>
          <w:tcPr>
            <w:tcW w:w="1489" w:type="pct"/>
            <w:tcBorders>
              <w:top w:val="single" w:sz="4" w:space="0" w:color="auto"/>
              <w:left w:val="single" w:sz="4" w:space="0" w:color="auto"/>
              <w:bottom w:val="single" w:sz="4" w:space="0" w:color="auto"/>
              <w:right w:val="single" w:sz="4" w:space="0" w:color="auto"/>
            </w:tcBorders>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489" w:type="pct"/>
            <w:tcBorders>
              <w:top w:val="single" w:sz="4" w:space="0" w:color="auto"/>
              <w:left w:val="single" w:sz="4" w:space="0" w:color="auto"/>
              <w:bottom w:val="single" w:sz="4" w:space="0" w:color="auto"/>
              <w:right w:val="single" w:sz="4" w:space="0" w:color="auto"/>
            </w:tcBorders>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0,41</w:t>
            </w:r>
          </w:p>
        </w:tc>
      </w:tr>
      <w:tr w:rsidR="00064D0A" w:rsidRPr="00064D0A" w:rsidTr="00F4126F">
        <w:trPr>
          <w:cantSplit/>
          <w:trHeight w:val="20"/>
          <w:jc w:val="center"/>
        </w:trPr>
        <w:tc>
          <w:tcPr>
            <w:tcW w:w="2023" w:type="pct"/>
            <w:tcBorders>
              <w:top w:val="single" w:sz="4" w:space="0" w:color="auto"/>
              <w:left w:val="single" w:sz="4" w:space="0" w:color="auto"/>
              <w:bottom w:val="single" w:sz="4" w:space="0" w:color="auto"/>
              <w:right w:val="single" w:sz="4" w:space="0" w:color="auto"/>
            </w:tcBorders>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18:28:000028</w:t>
            </w:r>
          </w:p>
        </w:tc>
        <w:tc>
          <w:tcPr>
            <w:tcW w:w="1489" w:type="pct"/>
            <w:tcBorders>
              <w:top w:val="single" w:sz="4" w:space="0" w:color="auto"/>
              <w:left w:val="single" w:sz="4" w:space="0" w:color="auto"/>
              <w:bottom w:val="single" w:sz="4" w:space="0" w:color="auto"/>
              <w:right w:val="single" w:sz="4" w:space="0" w:color="auto"/>
            </w:tcBorders>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489" w:type="pct"/>
            <w:tcBorders>
              <w:top w:val="single" w:sz="4" w:space="0" w:color="auto"/>
              <w:left w:val="single" w:sz="4" w:space="0" w:color="auto"/>
              <w:bottom w:val="single" w:sz="4" w:space="0" w:color="auto"/>
              <w:right w:val="single" w:sz="4" w:space="0" w:color="auto"/>
            </w:tcBorders>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0,68</w:t>
            </w:r>
          </w:p>
        </w:tc>
      </w:tr>
      <w:tr w:rsidR="00064D0A" w:rsidRPr="00064D0A" w:rsidTr="00F4126F">
        <w:trPr>
          <w:cantSplit/>
          <w:trHeight w:val="20"/>
          <w:jc w:val="center"/>
        </w:trPr>
        <w:tc>
          <w:tcPr>
            <w:tcW w:w="2023" w:type="pct"/>
            <w:tcBorders>
              <w:top w:val="single" w:sz="4" w:space="0" w:color="auto"/>
              <w:left w:val="single" w:sz="4" w:space="0" w:color="auto"/>
              <w:bottom w:val="single" w:sz="4" w:space="0" w:color="auto"/>
              <w:right w:val="single" w:sz="4" w:space="0" w:color="auto"/>
            </w:tcBorders>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b/>
                <w:sz w:val="20"/>
                <w:szCs w:val="20"/>
                <w:lang w:eastAsia="ar-SA"/>
              </w:rPr>
            </w:pPr>
            <w:r w:rsidRPr="00064D0A">
              <w:rPr>
                <w:rFonts w:ascii="Arial" w:eastAsia="Times New Roman" w:hAnsi="Arial" w:cs="Arial"/>
                <w:b/>
                <w:sz w:val="20"/>
                <w:szCs w:val="20"/>
                <w:lang w:eastAsia="ar-SA"/>
              </w:rPr>
              <w:t>ИТОГО</w:t>
            </w:r>
          </w:p>
        </w:tc>
        <w:tc>
          <w:tcPr>
            <w:tcW w:w="1489" w:type="pct"/>
            <w:tcBorders>
              <w:top w:val="single" w:sz="4" w:space="0" w:color="auto"/>
              <w:left w:val="single" w:sz="4" w:space="0" w:color="auto"/>
              <w:bottom w:val="single" w:sz="4" w:space="0" w:color="auto"/>
              <w:right w:val="single" w:sz="4" w:space="0" w:color="auto"/>
            </w:tcBorders>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b/>
                <w:sz w:val="20"/>
                <w:szCs w:val="20"/>
                <w:lang w:eastAsia="ar-SA"/>
              </w:rPr>
            </w:pPr>
            <w:r w:rsidRPr="00064D0A">
              <w:rPr>
                <w:rFonts w:ascii="Arial" w:eastAsia="Times New Roman" w:hAnsi="Arial" w:cs="Arial"/>
                <w:b/>
                <w:sz w:val="20"/>
                <w:szCs w:val="20"/>
                <w:lang w:eastAsia="ar-SA"/>
              </w:rPr>
              <w:t>22,62</w:t>
            </w:r>
          </w:p>
        </w:tc>
        <w:tc>
          <w:tcPr>
            <w:tcW w:w="1489" w:type="pct"/>
            <w:tcBorders>
              <w:top w:val="single" w:sz="4" w:space="0" w:color="auto"/>
              <w:left w:val="single" w:sz="4" w:space="0" w:color="auto"/>
              <w:bottom w:val="single" w:sz="4" w:space="0" w:color="auto"/>
              <w:right w:val="single" w:sz="4" w:space="0" w:color="auto"/>
            </w:tcBorders>
            <w:vAlign w:val="center"/>
          </w:tcPr>
          <w:p w:rsidR="00064D0A" w:rsidRPr="00064D0A" w:rsidRDefault="00064D0A" w:rsidP="00064D0A">
            <w:pPr>
              <w:widowControl w:val="0"/>
              <w:spacing w:after="0" w:line="240" w:lineRule="auto"/>
              <w:ind w:left="-57" w:right="-57"/>
              <w:jc w:val="center"/>
              <w:rPr>
                <w:rFonts w:ascii="Arial" w:eastAsia="Times New Roman" w:hAnsi="Arial" w:cs="Arial"/>
                <w:b/>
                <w:sz w:val="20"/>
                <w:szCs w:val="20"/>
                <w:lang w:eastAsia="ar-SA"/>
              </w:rPr>
            </w:pPr>
            <w:r w:rsidRPr="00064D0A">
              <w:rPr>
                <w:rFonts w:ascii="Arial" w:eastAsia="Times New Roman" w:hAnsi="Arial" w:cs="Arial"/>
                <w:b/>
                <w:sz w:val="20"/>
                <w:szCs w:val="20"/>
                <w:lang w:eastAsia="ar-SA"/>
              </w:rPr>
              <w:t>3,42</w:t>
            </w:r>
          </w:p>
        </w:tc>
      </w:tr>
    </w:tbl>
    <w:p w:rsidR="00064D0A" w:rsidRPr="00064D0A" w:rsidRDefault="00064D0A" w:rsidP="00064D0A">
      <w:pPr>
        <w:spacing w:after="0" w:line="360" w:lineRule="auto"/>
        <w:ind w:firstLine="680"/>
        <w:jc w:val="both"/>
        <w:rPr>
          <w:rFonts w:ascii="Arial" w:eastAsia="Times New Roman" w:hAnsi="Arial" w:cs="Times New Roman"/>
          <w:b/>
          <w:bCs/>
          <w:sz w:val="24"/>
          <w:szCs w:val="26"/>
        </w:rPr>
      </w:pPr>
      <w:bookmarkStart w:id="78" w:name="_Toc428525015"/>
      <w:bookmarkEnd w:id="75"/>
    </w:p>
    <w:p w:rsidR="00064D0A" w:rsidRPr="00064D0A" w:rsidRDefault="00064D0A" w:rsidP="00064D0A">
      <w:pPr>
        <w:keepNext/>
        <w:keepLines/>
        <w:spacing w:after="0" w:line="360" w:lineRule="auto"/>
        <w:ind w:firstLine="709"/>
        <w:jc w:val="both"/>
        <w:outlineLvl w:val="1"/>
        <w:rPr>
          <w:rFonts w:ascii="Arial" w:eastAsia="Times New Roman" w:hAnsi="Arial" w:cs="Times New Roman"/>
          <w:b/>
          <w:bCs/>
          <w:sz w:val="24"/>
          <w:szCs w:val="26"/>
        </w:rPr>
      </w:pPr>
      <w:bookmarkStart w:id="79" w:name="_Toc431826869"/>
      <w:bookmarkStart w:id="80" w:name="_Toc434582530"/>
      <w:r w:rsidRPr="00064D0A">
        <w:rPr>
          <w:rFonts w:ascii="Arial" w:eastAsia="Times New Roman" w:hAnsi="Arial" w:cs="Times New Roman"/>
          <w:b/>
          <w:bCs/>
          <w:sz w:val="24"/>
          <w:szCs w:val="26"/>
        </w:rPr>
        <w:t>5.2 Случаи применения отопления жилых помещений в многоквартирных домах с использованием индивидуальных квартирных источников тепловой энергии</w:t>
      </w:r>
      <w:bookmarkEnd w:id="78"/>
      <w:bookmarkEnd w:id="79"/>
      <w:bookmarkEnd w:id="80"/>
    </w:p>
    <w:p w:rsidR="00064D0A" w:rsidRPr="00064D0A" w:rsidRDefault="00064D0A" w:rsidP="00064D0A">
      <w:pPr>
        <w:spacing w:after="0" w:line="360" w:lineRule="auto"/>
        <w:ind w:firstLine="709"/>
        <w:jc w:val="both"/>
        <w:rPr>
          <w:rFonts w:ascii="Arial" w:eastAsia="Calibri" w:hAnsi="Arial" w:cs="Arial"/>
          <w:sz w:val="24"/>
          <w:szCs w:val="24"/>
        </w:rPr>
      </w:pP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Индивидуальные квартирные источники тепловой энергии в многоквартирных жилых домах г. Глазов не применяются.</w:t>
      </w:r>
    </w:p>
    <w:p w:rsidR="00064D0A" w:rsidRPr="00064D0A" w:rsidRDefault="00064D0A" w:rsidP="00064D0A">
      <w:pPr>
        <w:spacing w:after="0" w:line="360" w:lineRule="auto"/>
        <w:ind w:firstLine="680"/>
        <w:jc w:val="both"/>
        <w:rPr>
          <w:rFonts w:ascii="Arial" w:eastAsia="Calibri" w:hAnsi="Arial" w:cs="Times New Roman"/>
          <w:sz w:val="24"/>
        </w:rPr>
      </w:pPr>
    </w:p>
    <w:p w:rsidR="00064D0A" w:rsidRPr="00064D0A" w:rsidRDefault="00064D0A" w:rsidP="00064D0A">
      <w:pPr>
        <w:keepNext/>
        <w:keepLines/>
        <w:spacing w:after="0" w:line="360" w:lineRule="auto"/>
        <w:ind w:firstLine="709"/>
        <w:jc w:val="both"/>
        <w:outlineLvl w:val="1"/>
        <w:rPr>
          <w:rFonts w:ascii="Arial" w:eastAsia="Times New Roman" w:hAnsi="Arial" w:cs="Times New Roman"/>
          <w:b/>
          <w:bCs/>
          <w:sz w:val="24"/>
          <w:szCs w:val="26"/>
        </w:rPr>
      </w:pPr>
      <w:bookmarkStart w:id="81" w:name="_Toc428525016"/>
      <w:bookmarkStart w:id="82" w:name="_Toc431826870"/>
      <w:bookmarkStart w:id="83" w:name="_Toc434582531"/>
      <w:r w:rsidRPr="00064D0A">
        <w:rPr>
          <w:rFonts w:ascii="Arial" w:eastAsia="Times New Roman" w:hAnsi="Arial" w:cs="Times New Roman"/>
          <w:b/>
          <w:bCs/>
          <w:sz w:val="24"/>
          <w:szCs w:val="26"/>
        </w:rPr>
        <w:t>5.3 Значения потребления тепловой энергии в расчетных элементах территориального деления за отопительный период и за год в целом</w:t>
      </w:r>
      <w:bookmarkEnd w:id="81"/>
      <w:bookmarkEnd w:id="82"/>
      <w:bookmarkEnd w:id="83"/>
    </w:p>
    <w:p w:rsidR="00064D0A" w:rsidRPr="00064D0A" w:rsidRDefault="00064D0A" w:rsidP="00064D0A">
      <w:pPr>
        <w:spacing w:after="0" w:line="360" w:lineRule="auto"/>
        <w:ind w:firstLine="709"/>
        <w:jc w:val="both"/>
        <w:rPr>
          <w:rFonts w:ascii="Arial" w:eastAsia="Calibri" w:hAnsi="Arial" w:cs="Arial"/>
          <w:sz w:val="24"/>
          <w:szCs w:val="24"/>
        </w:rPr>
      </w:pP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 xml:space="preserve">Расчетные значения потребления тепловой энергии сторонними потребителями (теплоноситель «горячая вода») в расчетных элементах территориального деления за отопительный период 2014 г. и за 2014 год в целом приведены в таблице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REF _Ref429043903 \h  \* MERGEFORMAT </w:instrText>
      </w:r>
      <w:r w:rsidRPr="00064D0A">
        <w:rPr>
          <w:rFonts w:ascii="Arial" w:eastAsia="Calibri" w:hAnsi="Arial" w:cs="Times New Roman"/>
          <w:sz w:val="24"/>
        </w:rPr>
      </w:r>
      <w:r w:rsidRPr="00064D0A">
        <w:rPr>
          <w:rFonts w:ascii="Arial" w:eastAsia="Calibri" w:hAnsi="Arial" w:cs="Times New Roman"/>
          <w:sz w:val="24"/>
        </w:rPr>
        <w:fldChar w:fldCharType="separate"/>
      </w:r>
      <w:r w:rsidRPr="00064D0A">
        <w:rPr>
          <w:rFonts w:ascii="Arial" w:eastAsia="Calibri" w:hAnsi="Arial" w:cs="Times New Roman"/>
          <w:sz w:val="24"/>
        </w:rPr>
        <w:t>70</w:t>
      </w:r>
      <w:r w:rsidRPr="00064D0A">
        <w:rPr>
          <w:rFonts w:ascii="Arial" w:eastAsia="Calibri" w:hAnsi="Arial" w:cs="Times New Roman"/>
          <w:sz w:val="24"/>
        </w:rPr>
        <w:fldChar w:fldCharType="end"/>
      </w:r>
      <w:r w:rsidRPr="00064D0A">
        <w:rPr>
          <w:rFonts w:ascii="Arial" w:eastAsia="Calibri" w:hAnsi="Arial" w:cs="Times New Roman"/>
          <w:sz w:val="24"/>
        </w:rPr>
        <w:t xml:space="preserve"> и таблице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REF _Ref429043914 \h  \* MERGEFORMAT </w:instrText>
      </w:r>
      <w:r w:rsidRPr="00064D0A">
        <w:rPr>
          <w:rFonts w:ascii="Arial" w:eastAsia="Calibri" w:hAnsi="Arial" w:cs="Times New Roman"/>
          <w:sz w:val="24"/>
        </w:rPr>
      </w:r>
      <w:r w:rsidRPr="00064D0A">
        <w:rPr>
          <w:rFonts w:ascii="Arial" w:eastAsia="Calibri" w:hAnsi="Arial" w:cs="Times New Roman"/>
          <w:sz w:val="24"/>
        </w:rPr>
        <w:fldChar w:fldCharType="separate"/>
      </w:r>
      <w:r w:rsidRPr="00064D0A">
        <w:rPr>
          <w:rFonts w:ascii="Arial" w:eastAsia="Calibri" w:hAnsi="Arial" w:cs="Times New Roman"/>
          <w:sz w:val="24"/>
        </w:rPr>
        <w:t>71</w:t>
      </w:r>
      <w:r w:rsidRPr="00064D0A">
        <w:rPr>
          <w:rFonts w:ascii="Arial" w:eastAsia="Calibri" w:hAnsi="Arial" w:cs="Times New Roman"/>
          <w:sz w:val="24"/>
        </w:rPr>
        <w:fldChar w:fldCharType="end"/>
      </w:r>
      <w:r w:rsidRPr="00064D0A">
        <w:rPr>
          <w:rFonts w:ascii="Arial" w:eastAsia="Calibri" w:hAnsi="Arial" w:cs="Times New Roman"/>
          <w:sz w:val="24"/>
        </w:rPr>
        <w:t xml:space="preserve"> соответственно.</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 xml:space="preserve">Расчетные значения потребления тепловой энергии собственными корпусами заводов (АО «ЧМЗ» и АО «Реммаш») в расчетных элементах </w:t>
      </w:r>
      <w:r w:rsidRPr="00064D0A">
        <w:rPr>
          <w:rFonts w:ascii="Arial" w:eastAsia="Calibri" w:hAnsi="Arial" w:cs="Times New Roman"/>
          <w:sz w:val="24"/>
        </w:rPr>
        <w:lastRenderedPageBreak/>
        <w:t xml:space="preserve">территориального деления за отопительный период 2014 г. и за 2014 год в целом приведены в таблице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REF _Ref429043930 \h  \* MERGEFORMAT </w:instrText>
      </w:r>
      <w:r w:rsidRPr="00064D0A">
        <w:rPr>
          <w:rFonts w:ascii="Arial" w:eastAsia="Calibri" w:hAnsi="Arial" w:cs="Times New Roman"/>
          <w:sz w:val="24"/>
        </w:rPr>
      </w:r>
      <w:r w:rsidRPr="00064D0A">
        <w:rPr>
          <w:rFonts w:ascii="Arial" w:eastAsia="Calibri" w:hAnsi="Arial" w:cs="Times New Roman"/>
          <w:sz w:val="24"/>
        </w:rPr>
        <w:fldChar w:fldCharType="separate"/>
      </w:r>
      <w:r w:rsidRPr="00064D0A">
        <w:rPr>
          <w:rFonts w:ascii="Arial" w:eastAsia="Calibri" w:hAnsi="Arial" w:cs="Times New Roman"/>
          <w:sz w:val="24"/>
        </w:rPr>
        <w:t>72</w:t>
      </w:r>
      <w:r w:rsidRPr="00064D0A">
        <w:rPr>
          <w:rFonts w:ascii="Arial" w:eastAsia="Calibri" w:hAnsi="Arial" w:cs="Times New Roman"/>
          <w:sz w:val="24"/>
        </w:rPr>
        <w:fldChar w:fldCharType="end"/>
      </w:r>
      <w:r w:rsidRPr="00064D0A">
        <w:rPr>
          <w:rFonts w:ascii="Arial" w:eastAsia="Calibri" w:hAnsi="Arial" w:cs="Times New Roman"/>
          <w:sz w:val="24"/>
        </w:rPr>
        <w:t>.</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 xml:space="preserve">Расчетные значения потребления тепловой энергии, по теплоносителю «Пар», сторонними потребителями и собственными корпусами завода АО «ЧМЗ» в расчетных элементах территориального деления за 2014 год в целом приведены в таблице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REF _Ref429043935 \h  \* MERGEFORMAT </w:instrText>
      </w:r>
      <w:r w:rsidRPr="00064D0A">
        <w:rPr>
          <w:rFonts w:ascii="Arial" w:eastAsia="Calibri" w:hAnsi="Arial" w:cs="Times New Roman"/>
          <w:sz w:val="24"/>
        </w:rPr>
      </w:r>
      <w:r w:rsidRPr="00064D0A">
        <w:rPr>
          <w:rFonts w:ascii="Arial" w:eastAsia="Calibri" w:hAnsi="Arial" w:cs="Times New Roman"/>
          <w:sz w:val="24"/>
        </w:rPr>
        <w:fldChar w:fldCharType="separate"/>
      </w:r>
      <w:r w:rsidRPr="00064D0A">
        <w:rPr>
          <w:rFonts w:ascii="Arial" w:eastAsia="Calibri" w:hAnsi="Arial" w:cs="Times New Roman"/>
          <w:sz w:val="24"/>
        </w:rPr>
        <w:t>73</w:t>
      </w:r>
      <w:r w:rsidRPr="00064D0A">
        <w:rPr>
          <w:rFonts w:ascii="Arial" w:eastAsia="Calibri" w:hAnsi="Arial" w:cs="Times New Roman"/>
          <w:sz w:val="24"/>
        </w:rPr>
        <w:fldChar w:fldCharType="end"/>
      </w:r>
      <w:r w:rsidRPr="00064D0A">
        <w:rPr>
          <w:rFonts w:ascii="Arial" w:eastAsia="Calibri" w:hAnsi="Arial" w:cs="Times New Roman"/>
          <w:sz w:val="24"/>
        </w:rPr>
        <w:t>.</w:t>
      </w:r>
    </w:p>
    <w:p w:rsidR="00064D0A" w:rsidRPr="00064D0A" w:rsidRDefault="00064D0A" w:rsidP="00064D0A">
      <w:pPr>
        <w:spacing w:after="0" w:line="360" w:lineRule="auto"/>
        <w:ind w:firstLine="709"/>
        <w:jc w:val="both"/>
        <w:rPr>
          <w:rFonts w:ascii="Arial" w:eastAsia="Calibri" w:hAnsi="Arial" w:cs="Arial"/>
          <w:sz w:val="24"/>
          <w:szCs w:val="24"/>
        </w:rPr>
      </w:pPr>
    </w:p>
    <w:p w:rsidR="00064D0A" w:rsidRPr="00064D0A" w:rsidRDefault="00064D0A" w:rsidP="00064D0A">
      <w:pPr>
        <w:spacing w:after="0" w:line="360" w:lineRule="auto"/>
        <w:rPr>
          <w:rFonts w:ascii="Arial" w:eastAsia="Calibri" w:hAnsi="Arial" w:cs="Times New Roman"/>
          <w:sz w:val="24"/>
        </w:rPr>
      </w:pPr>
      <w:r w:rsidRPr="00064D0A">
        <w:rPr>
          <w:rFonts w:ascii="Arial" w:eastAsia="Calibri" w:hAnsi="Arial" w:cs="Times New Roman"/>
          <w:sz w:val="24"/>
        </w:rPr>
        <w:t xml:space="preserve">Таблица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SEQ Таблица \* ARABIC </w:instrText>
      </w:r>
      <w:r w:rsidRPr="00064D0A">
        <w:rPr>
          <w:rFonts w:ascii="Arial" w:eastAsia="Calibri" w:hAnsi="Arial" w:cs="Times New Roman"/>
          <w:sz w:val="24"/>
        </w:rPr>
        <w:fldChar w:fldCharType="separate"/>
      </w:r>
      <w:bookmarkStart w:id="84" w:name="_Ref429043903"/>
      <w:r w:rsidRPr="00064D0A">
        <w:rPr>
          <w:rFonts w:ascii="Arial" w:eastAsia="Calibri" w:hAnsi="Arial" w:cs="Times New Roman"/>
          <w:noProof/>
          <w:sz w:val="24"/>
        </w:rPr>
        <w:t>70</w:t>
      </w:r>
      <w:bookmarkEnd w:id="84"/>
      <w:r w:rsidRPr="00064D0A">
        <w:rPr>
          <w:rFonts w:ascii="Arial" w:eastAsia="Calibri" w:hAnsi="Arial" w:cs="Times New Roman"/>
          <w:noProof/>
          <w:sz w:val="24"/>
        </w:rPr>
        <w:fldChar w:fldCharType="end"/>
      </w:r>
      <w:r w:rsidRPr="00064D0A">
        <w:rPr>
          <w:rFonts w:ascii="Arial" w:eastAsia="Calibri" w:hAnsi="Arial" w:cs="Times New Roman"/>
          <w:sz w:val="24"/>
        </w:rPr>
        <w:t xml:space="preserve"> – Расчетные значения потребления тепловой энергии сторонними потребителями (теплоноситель «горячая вода») в расчетных элементах территориального деления за отопительный период 2014 года, Гкал</w:t>
      </w:r>
    </w:p>
    <w:tbl>
      <w:tblPr>
        <w:tblW w:w="9139"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0"/>
        <w:gridCol w:w="1399"/>
        <w:gridCol w:w="1487"/>
        <w:gridCol w:w="1280"/>
        <w:gridCol w:w="1453"/>
      </w:tblGrid>
      <w:tr w:rsidR="00064D0A" w:rsidRPr="00064D0A" w:rsidTr="00F4126F">
        <w:trPr>
          <w:cantSplit/>
          <w:trHeight w:val="20"/>
          <w:tblHeader/>
        </w:trPr>
        <w:tc>
          <w:tcPr>
            <w:tcW w:w="3520" w:type="dxa"/>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Кадастровый квартал</w:t>
            </w:r>
          </w:p>
        </w:tc>
        <w:tc>
          <w:tcPr>
            <w:tcW w:w="1399" w:type="dxa"/>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Отопление, Гкал</w:t>
            </w:r>
          </w:p>
        </w:tc>
        <w:tc>
          <w:tcPr>
            <w:tcW w:w="1487" w:type="dxa"/>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Вентиляция, Гкал</w:t>
            </w:r>
          </w:p>
        </w:tc>
        <w:tc>
          <w:tcPr>
            <w:tcW w:w="1280" w:type="dxa"/>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ГВС, Гкал</w:t>
            </w:r>
          </w:p>
        </w:tc>
        <w:tc>
          <w:tcPr>
            <w:tcW w:w="1453" w:type="dxa"/>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Суммарно, Гкал</w:t>
            </w:r>
          </w:p>
        </w:tc>
      </w:tr>
      <w:tr w:rsidR="00064D0A" w:rsidRPr="00064D0A" w:rsidTr="00F4126F">
        <w:trPr>
          <w:cantSplit/>
          <w:trHeight w:val="20"/>
        </w:trPr>
        <w:tc>
          <w:tcPr>
            <w:tcW w:w="3520" w:type="dxa"/>
            <w:shd w:val="clear" w:color="auto" w:fill="auto"/>
            <w:noWrap/>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18:28:000001</w:t>
            </w:r>
          </w:p>
        </w:tc>
        <w:tc>
          <w:tcPr>
            <w:tcW w:w="1399" w:type="dxa"/>
            <w:shd w:val="clear" w:color="auto" w:fill="auto"/>
            <w:noWrap/>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61557,65</w:t>
            </w:r>
          </w:p>
        </w:tc>
        <w:tc>
          <w:tcPr>
            <w:tcW w:w="1487" w:type="dxa"/>
            <w:shd w:val="clear" w:color="auto" w:fill="auto"/>
            <w:noWrap/>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63683,09</w:t>
            </w:r>
          </w:p>
        </w:tc>
        <w:tc>
          <w:tcPr>
            <w:tcW w:w="1280" w:type="dxa"/>
            <w:shd w:val="clear" w:color="auto" w:fill="auto"/>
            <w:noWrap/>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33114,18</w:t>
            </w:r>
          </w:p>
        </w:tc>
        <w:tc>
          <w:tcPr>
            <w:tcW w:w="1453" w:type="dxa"/>
            <w:shd w:val="clear" w:color="auto" w:fill="auto"/>
            <w:noWrap/>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158354,92</w:t>
            </w:r>
          </w:p>
        </w:tc>
      </w:tr>
      <w:tr w:rsidR="00064D0A" w:rsidRPr="00064D0A" w:rsidTr="00F4126F">
        <w:trPr>
          <w:cantSplit/>
          <w:trHeight w:val="20"/>
        </w:trPr>
        <w:tc>
          <w:tcPr>
            <w:tcW w:w="3520" w:type="dxa"/>
            <w:shd w:val="clear" w:color="auto" w:fill="auto"/>
            <w:noWrap/>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18:28:000003</w:t>
            </w:r>
          </w:p>
        </w:tc>
        <w:tc>
          <w:tcPr>
            <w:tcW w:w="1399" w:type="dxa"/>
            <w:shd w:val="clear" w:color="auto" w:fill="auto"/>
            <w:noWrap/>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2243,10</w:t>
            </w:r>
          </w:p>
        </w:tc>
        <w:tc>
          <w:tcPr>
            <w:tcW w:w="1487" w:type="dxa"/>
            <w:shd w:val="clear" w:color="auto" w:fill="auto"/>
            <w:noWrap/>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1462,27</w:t>
            </w:r>
          </w:p>
        </w:tc>
        <w:tc>
          <w:tcPr>
            <w:tcW w:w="1280" w:type="dxa"/>
            <w:shd w:val="clear" w:color="auto" w:fill="auto"/>
            <w:noWrap/>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434,11</w:t>
            </w:r>
          </w:p>
        </w:tc>
        <w:tc>
          <w:tcPr>
            <w:tcW w:w="1453" w:type="dxa"/>
            <w:shd w:val="clear" w:color="auto" w:fill="auto"/>
            <w:noWrap/>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4139,49</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18:28:000007</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18015,65</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39,98</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18055,63</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18:28:000008</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3295,82</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217,06</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3512,88</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18:28:000009</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17850,00</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11652,48</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29502,48</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18:28:000010</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13823,04</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7305,65</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21128,69</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18:28:000011</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68942,58</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25899,35</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23647,68</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118489,61</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18:28:000013</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69040,94</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4421,09</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81013,30</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154475,33</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18:28:000014</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108,53</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108,53</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18:28:000018</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2193,41</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2193,41</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18:28:000019</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382,70</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474,10</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856,80</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18:28:000020</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559,78</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394,13</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953,90</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18:28:000021</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302,74</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302,74</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18:28:000022</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22590,96</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7282,80</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29873,76</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18:28:000023</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4506,77</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5649,17</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10155,94</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18:28:000024</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11366,88</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10321,58</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21688,46</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18:28:000025</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4506,77</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4506,77</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18:28:000026</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645,46</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125,66</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771,12</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18:28:000027</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6214,66</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6214,66</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18:28:000028</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38024,78</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21836,98</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59861,76</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18:28:000029</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37921,97</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22116,86</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60038,83</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18:28:000030</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27954,53</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496,94</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11206,94</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39658,42</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18:28:000031</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53858,45</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399,84</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23904,72</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78163,01</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18:28:000032</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38567,42</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416,98</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21448,56</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60432,96</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18:28:000033</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119,95</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119,95</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18:28:000034</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92700,05</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1959,22</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96041,57</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190700,83</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18:28:000037</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862,51</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119,95</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982,46</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18:28:000038</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31992,91</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10601,47</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42594,38</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18:28:000039</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53704,22</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594,05</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23544,86</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77843,14</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18:28:000040</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38281,82</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15245,33</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53527,15</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18:28:000041</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26715,02</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479,81</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12326,50</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39521,33</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18:28:000042</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20083,39</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19517,90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7694,06</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47295,36</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18:28:000043</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26943,50</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11144,11</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38087,62</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18:28:000044</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24013,25</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3141,60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10927,06</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38081,90</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18:28:000045</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23607,70</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9367,68</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32975,38</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18:28:000046</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14514,19</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7551,26</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22065,46</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18:28:000047</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92939,95</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3661,39</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40366,70</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136968,05</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18:28:000051</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337,01</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22,85</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359,86</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18:28:000052</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49483,06</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668,30</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50151,36</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18:28:000053</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16621,92</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4558,18</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21180,10</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18:28:000054</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19255,15</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171,36</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4095,50</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23522,02</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lastRenderedPageBreak/>
              <w:t>18:28:000055</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61655,33</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325,58</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43668,24</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105649,15</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18:28:000056</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28862,74</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154,22</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18221,28</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47238,24</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18:28:000057</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34489,06</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1022,45</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17907,12</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53418,62</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18:28:000058</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73764,77</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5740,56</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38258,98</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117764,30</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18:28:000059</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1308,05</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39,98</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1348,03</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18:28:000061</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811,10</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811,10</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18:28:000062</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14297,14</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8510,88</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22808,02</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18:28:000064</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3101,62</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5454,96</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8556,58</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18:28:000065</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4118,35</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3341,52</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7459,87</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18:28:000066</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6106,13</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1587,94</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3678,53</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11372,59</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18:28:000068</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669,57</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130,11</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799,68</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18:28:000070</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6460,27</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1633,63</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8093,90</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18:28:000072</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10058,83</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4443,94</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14502,77</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18:28:000074</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3061,63</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199,92</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3261,55</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18:28:000075</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45010,56</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15805,10</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60815,66</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18:28:000078</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4403,95</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199,92</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4603,87</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18:28:000079</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2678,93</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1462,27</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4141,20</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18:28:000080</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6534,53</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548,35</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7082,88</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18:28:000081</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19769,23</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3941,28</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23710,51</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18:28:000082</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3969,84</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685,44</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4655,28</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18:28:000083</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6106,13</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1228,08</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7334,21</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18:28:000084</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2284,80</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428,40</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2713,20</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18:28:000085</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605,47</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137,09</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742,56</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18:28:000086</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17244,53</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3564,29</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20808,82</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18:28:000087</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925,34</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925,34</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18:28:000088</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3250,13</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565,49</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3815,62</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18:28:000090</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4318,27</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679,73</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4998,00</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18:28:000091</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11292,62</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8333,81</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19626,43</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18:28:000092</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4221,17</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519,79</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4740,96</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18:28:000093</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39,98</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5,71</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45,70</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18:28:000094</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4746,67</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3461,47</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8208,14</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18:28:000095</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17867,14</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4169,76</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22036,90</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18:28:000096</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708,29</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39,98</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748,27</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18:28:000098</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862,51</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22,85</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885,36</w:t>
            </w:r>
          </w:p>
        </w:tc>
      </w:tr>
    </w:tbl>
    <w:p w:rsidR="00064D0A" w:rsidRPr="00064D0A" w:rsidRDefault="00064D0A" w:rsidP="00064D0A">
      <w:pPr>
        <w:spacing w:after="0" w:line="360" w:lineRule="auto"/>
        <w:rPr>
          <w:rFonts w:ascii="Arial" w:eastAsia="Calibri" w:hAnsi="Arial" w:cs="Times New Roman"/>
          <w:sz w:val="24"/>
        </w:rPr>
      </w:pPr>
    </w:p>
    <w:p w:rsidR="00064D0A" w:rsidRPr="00064D0A" w:rsidRDefault="00064D0A" w:rsidP="00064D0A">
      <w:pPr>
        <w:spacing w:after="0" w:line="360" w:lineRule="auto"/>
        <w:rPr>
          <w:rFonts w:ascii="Arial" w:eastAsia="Calibri" w:hAnsi="Arial" w:cs="Times New Roman"/>
          <w:sz w:val="24"/>
        </w:rPr>
      </w:pPr>
      <w:r w:rsidRPr="00064D0A">
        <w:rPr>
          <w:rFonts w:ascii="Arial" w:eastAsia="Calibri" w:hAnsi="Arial" w:cs="Times New Roman"/>
          <w:sz w:val="24"/>
        </w:rPr>
        <w:t xml:space="preserve">Таблица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SEQ Таблица \* ARABIC </w:instrText>
      </w:r>
      <w:r w:rsidRPr="00064D0A">
        <w:rPr>
          <w:rFonts w:ascii="Arial" w:eastAsia="Calibri" w:hAnsi="Arial" w:cs="Times New Roman"/>
          <w:sz w:val="24"/>
        </w:rPr>
        <w:fldChar w:fldCharType="separate"/>
      </w:r>
      <w:bookmarkStart w:id="85" w:name="_Ref429043914"/>
      <w:r w:rsidRPr="00064D0A">
        <w:rPr>
          <w:rFonts w:ascii="Arial" w:eastAsia="Calibri" w:hAnsi="Arial" w:cs="Times New Roman"/>
          <w:noProof/>
          <w:sz w:val="24"/>
        </w:rPr>
        <w:t>71</w:t>
      </w:r>
      <w:bookmarkEnd w:id="85"/>
      <w:r w:rsidRPr="00064D0A">
        <w:rPr>
          <w:rFonts w:ascii="Arial" w:eastAsia="Calibri" w:hAnsi="Arial" w:cs="Times New Roman"/>
          <w:noProof/>
          <w:sz w:val="24"/>
        </w:rPr>
        <w:fldChar w:fldCharType="end"/>
      </w:r>
      <w:r w:rsidRPr="00064D0A">
        <w:rPr>
          <w:rFonts w:ascii="Arial" w:eastAsia="Calibri" w:hAnsi="Arial" w:cs="Times New Roman"/>
          <w:sz w:val="24"/>
        </w:rPr>
        <w:t xml:space="preserve"> – Расчетные значения потребления тепловой энергии сторонними потребителями (теплоноситель «горячая вода») в расчетных элементах территориального деления за 2014 год, Гкал</w:t>
      </w:r>
    </w:p>
    <w:tbl>
      <w:tblPr>
        <w:tblW w:w="9041"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0"/>
        <w:gridCol w:w="1380"/>
        <w:gridCol w:w="1381"/>
        <w:gridCol w:w="1380"/>
        <w:gridCol w:w="1380"/>
      </w:tblGrid>
      <w:tr w:rsidR="00064D0A" w:rsidRPr="00064D0A" w:rsidTr="00F4126F">
        <w:trPr>
          <w:cantSplit/>
          <w:trHeight w:val="20"/>
          <w:tblHeader/>
        </w:trPr>
        <w:tc>
          <w:tcPr>
            <w:tcW w:w="3520" w:type="dxa"/>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Кадастровый квартал</w:t>
            </w:r>
          </w:p>
        </w:tc>
        <w:tc>
          <w:tcPr>
            <w:tcW w:w="1380" w:type="dxa"/>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Отопление, Гкал</w:t>
            </w:r>
          </w:p>
        </w:tc>
        <w:tc>
          <w:tcPr>
            <w:tcW w:w="1381" w:type="dxa"/>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Вентиляция, Гкал</w:t>
            </w:r>
          </w:p>
        </w:tc>
        <w:tc>
          <w:tcPr>
            <w:tcW w:w="1380" w:type="dxa"/>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ГВС, Гкал</w:t>
            </w:r>
          </w:p>
        </w:tc>
        <w:tc>
          <w:tcPr>
            <w:tcW w:w="1380" w:type="dxa"/>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Суммарно, Гкал</w:t>
            </w:r>
          </w:p>
        </w:tc>
      </w:tr>
      <w:tr w:rsidR="00064D0A" w:rsidRPr="00064D0A" w:rsidTr="00F4126F">
        <w:trPr>
          <w:cantSplit/>
          <w:trHeight w:val="20"/>
        </w:trPr>
        <w:tc>
          <w:tcPr>
            <w:tcW w:w="3520" w:type="dxa"/>
            <w:shd w:val="clear" w:color="auto" w:fill="auto"/>
            <w:noWrap/>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18:28:000001</w:t>
            </w:r>
          </w:p>
        </w:tc>
        <w:tc>
          <w:tcPr>
            <w:tcW w:w="1380" w:type="dxa"/>
            <w:shd w:val="clear" w:color="auto" w:fill="auto"/>
            <w:noWrap/>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61557,65</w:t>
            </w:r>
          </w:p>
        </w:tc>
        <w:tc>
          <w:tcPr>
            <w:tcW w:w="1381" w:type="dxa"/>
            <w:shd w:val="clear" w:color="auto" w:fill="auto"/>
            <w:noWrap/>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63683,09</w:t>
            </w:r>
          </w:p>
        </w:tc>
        <w:tc>
          <w:tcPr>
            <w:tcW w:w="1380" w:type="dxa"/>
            <w:shd w:val="clear" w:color="auto" w:fill="auto"/>
            <w:noWrap/>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50784,35</w:t>
            </w:r>
          </w:p>
        </w:tc>
        <w:tc>
          <w:tcPr>
            <w:tcW w:w="1380" w:type="dxa"/>
            <w:shd w:val="clear" w:color="auto" w:fill="auto"/>
            <w:noWrap/>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176025,09</w:t>
            </w:r>
          </w:p>
        </w:tc>
      </w:tr>
      <w:tr w:rsidR="00064D0A" w:rsidRPr="00064D0A" w:rsidTr="00F4126F">
        <w:trPr>
          <w:cantSplit/>
          <w:trHeight w:val="20"/>
        </w:trPr>
        <w:tc>
          <w:tcPr>
            <w:tcW w:w="3520" w:type="dxa"/>
            <w:shd w:val="clear" w:color="auto" w:fill="auto"/>
            <w:noWrap/>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18:28:000003</w:t>
            </w:r>
          </w:p>
        </w:tc>
        <w:tc>
          <w:tcPr>
            <w:tcW w:w="1380" w:type="dxa"/>
            <w:shd w:val="clear" w:color="auto" w:fill="auto"/>
            <w:noWrap/>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2243,10</w:t>
            </w:r>
          </w:p>
        </w:tc>
        <w:tc>
          <w:tcPr>
            <w:tcW w:w="1381" w:type="dxa"/>
            <w:shd w:val="clear" w:color="auto" w:fill="auto"/>
            <w:noWrap/>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1462,27</w:t>
            </w:r>
          </w:p>
        </w:tc>
        <w:tc>
          <w:tcPr>
            <w:tcW w:w="1380" w:type="dxa"/>
            <w:shd w:val="clear" w:color="auto" w:fill="auto"/>
            <w:noWrap/>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665,76</w:t>
            </w:r>
          </w:p>
        </w:tc>
        <w:tc>
          <w:tcPr>
            <w:tcW w:w="1380" w:type="dxa"/>
            <w:shd w:val="clear" w:color="auto" w:fill="auto"/>
            <w:noWrap/>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4371,13</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18:28:000007</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18015,65</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61,32</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18076,97</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18:28:000008</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3295,82</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332,88</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3628,70</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18:28:000009</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17850,00</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17870,40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35720,40</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18:28:000010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13823,04</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11204,04</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25027,08</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18:28:000011</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68942,58</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25899,35</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36266,40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131108,33</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18:28:000013</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69040,94</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4421,09</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124243,08</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197705,11</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18:28:000014</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108,53</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108,53</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18:28:000018</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2193,41</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2193,41</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18:28:000019</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382,70</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727,08</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1109,78</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18:28:000020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559,78</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604,44</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1164,22</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18:28:000021</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302,74</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302,74</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18:28:000022</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22590,96</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11169,00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33759,96</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18:28:000023</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4506,77</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8663,64</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13170,41</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lastRenderedPageBreak/>
              <w:t>18:28:000024</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11366,88</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15829,32</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27196,20</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18:28:000025</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4506,77</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4506,77</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18:28:000026</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645,46</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192,72</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838,18</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18:28:000027</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6214,66</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6214,66</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18:28:000028</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38024,78</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33489,48</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71514,26</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18:28:000029</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37921,97</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33918,72</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71840,69</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18:28:000030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27954,53</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496,94</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17187,12</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45638,59</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18:28:000031</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53858,45</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399,84</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36660,60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90918,89</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18:28:000032</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38567,42</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416,98</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32893,80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71878,20</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18:28:000033</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119,95</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119,95</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18:28:000034</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92700,05</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1959,22</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147290,64</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241949,90</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18:28:000037</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862,51</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183,96</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1046,47</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18:28:000038</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31992,91</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16258,56</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48251,47</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18:28:000039</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53704,22</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594,05</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36108,72</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90406,99</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18:28:000040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38281,82</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23380,44</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61662,26</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18:28:000041</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26715,02</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479,81</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18904,08</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46098,91</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18:28:000042</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20083,39</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19517,90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11799,72</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51401,02</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18:28:000043</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26943,50</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17090,76</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44034,26</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18:28:000044</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24013,25</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3141,60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16757,88</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43912,73</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18:28:000045</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23607,70</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14366,40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37974,10</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18:28:000046</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14514,19</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11580,72</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26094,91</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18:28:000047</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92939,95</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3661,39</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61906,92</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158508,26</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18:28:000051</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337,01</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35,04</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372,05</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18:28:000052</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49483,06</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1024,92</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50507,98</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18:28:000053</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16621,92</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6990,48</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23612,40</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18:28:000054</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19255,15</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171,36</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6280,92</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25707,43</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18:28:000055</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61655,33</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325,58</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66970,20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128951,11</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18:28:000056</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28862,74</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154,22</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27944,40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56961,36</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18:28:000057</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34489,06</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1022,45</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27462,60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62974,10</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18:28:000058</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73764,77</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5740,56</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58674,48</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138179,81</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18:28:000059</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1308,05</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61,32</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1369,37</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18:28:000061</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811,10</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811,10</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18:28:000062</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14297,14</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13052,40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27349,54</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18:28:000064</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3101,62</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8365,80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11467,42</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18:28:000065</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4118,35</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5124,60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9242,95</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18:28:000066</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6106,13</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1587,94</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5641,44</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13335,50</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18:28:000068</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669,57</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199,54</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869,11</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18:28:000070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6460,27</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2505,36</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8965,63</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18:28:000072</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10058,83</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6815,28</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16874,11</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18:28:000074</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3061,63</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306,60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3368,23</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18:28:000075</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45010,56</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24238,92</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69249,48</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18:28:000078</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4403,95</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306,60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4710,55</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18:28:000079</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2678,93</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2242,56</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4921,49</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18:28:000080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6534,53</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840,96</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7375,49</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18:28:000081</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19769,23</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6044,40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25813,63</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18:28:000082</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3969,84</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1051,20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5021,04</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18:28:000083</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6106,13</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1883,40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7989,53</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18:28:000084</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2284,80</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657,00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2941,80</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18:28:000085</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605,47</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210,24</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815,71</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18:28:000086</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17244,53</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5466,24</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22710,77</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18:28:000087</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925,34</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925,34</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18:28:000088</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3250,13</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867,24</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4117,37</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18:28:000090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4318,27</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1042,44</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5360,71</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18:28:000091</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11292,62</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12780,84</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24073,46</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18:28:000092</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4221,17</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797,16</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5018,33</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18:28:000093</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39,98</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8,76</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48,74</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18:28:000094</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4746,67</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5308,56</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10055,23</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18:28:000095</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17867,14</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6394,80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24261,94</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lastRenderedPageBreak/>
              <w:t>18:28:000096</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708,29</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61,32</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769,61</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18:28:000098</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862,51</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35,04</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897,55</w:t>
            </w:r>
          </w:p>
        </w:tc>
      </w:tr>
    </w:tbl>
    <w:p w:rsidR="00064D0A" w:rsidRPr="00064D0A" w:rsidRDefault="00064D0A" w:rsidP="00064D0A">
      <w:pPr>
        <w:spacing w:after="0" w:line="360" w:lineRule="auto"/>
        <w:ind w:firstLine="709"/>
        <w:jc w:val="both"/>
        <w:rPr>
          <w:rFonts w:ascii="Arial" w:eastAsia="Calibri" w:hAnsi="Arial" w:cs="Arial"/>
          <w:sz w:val="24"/>
          <w:szCs w:val="24"/>
        </w:rPr>
      </w:pPr>
    </w:p>
    <w:p w:rsidR="00064D0A" w:rsidRPr="00064D0A" w:rsidRDefault="00064D0A" w:rsidP="00064D0A">
      <w:pPr>
        <w:spacing w:after="0" w:line="360" w:lineRule="auto"/>
        <w:rPr>
          <w:rFonts w:ascii="Arial" w:eastAsia="Calibri" w:hAnsi="Arial" w:cs="Times New Roman"/>
          <w:sz w:val="24"/>
        </w:rPr>
      </w:pPr>
      <w:r w:rsidRPr="00064D0A">
        <w:rPr>
          <w:rFonts w:ascii="Arial" w:eastAsia="Calibri" w:hAnsi="Arial" w:cs="Times New Roman"/>
          <w:sz w:val="24"/>
        </w:rPr>
        <w:t xml:space="preserve">Таблица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SEQ Таблица \* ARABIC </w:instrText>
      </w:r>
      <w:r w:rsidRPr="00064D0A">
        <w:rPr>
          <w:rFonts w:ascii="Arial" w:eastAsia="Calibri" w:hAnsi="Arial" w:cs="Times New Roman"/>
          <w:sz w:val="24"/>
        </w:rPr>
        <w:fldChar w:fldCharType="separate"/>
      </w:r>
      <w:bookmarkStart w:id="86" w:name="_Ref429043930"/>
      <w:r w:rsidRPr="00064D0A">
        <w:rPr>
          <w:rFonts w:ascii="Arial" w:eastAsia="Calibri" w:hAnsi="Arial" w:cs="Times New Roman"/>
          <w:noProof/>
          <w:sz w:val="24"/>
        </w:rPr>
        <w:t>72</w:t>
      </w:r>
      <w:bookmarkEnd w:id="86"/>
      <w:r w:rsidRPr="00064D0A">
        <w:rPr>
          <w:rFonts w:ascii="Arial" w:eastAsia="Calibri" w:hAnsi="Arial" w:cs="Times New Roman"/>
          <w:noProof/>
          <w:sz w:val="24"/>
        </w:rPr>
        <w:fldChar w:fldCharType="end"/>
      </w:r>
      <w:r w:rsidRPr="00064D0A">
        <w:rPr>
          <w:rFonts w:ascii="Arial" w:eastAsia="Calibri" w:hAnsi="Arial" w:cs="Times New Roman"/>
          <w:sz w:val="24"/>
        </w:rPr>
        <w:t xml:space="preserve"> – Расчетные значения потребления тепловой энергии собственными корпусами заводов (АО «ЧМЗ» и АО «Реммаш») в расчетных элементах территориального деления за 2014 год, Гкал (теплоноситель «горячая вода»)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9"/>
        <w:gridCol w:w="4875"/>
        <w:gridCol w:w="1687"/>
      </w:tblGrid>
      <w:tr w:rsidR="00064D0A" w:rsidRPr="00064D0A" w:rsidTr="00F4126F">
        <w:trPr>
          <w:cantSplit/>
          <w:trHeight w:val="20"/>
          <w:tblHeader/>
          <w:jc w:val="center"/>
        </w:trPr>
        <w:tc>
          <w:tcPr>
            <w:tcW w:w="2080" w:type="pct"/>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Кадастровый квартал</w:t>
            </w:r>
          </w:p>
        </w:tc>
        <w:tc>
          <w:tcPr>
            <w:tcW w:w="1531" w:type="pct"/>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Потребление за отопительный период 2014г., Гкал</w:t>
            </w:r>
          </w:p>
        </w:tc>
        <w:tc>
          <w:tcPr>
            <w:tcW w:w="1390"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 xml:space="preserve">Потребление за 2014г. в целом, </w:t>
            </w:r>
          </w:p>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Гкал</w:t>
            </w:r>
          </w:p>
        </w:tc>
      </w:tr>
      <w:tr w:rsidR="00064D0A" w:rsidRPr="00064D0A" w:rsidTr="00F4126F">
        <w:trPr>
          <w:cantSplit/>
          <w:trHeight w:val="20"/>
          <w:jc w:val="center"/>
        </w:trPr>
        <w:tc>
          <w:tcPr>
            <w:tcW w:w="2080" w:type="pct"/>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18:28:000001</w:t>
            </w:r>
          </w:p>
        </w:tc>
        <w:tc>
          <w:tcPr>
            <w:tcW w:w="1531" w:type="pct"/>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311 884,402</w:t>
            </w:r>
          </w:p>
        </w:tc>
        <w:tc>
          <w:tcPr>
            <w:tcW w:w="1390"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322 848,095</w:t>
            </w:r>
          </w:p>
        </w:tc>
      </w:tr>
      <w:tr w:rsidR="00064D0A" w:rsidRPr="00064D0A" w:rsidTr="00F4126F">
        <w:trPr>
          <w:cantSplit/>
          <w:trHeight w:val="20"/>
          <w:jc w:val="center"/>
        </w:trPr>
        <w:tc>
          <w:tcPr>
            <w:tcW w:w="2080" w:type="pct"/>
            <w:tcBorders>
              <w:top w:val="single" w:sz="4" w:space="0" w:color="auto"/>
              <w:left w:val="single" w:sz="4" w:space="0" w:color="auto"/>
              <w:bottom w:val="single" w:sz="4" w:space="0" w:color="auto"/>
              <w:right w:val="single" w:sz="4" w:space="0" w:color="auto"/>
            </w:tcBorders>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18:28:000068</w:t>
            </w:r>
          </w:p>
        </w:tc>
        <w:tc>
          <w:tcPr>
            <w:tcW w:w="1531" w:type="pct"/>
            <w:tcBorders>
              <w:top w:val="single" w:sz="4" w:space="0" w:color="auto"/>
              <w:left w:val="single" w:sz="4" w:space="0" w:color="auto"/>
              <w:bottom w:val="single" w:sz="4" w:space="0" w:color="auto"/>
              <w:right w:val="single" w:sz="4" w:space="0" w:color="auto"/>
            </w:tcBorders>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6 333,482</w:t>
            </w:r>
          </w:p>
        </w:tc>
        <w:tc>
          <w:tcPr>
            <w:tcW w:w="1390" w:type="pct"/>
            <w:tcBorders>
              <w:top w:val="single" w:sz="4" w:space="0" w:color="auto"/>
              <w:left w:val="single" w:sz="4" w:space="0" w:color="auto"/>
              <w:bottom w:val="single" w:sz="4" w:space="0" w:color="auto"/>
              <w:right w:val="single" w:sz="4" w:space="0" w:color="auto"/>
            </w:tcBorders>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6 726,690</w:t>
            </w:r>
          </w:p>
        </w:tc>
      </w:tr>
    </w:tbl>
    <w:p w:rsidR="00064D0A" w:rsidRPr="00064D0A" w:rsidRDefault="00064D0A" w:rsidP="00064D0A">
      <w:pPr>
        <w:spacing w:after="0" w:line="360" w:lineRule="auto"/>
        <w:ind w:firstLine="709"/>
        <w:jc w:val="both"/>
        <w:rPr>
          <w:rFonts w:ascii="Arial" w:eastAsia="Calibri" w:hAnsi="Arial" w:cs="Arial"/>
          <w:sz w:val="24"/>
          <w:szCs w:val="24"/>
        </w:rPr>
      </w:pPr>
    </w:p>
    <w:p w:rsidR="00064D0A" w:rsidRPr="00064D0A" w:rsidRDefault="00064D0A" w:rsidP="00064D0A">
      <w:pPr>
        <w:spacing w:after="0" w:line="360" w:lineRule="auto"/>
        <w:rPr>
          <w:rFonts w:ascii="Arial" w:eastAsia="Calibri" w:hAnsi="Arial" w:cs="Times New Roman"/>
          <w:sz w:val="24"/>
        </w:rPr>
      </w:pPr>
      <w:r w:rsidRPr="00064D0A">
        <w:rPr>
          <w:rFonts w:ascii="Arial" w:eastAsia="Calibri" w:hAnsi="Arial" w:cs="Times New Roman"/>
          <w:sz w:val="24"/>
        </w:rPr>
        <w:t xml:space="preserve">Таблица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SEQ Таблица \* ARABIC </w:instrText>
      </w:r>
      <w:r w:rsidRPr="00064D0A">
        <w:rPr>
          <w:rFonts w:ascii="Arial" w:eastAsia="Calibri" w:hAnsi="Arial" w:cs="Times New Roman"/>
          <w:sz w:val="24"/>
        </w:rPr>
        <w:fldChar w:fldCharType="separate"/>
      </w:r>
      <w:bookmarkStart w:id="87" w:name="_Ref429043935"/>
      <w:r w:rsidRPr="00064D0A">
        <w:rPr>
          <w:rFonts w:ascii="Arial" w:eastAsia="Calibri" w:hAnsi="Arial" w:cs="Times New Roman"/>
          <w:noProof/>
          <w:sz w:val="24"/>
        </w:rPr>
        <w:t>73</w:t>
      </w:r>
      <w:bookmarkEnd w:id="87"/>
      <w:r w:rsidRPr="00064D0A">
        <w:rPr>
          <w:rFonts w:ascii="Arial" w:eastAsia="Calibri" w:hAnsi="Arial" w:cs="Times New Roman"/>
          <w:noProof/>
          <w:sz w:val="24"/>
        </w:rPr>
        <w:fldChar w:fldCharType="end"/>
      </w:r>
      <w:r w:rsidRPr="00064D0A">
        <w:rPr>
          <w:rFonts w:ascii="Arial" w:eastAsia="Calibri" w:hAnsi="Arial" w:cs="Times New Roman"/>
          <w:sz w:val="24"/>
        </w:rPr>
        <w:t xml:space="preserve"> – Расчетные значения потребления тепловой энергии, по теплоносителю «Пар», сторонними и собственными корпусами завода АО «ЧМЗ» в расчетных элементах территориального деления за 2014 год в целом, Гкал</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81"/>
        <w:gridCol w:w="2931"/>
        <w:gridCol w:w="2659"/>
      </w:tblGrid>
      <w:tr w:rsidR="00064D0A" w:rsidRPr="00064D0A" w:rsidTr="00F4126F">
        <w:trPr>
          <w:cantSplit/>
          <w:trHeight w:val="20"/>
          <w:tblHeader/>
          <w:jc w:val="center"/>
        </w:trPr>
        <w:tc>
          <w:tcPr>
            <w:tcW w:w="2080" w:type="pct"/>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Кадастровый квартал</w:t>
            </w:r>
          </w:p>
        </w:tc>
        <w:tc>
          <w:tcPr>
            <w:tcW w:w="1531" w:type="pct"/>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Собственные корпуса,</w:t>
            </w:r>
          </w:p>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Гкал</w:t>
            </w:r>
          </w:p>
        </w:tc>
        <w:tc>
          <w:tcPr>
            <w:tcW w:w="1390"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 xml:space="preserve">Сторонние потребители, </w:t>
            </w:r>
          </w:p>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Гкал</w:t>
            </w:r>
          </w:p>
        </w:tc>
      </w:tr>
      <w:tr w:rsidR="00064D0A" w:rsidRPr="00064D0A" w:rsidTr="00F4126F">
        <w:trPr>
          <w:cantSplit/>
          <w:trHeight w:val="20"/>
          <w:jc w:val="center"/>
        </w:trPr>
        <w:tc>
          <w:tcPr>
            <w:tcW w:w="2080" w:type="pct"/>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18:28:000001</w:t>
            </w:r>
          </w:p>
        </w:tc>
        <w:tc>
          <w:tcPr>
            <w:tcW w:w="1531" w:type="pct"/>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198 159,7</w:t>
            </w:r>
          </w:p>
        </w:tc>
        <w:tc>
          <w:tcPr>
            <w:tcW w:w="1390"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20 357,6</w:t>
            </w:r>
          </w:p>
        </w:tc>
      </w:tr>
      <w:tr w:rsidR="00064D0A" w:rsidRPr="00064D0A" w:rsidTr="00F4126F">
        <w:trPr>
          <w:cantSplit/>
          <w:trHeight w:val="20"/>
          <w:jc w:val="center"/>
        </w:trPr>
        <w:tc>
          <w:tcPr>
            <w:tcW w:w="2080" w:type="pct"/>
            <w:tcBorders>
              <w:top w:val="single" w:sz="4" w:space="0" w:color="auto"/>
              <w:left w:val="single" w:sz="4" w:space="0" w:color="auto"/>
              <w:bottom w:val="single" w:sz="4" w:space="0" w:color="auto"/>
              <w:right w:val="single" w:sz="4" w:space="0" w:color="auto"/>
            </w:tcBorders>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18:28:000011</w:t>
            </w:r>
          </w:p>
        </w:tc>
        <w:tc>
          <w:tcPr>
            <w:tcW w:w="1531" w:type="pct"/>
            <w:tcBorders>
              <w:top w:val="single" w:sz="4" w:space="0" w:color="auto"/>
              <w:left w:val="single" w:sz="4" w:space="0" w:color="auto"/>
              <w:bottom w:val="single" w:sz="4" w:space="0" w:color="auto"/>
              <w:right w:val="single" w:sz="4" w:space="0" w:color="auto"/>
            </w:tcBorders>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90" w:type="pct"/>
            <w:tcBorders>
              <w:top w:val="single" w:sz="4" w:space="0" w:color="auto"/>
              <w:left w:val="single" w:sz="4" w:space="0" w:color="auto"/>
              <w:bottom w:val="single" w:sz="4" w:space="0" w:color="auto"/>
              <w:right w:val="single" w:sz="4" w:space="0" w:color="auto"/>
            </w:tcBorders>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3 544</w:t>
            </w:r>
          </w:p>
        </w:tc>
      </w:tr>
      <w:tr w:rsidR="00064D0A" w:rsidRPr="00064D0A" w:rsidTr="00F4126F">
        <w:trPr>
          <w:cantSplit/>
          <w:trHeight w:val="20"/>
          <w:jc w:val="center"/>
        </w:trPr>
        <w:tc>
          <w:tcPr>
            <w:tcW w:w="2080" w:type="pct"/>
            <w:tcBorders>
              <w:top w:val="single" w:sz="4" w:space="0" w:color="auto"/>
              <w:left w:val="single" w:sz="4" w:space="0" w:color="auto"/>
              <w:bottom w:val="single" w:sz="4" w:space="0" w:color="auto"/>
              <w:right w:val="single" w:sz="4" w:space="0" w:color="auto"/>
            </w:tcBorders>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18:28:000028</w:t>
            </w:r>
          </w:p>
        </w:tc>
        <w:tc>
          <w:tcPr>
            <w:tcW w:w="1531" w:type="pct"/>
            <w:tcBorders>
              <w:top w:val="single" w:sz="4" w:space="0" w:color="auto"/>
              <w:left w:val="single" w:sz="4" w:space="0" w:color="auto"/>
              <w:bottom w:val="single" w:sz="4" w:space="0" w:color="auto"/>
              <w:right w:val="single" w:sz="4" w:space="0" w:color="auto"/>
            </w:tcBorders>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90" w:type="pct"/>
            <w:tcBorders>
              <w:top w:val="single" w:sz="4" w:space="0" w:color="auto"/>
              <w:left w:val="single" w:sz="4" w:space="0" w:color="auto"/>
              <w:bottom w:val="single" w:sz="4" w:space="0" w:color="auto"/>
              <w:right w:val="single" w:sz="4" w:space="0" w:color="auto"/>
            </w:tcBorders>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5 969,5</w:t>
            </w:r>
          </w:p>
        </w:tc>
      </w:tr>
      <w:tr w:rsidR="00064D0A" w:rsidRPr="00064D0A" w:rsidTr="00F4126F">
        <w:trPr>
          <w:cantSplit/>
          <w:trHeight w:val="20"/>
          <w:jc w:val="center"/>
        </w:trPr>
        <w:tc>
          <w:tcPr>
            <w:tcW w:w="2080" w:type="pct"/>
            <w:tcBorders>
              <w:top w:val="single" w:sz="4" w:space="0" w:color="auto"/>
              <w:left w:val="single" w:sz="4" w:space="0" w:color="auto"/>
              <w:bottom w:val="single" w:sz="4" w:space="0" w:color="auto"/>
              <w:right w:val="single" w:sz="4" w:space="0" w:color="auto"/>
            </w:tcBorders>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ИТОГО</w:t>
            </w:r>
          </w:p>
        </w:tc>
        <w:tc>
          <w:tcPr>
            <w:tcW w:w="1531" w:type="pct"/>
            <w:tcBorders>
              <w:top w:val="single" w:sz="4" w:space="0" w:color="auto"/>
              <w:left w:val="single" w:sz="4" w:space="0" w:color="auto"/>
              <w:bottom w:val="single" w:sz="4" w:space="0" w:color="auto"/>
              <w:right w:val="single" w:sz="4" w:space="0" w:color="auto"/>
            </w:tcBorders>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198 159,7</w:t>
            </w:r>
          </w:p>
        </w:tc>
        <w:tc>
          <w:tcPr>
            <w:tcW w:w="1390" w:type="pct"/>
            <w:tcBorders>
              <w:top w:val="single" w:sz="4" w:space="0" w:color="auto"/>
              <w:left w:val="single" w:sz="4" w:space="0" w:color="auto"/>
              <w:bottom w:val="single" w:sz="4" w:space="0" w:color="auto"/>
              <w:right w:val="single" w:sz="4" w:space="0" w:color="auto"/>
            </w:tcBorders>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29 871,1</w:t>
            </w:r>
          </w:p>
        </w:tc>
      </w:tr>
    </w:tbl>
    <w:p w:rsidR="00064D0A" w:rsidRPr="00064D0A" w:rsidRDefault="00064D0A" w:rsidP="00064D0A">
      <w:pPr>
        <w:spacing w:after="0" w:line="360" w:lineRule="auto"/>
        <w:ind w:firstLine="680"/>
        <w:jc w:val="both"/>
        <w:rPr>
          <w:rFonts w:ascii="Arial" w:eastAsia="Times New Roman" w:hAnsi="Arial" w:cs="Times New Roman"/>
          <w:b/>
          <w:bCs/>
          <w:sz w:val="24"/>
          <w:szCs w:val="26"/>
        </w:rPr>
      </w:pPr>
      <w:bookmarkStart w:id="88" w:name="_Toc428525017"/>
    </w:p>
    <w:p w:rsidR="00064D0A" w:rsidRPr="00064D0A" w:rsidRDefault="00064D0A" w:rsidP="00064D0A">
      <w:pPr>
        <w:keepNext/>
        <w:keepLines/>
        <w:spacing w:after="0" w:line="360" w:lineRule="auto"/>
        <w:ind w:firstLine="709"/>
        <w:jc w:val="both"/>
        <w:outlineLvl w:val="1"/>
        <w:rPr>
          <w:rFonts w:ascii="Arial" w:eastAsia="Times New Roman" w:hAnsi="Arial" w:cs="Times New Roman"/>
          <w:b/>
          <w:bCs/>
          <w:sz w:val="24"/>
          <w:szCs w:val="26"/>
        </w:rPr>
      </w:pPr>
      <w:bookmarkStart w:id="89" w:name="_Toc431826871"/>
      <w:bookmarkStart w:id="90" w:name="_Toc434582532"/>
      <w:r w:rsidRPr="00064D0A">
        <w:rPr>
          <w:rFonts w:ascii="Arial" w:eastAsia="Times New Roman" w:hAnsi="Arial" w:cs="Times New Roman"/>
          <w:b/>
          <w:bCs/>
          <w:sz w:val="24"/>
          <w:szCs w:val="26"/>
        </w:rPr>
        <w:t>5.4. Значения потребления тепловой энергии при расчетных температурах наружного воздуха в зонах действия источников тепловой энергии</w:t>
      </w:r>
      <w:bookmarkEnd w:id="88"/>
      <w:bookmarkEnd w:id="89"/>
      <w:bookmarkEnd w:id="90"/>
    </w:p>
    <w:p w:rsidR="00064D0A" w:rsidRPr="00064D0A" w:rsidRDefault="00064D0A" w:rsidP="00064D0A">
      <w:pPr>
        <w:spacing w:after="0" w:line="360" w:lineRule="auto"/>
        <w:ind w:firstLine="709"/>
        <w:jc w:val="both"/>
        <w:rPr>
          <w:rFonts w:ascii="Arial" w:eastAsia="Calibri" w:hAnsi="Arial" w:cs="Arial"/>
          <w:sz w:val="24"/>
          <w:szCs w:val="24"/>
        </w:rPr>
      </w:pP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Значения потребления тепловой энергии при расчётных температурах наружного воздуха в зонах действия каждого источника централизованного теплоснабжения по договорам теплоснабжения конечных потребителей приведены в таблицах И.1-И.5, И.8-И.13 приложения И.</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 xml:space="preserve">Обобщенные данные распределения потребности в тепловой мощности сторонних потребителей в зонах действия Источников тепловой энергии на 01.01.2015г. приведены в таблице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REF _Ref429043973 \h  \* MERGEFORMAT </w:instrText>
      </w:r>
      <w:r w:rsidRPr="00064D0A">
        <w:rPr>
          <w:rFonts w:ascii="Arial" w:eastAsia="Calibri" w:hAnsi="Arial" w:cs="Times New Roman"/>
          <w:sz w:val="24"/>
        </w:rPr>
      </w:r>
      <w:r w:rsidRPr="00064D0A">
        <w:rPr>
          <w:rFonts w:ascii="Arial" w:eastAsia="Calibri" w:hAnsi="Arial" w:cs="Times New Roman"/>
          <w:sz w:val="24"/>
        </w:rPr>
        <w:fldChar w:fldCharType="separate"/>
      </w:r>
      <w:r w:rsidRPr="00064D0A">
        <w:rPr>
          <w:rFonts w:ascii="Arial" w:eastAsia="Calibri" w:hAnsi="Arial" w:cs="Times New Roman"/>
          <w:sz w:val="24"/>
        </w:rPr>
        <w:t>74</w:t>
      </w:r>
      <w:r w:rsidRPr="00064D0A">
        <w:rPr>
          <w:rFonts w:ascii="Arial" w:eastAsia="Calibri" w:hAnsi="Arial" w:cs="Times New Roman"/>
          <w:sz w:val="24"/>
        </w:rPr>
        <w:fldChar w:fldCharType="end"/>
      </w:r>
      <w:r w:rsidRPr="00064D0A">
        <w:rPr>
          <w:rFonts w:ascii="Arial" w:eastAsia="Calibri" w:hAnsi="Arial" w:cs="Times New Roman"/>
          <w:sz w:val="24"/>
        </w:rPr>
        <w:t>.</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 xml:space="preserve">Данные о распределения потребности в тепловой мощности собственных корпусов заводов (АО «ЧМЗ» и АО «Реммаш») на 01.01.2015г. приведены в таблице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REF _Ref429043979 \h  \* MERGEFORMAT </w:instrText>
      </w:r>
      <w:r w:rsidRPr="00064D0A">
        <w:rPr>
          <w:rFonts w:ascii="Arial" w:eastAsia="Calibri" w:hAnsi="Arial" w:cs="Times New Roman"/>
          <w:sz w:val="24"/>
        </w:rPr>
      </w:r>
      <w:r w:rsidRPr="00064D0A">
        <w:rPr>
          <w:rFonts w:ascii="Arial" w:eastAsia="Calibri" w:hAnsi="Arial" w:cs="Times New Roman"/>
          <w:sz w:val="24"/>
        </w:rPr>
        <w:fldChar w:fldCharType="separate"/>
      </w:r>
      <w:r w:rsidRPr="00064D0A">
        <w:rPr>
          <w:rFonts w:ascii="Arial" w:eastAsia="Calibri" w:hAnsi="Arial" w:cs="Times New Roman"/>
          <w:sz w:val="24"/>
        </w:rPr>
        <w:t>75</w:t>
      </w:r>
      <w:r w:rsidRPr="00064D0A">
        <w:rPr>
          <w:rFonts w:ascii="Arial" w:eastAsia="Calibri" w:hAnsi="Arial" w:cs="Times New Roman"/>
          <w:sz w:val="24"/>
        </w:rPr>
        <w:fldChar w:fldCharType="end"/>
      </w:r>
      <w:r w:rsidRPr="00064D0A">
        <w:rPr>
          <w:rFonts w:ascii="Arial" w:eastAsia="Calibri" w:hAnsi="Arial" w:cs="Times New Roman"/>
          <w:sz w:val="24"/>
        </w:rPr>
        <w:t>.</w:t>
      </w:r>
    </w:p>
    <w:p w:rsidR="00064D0A" w:rsidRPr="00064D0A" w:rsidRDefault="00064D0A" w:rsidP="00064D0A">
      <w:pPr>
        <w:spacing w:after="0" w:line="360" w:lineRule="auto"/>
        <w:ind w:firstLine="709"/>
        <w:jc w:val="both"/>
        <w:rPr>
          <w:rFonts w:ascii="Arial" w:eastAsia="Calibri" w:hAnsi="Arial" w:cs="Arial"/>
          <w:sz w:val="24"/>
          <w:szCs w:val="24"/>
        </w:rPr>
      </w:pPr>
    </w:p>
    <w:p w:rsidR="00064D0A" w:rsidRPr="00064D0A" w:rsidRDefault="00064D0A" w:rsidP="00064D0A">
      <w:pPr>
        <w:spacing w:after="0" w:line="360" w:lineRule="auto"/>
        <w:rPr>
          <w:rFonts w:ascii="Arial" w:eastAsia="Calibri" w:hAnsi="Arial" w:cs="Times New Roman"/>
          <w:sz w:val="24"/>
        </w:rPr>
      </w:pPr>
      <w:r w:rsidRPr="00064D0A">
        <w:rPr>
          <w:rFonts w:ascii="Arial" w:eastAsia="Calibri" w:hAnsi="Arial" w:cs="Times New Roman"/>
          <w:sz w:val="24"/>
        </w:rPr>
        <w:lastRenderedPageBreak/>
        <w:t xml:space="preserve">Таблица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SEQ Таблица \* ARABIC </w:instrText>
      </w:r>
      <w:r w:rsidRPr="00064D0A">
        <w:rPr>
          <w:rFonts w:ascii="Arial" w:eastAsia="Calibri" w:hAnsi="Arial" w:cs="Times New Roman"/>
          <w:sz w:val="24"/>
        </w:rPr>
        <w:fldChar w:fldCharType="separate"/>
      </w:r>
      <w:bookmarkStart w:id="91" w:name="_Ref429043973"/>
      <w:r w:rsidRPr="00064D0A">
        <w:rPr>
          <w:rFonts w:ascii="Arial" w:eastAsia="Calibri" w:hAnsi="Arial" w:cs="Times New Roman"/>
          <w:noProof/>
          <w:sz w:val="24"/>
        </w:rPr>
        <w:t>74</w:t>
      </w:r>
      <w:bookmarkEnd w:id="91"/>
      <w:r w:rsidRPr="00064D0A">
        <w:rPr>
          <w:rFonts w:ascii="Arial" w:eastAsia="Calibri" w:hAnsi="Arial" w:cs="Times New Roman"/>
          <w:noProof/>
          <w:sz w:val="24"/>
        </w:rPr>
        <w:fldChar w:fldCharType="end"/>
      </w:r>
      <w:r w:rsidRPr="00064D0A">
        <w:rPr>
          <w:rFonts w:ascii="Arial" w:eastAsia="Calibri" w:hAnsi="Arial" w:cs="Times New Roman"/>
          <w:sz w:val="24"/>
        </w:rPr>
        <w:t xml:space="preserve"> – Распределение потребности в тепловой мощности сторонних потребителей при расчетных температурах наружного воздуха в зонах действия Источников тепловой энергии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9"/>
        <w:gridCol w:w="1270"/>
        <w:gridCol w:w="1329"/>
        <w:gridCol w:w="1296"/>
        <w:gridCol w:w="1228"/>
        <w:gridCol w:w="982"/>
        <w:gridCol w:w="627"/>
      </w:tblGrid>
      <w:tr w:rsidR="00064D0A" w:rsidRPr="00064D0A" w:rsidTr="00F4126F">
        <w:trPr>
          <w:trHeight w:val="315"/>
        </w:trPr>
        <w:tc>
          <w:tcPr>
            <w:tcW w:w="1486" w:type="pct"/>
            <w:vMerge w:val="restart"/>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Источник теплоснабжения</w:t>
            </w:r>
          </w:p>
        </w:tc>
        <w:tc>
          <w:tcPr>
            <w:tcW w:w="2568" w:type="pct"/>
            <w:gridSpan w:val="4"/>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«Горячая вода»</w:t>
            </w:r>
          </w:p>
        </w:tc>
        <w:tc>
          <w:tcPr>
            <w:tcW w:w="445" w:type="pct"/>
            <w:vMerge w:val="restart"/>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«Пар», Гкал/ч</w:t>
            </w:r>
          </w:p>
        </w:tc>
        <w:tc>
          <w:tcPr>
            <w:tcW w:w="501" w:type="pct"/>
            <w:vMerge w:val="restart"/>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ИТОГО,</w:t>
            </w:r>
          </w:p>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Гкал/ч</w:t>
            </w:r>
          </w:p>
        </w:tc>
      </w:tr>
      <w:tr w:rsidR="00064D0A" w:rsidRPr="00064D0A" w:rsidTr="00F4126F">
        <w:trPr>
          <w:trHeight w:val="315"/>
        </w:trPr>
        <w:tc>
          <w:tcPr>
            <w:tcW w:w="1486" w:type="pct"/>
            <w:vMerge/>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67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Отопление, Гкал/ч</w:t>
            </w:r>
          </w:p>
        </w:tc>
        <w:tc>
          <w:tcPr>
            <w:tcW w:w="720"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Вентиляция, Гкал/ч</w:t>
            </w:r>
          </w:p>
        </w:tc>
        <w:tc>
          <w:tcPr>
            <w:tcW w:w="524"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ГВС (макс.), Гкал/ч</w:t>
            </w:r>
          </w:p>
        </w:tc>
        <w:tc>
          <w:tcPr>
            <w:tcW w:w="64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Суммарно, Гкал/ч</w:t>
            </w:r>
          </w:p>
        </w:tc>
        <w:tc>
          <w:tcPr>
            <w:tcW w:w="445" w:type="pct"/>
            <w:vMerge/>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501" w:type="pct"/>
            <w:vMerge/>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r>
      <w:tr w:rsidR="00064D0A" w:rsidRPr="00064D0A" w:rsidTr="00F4126F">
        <w:trPr>
          <w:trHeight w:val="300"/>
        </w:trPr>
        <w:tc>
          <w:tcPr>
            <w:tcW w:w="148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ТЭЦ АО "ЧМЗ"</w:t>
            </w:r>
          </w:p>
        </w:tc>
        <w:tc>
          <w:tcPr>
            <w:tcW w:w="67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228,73</w:t>
            </w:r>
          </w:p>
        </w:tc>
        <w:tc>
          <w:tcPr>
            <w:tcW w:w="720"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23,65</w:t>
            </w:r>
          </w:p>
        </w:tc>
        <w:tc>
          <w:tcPr>
            <w:tcW w:w="524"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120,01</w:t>
            </w:r>
          </w:p>
        </w:tc>
        <w:tc>
          <w:tcPr>
            <w:tcW w:w="64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372,40</w:t>
            </w:r>
          </w:p>
        </w:tc>
        <w:tc>
          <w:tcPr>
            <w:tcW w:w="445"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3,41</w:t>
            </w:r>
          </w:p>
        </w:tc>
        <w:tc>
          <w:tcPr>
            <w:tcW w:w="50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375,81</w:t>
            </w:r>
          </w:p>
        </w:tc>
      </w:tr>
      <w:tr w:rsidR="00064D0A" w:rsidRPr="00064D0A" w:rsidTr="00F4126F">
        <w:trPr>
          <w:trHeight w:val="315"/>
        </w:trPr>
        <w:tc>
          <w:tcPr>
            <w:tcW w:w="148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Котельная №2 МУП "Глазовские теплосети"</w:t>
            </w:r>
          </w:p>
        </w:tc>
        <w:tc>
          <w:tcPr>
            <w:tcW w:w="67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8,49</w:t>
            </w:r>
          </w:p>
        </w:tc>
        <w:tc>
          <w:tcPr>
            <w:tcW w:w="720"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524"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2,28</w:t>
            </w:r>
          </w:p>
        </w:tc>
        <w:tc>
          <w:tcPr>
            <w:tcW w:w="64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10,77</w:t>
            </w:r>
          </w:p>
        </w:tc>
        <w:tc>
          <w:tcPr>
            <w:tcW w:w="445"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50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10,77</w:t>
            </w:r>
          </w:p>
        </w:tc>
      </w:tr>
      <w:tr w:rsidR="00064D0A" w:rsidRPr="00064D0A" w:rsidTr="00F4126F">
        <w:trPr>
          <w:trHeight w:val="300"/>
        </w:trPr>
        <w:tc>
          <w:tcPr>
            <w:tcW w:w="148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Котельная АО "Реммаш"</w:t>
            </w:r>
          </w:p>
        </w:tc>
        <w:tc>
          <w:tcPr>
            <w:tcW w:w="67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4,21</w:t>
            </w:r>
          </w:p>
        </w:tc>
        <w:tc>
          <w:tcPr>
            <w:tcW w:w="720"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524"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0,81</w:t>
            </w:r>
          </w:p>
        </w:tc>
        <w:tc>
          <w:tcPr>
            <w:tcW w:w="64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5,02</w:t>
            </w:r>
          </w:p>
        </w:tc>
        <w:tc>
          <w:tcPr>
            <w:tcW w:w="445"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50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5,02</w:t>
            </w:r>
          </w:p>
        </w:tc>
      </w:tr>
      <w:tr w:rsidR="00064D0A" w:rsidRPr="00064D0A" w:rsidTr="00F4126F">
        <w:trPr>
          <w:trHeight w:val="315"/>
        </w:trPr>
        <w:tc>
          <w:tcPr>
            <w:tcW w:w="148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Котельная ООО "КомЭнерго"</w:t>
            </w:r>
          </w:p>
        </w:tc>
        <w:tc>
          <w:tcPr>
            <w:tcW w:w="67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11,06</w:t>
            </w:r>
          </w:p>
        </w:tc>
        <w:tc>
          <w:tcPr>
            <w:tcW w:w="720"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524"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4,29</w:t>
            </w:r>
          </w:p>
        </w:tc>
        <w:tc>
          <w:tcPr>
            <w:tcW w:w="64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15,35</w:t>
            </w:r>
          </w:p>
        </w:tc>
        <w:tc>
          <w:tcPr>
            <w:tcW w:w="445"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50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15,35</w:t>
            </w:r>
          </w:p>
        </w:tc>
      </w:tr>
      <w:tr w:rsidR="00064D0A" w:rsidRPr="00064D0A" w:rsidTr="00F4126F">
        <w:trPr>
          <w:trHeight w:val="315"/>
        </w:trPr>
        <w:tc>
          <w:tcPr>
            <w:tcW w:w="1486" w:type="pct"/>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Всего:</w:t>
            </w:r>
          </w:p>
        </w:tc>
        <w:tc>
          <w:tcPr>
            <w:tcW w:w="678" w:type="pct"/>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252,49</w:t>
            </w:r>
          </w:p>
        </w:tc>
        <w:tc>
          <w:tcPr>
            <w:tcW w:w="720" w:type="pct"/>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23,65</w:t>
            </w:r>
          </w:p>
        </w:tc>
        <w:tc>
          <w:tcPr>
            <w:tcW w:w="524" w:type="pct"/>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127,40</w:t>
            </w:r>
          </w:p>
        </w:tc>
        <w:tc>
          <w:tcPr>
            <w:tcW w:w="647" w:type="pct"/>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403,55</w:t>
            </w:r>
          </w:p>
        </w:tc>
        <w:tc>
          <w:tcPr>
            <w:tcW w:w="445" w:type="pct"/>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3,41</w:t>
            </w:r>
          </w:p>
        </w:tc>
        <w:tc>
          <w:tcPr>
            <w:tcW w:w="501" w:type="pct"/>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406,96</w:t>
            </w:r>
          </w:p>
        </w:tc>
      </w:tr>
    </w:tbl>
    <w:p w:rsidR="00064D0A" w:rsidRPr="00064D0A" w:rsidRDefault="00064D0A" w:rsidP="00064D0A">
      <w:pPr>
        <w:spacing w:after="0" w:line="360" w:lineRule="auto"/>
        <w:ind w:firstLine="680"/>
        <w:jc w:val="both"/>
        <w:rPr>
          <w:rFonts w:ascii="Arial" w:eastAsia="Calibri" w:hAnsi="Arial" w:cs="Times New Roman"/>
          <w:sz w:val="24"/>
        </w:rPr>
      </w:pPr>
    </w:p>
    <w:p w:rsidR="00064D0A" w:rsidRPr="00064D0A" w:rsidRDefault="00064D0A" w:rsidP="00064D0A">
      <w:pPr>
        <w:spacing w:after="0" w:line="360" w:lineRule="auto"/>
        <w:rPr>
          <w:rFonts w:ascii="Arial" w:eastAsia="Calibri" w:hAnsi="Arial" w:cs="Times New Roman"/>
          <w:sz w:val="24"/>
        </w:rPr>
      </w:pPr>
      <w:r w:rsidRPr="00064D0A">
        <w:rPr>
          <w:rFonts w:ascii="Arial" w:eastAsia="Calibri" w:hAnsi="Arial" w:cs="Times New Roman"/>
          <w:sz w:val="24"/>
        </w:rPr>
        <w:t xml:space="preserve">Таблица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SEQ Таблица \* ARABIC </w:instrText>
      </w:r>
      <w:r w:rsidRPr="00064D0A">
        <w:rPr>
          <w:rFonts w:ascii="Arial" w:eastAsia="Calibri" w:hAnsi="Arial" w:cs="Times New Roman"/>
          <w:sz w:val="24"/>
        </w:rPr>
        <w:fldChar w:fldCharType="separate"/>
      </w:r>
      <w:bookmarkStart w:id="92" w:name="_Ref429043979"/>
      <w:r w:rsidRPr="00064D0A">
        <w:rPr>
          <w:rFonts w:ascii="Arial" w:eastAsia="Calibri" w:hAnsi="Arial" w:cs="Times New Roman"/>
          <w:noProof/>
          <w:sz w:val="24"/>
        </w:rPr>
        <w:t>75</w:t>
      </w:r>
      <w:bookmarkEnd w:id="92"/>
      <w:r w:rsidRPr="00064D0A">
        <w:rPr>
          <w:rFonts w:ascii="Arial" w:eastAsia="Calibri" w:hAnsi="Arial" w:cs="Times New Roman"/>
          <w:noProof/>
          <w:sz w:val="24"/>
        </w:rPr>
        <w:fldChar w:fldCharType="end"/>
      </w:r>
      <w:r w:rsidRPr="00064D0A">
        <w:rPr>
          <w:rFonts w:ascii="Arial" w:eastAsia="Calibri" w:hAnsi="Arial" w:cs="Times New Roman"/>
          <w:sz w:val="24"/>
        </w:rPr>
        <w:t xml:space="preserve"> – Распределение потребности в тепловой мощности собственных корпусов заводов (АО «ЧМЗ» и АО «Реммаш»)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2"/>
        <w:gridCol w:w="2800"/>
        <w:gridCol w:w="1945"/>
        <w:gridCol w:w="1694"/>
      </w:tblGrid>
      <w:tr w:rsidR="00064D0A" w:rsidRPr="00064D0A" w:rsidTr="00F4126F">
        <w:trPr>
          <w:cantSplit/>
          <w:trHeight w:val="300"/>
          <w:tblHeader/>
          <w:jc w:val="center"/>
        </w:trPr>
        <w:tc>
          <w:tcPr>
            <w:tcW w:w="1636" w:type="pct"/>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Источник теплоснабжения</w:t>
            </w:r>
          </w:p>
        </w:tc>
        <w:tc>
          <w:tcPr>
            <w:tcW w:w="1463" w:type="pct"/>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«Горячая вода»,</w:t>
            </w:r>
          </w:p>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Гкал/ч</w:t>
            </w:r>
          </w:p>
        </w:tc>
        <w:tc>
          <w:tcPr>
            <w:tcW w:w="1016"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 xml:space="preserve">«Пар», </w:t>
            </w:r>
          </w:p>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Гкал/ч</w:t>
            </w:r>
          </w:p>
        </w:tc>
        <w:tc>
          <w:tcPr>
            <w:tcW w:w="885"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ИТОГО,</w:t>
            </w:r>
          </w:p>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Гкал/ч</w:t>
            </w:r>
          </w:p>
        </w:tc>
      </w:tr>
      <w:tr w:rsidR="00064D0A" w:rsidRPr="00064D0A" w:rsidTr="00F4126F">
        <w:trPr>
          <w:cantSplit/>
          <w:trHeight w:val="425"/>
          <w:jc w:val="center"/>
        </w:trPr>
        <w:tc>
          <w:tcPr>
            <w:tcW w:w="1636" w:type="pct"/>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ТЭЦ АО "ЧМЗ"</w:t>
            </w:r>
          </w:p>
        </w:tc>
        <w:tc>
          <w:tcPr>
            <w:tcW w:w="1463" w:type="pct"/>
            <w:shd w:val="clear" w:color="auto" w:fill="auto"/>
            <w:noWrap/>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97,70</w:t>
            </w:r>
          </w:p>
        </w:tc>
        <w:tc>
          <w:tcPr>
            <w:tcW w:w="1016" w:type="pct"/>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22,62</w:t>
            </w:r>
          </w:p>
        </w:tc>
        <w:tc>
          <w:tcPr>
            <w:tcW w:w="885" w:type="pct"/>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120,32</w:t>
            </w:r>
          </w:p>
        </w:tc>
      </w:tr>
      <w:tr w:rsidR="00064D0A" w:rsidRPr="00064D0A" w:rsidTr="00F4126F">
        <w:trPr>
          <w:cantSplit/>
          <w:trHeight w:val="425"/>
          <w:jc w:val="center"/>
        </w:trPr>
        <w:tc>
          <w:tcPr>
            <w:tcW w:w="1636" w:type="pct"/>
            <w:tcBorders>
              <w:top w:val="single" w:sz="4" w:space="0" w:color="auto"/>
              <w:left w:val="single" w:sz="4" w:space="0" w:color="auto"/>
              <w:bottom w:val="single" w:sz="4" w:space="0" w:color="auto"/>
              <w:right w:val="single" w:sz="4" w:space="0" w:color="auto"/>
            </w:tcBorders>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Котельная АО "Реммаш"</w:t>
            </w:r>
          </w:p>
        </w:tc>
        <w:tc>
          <w:tcPr>
            <w:tcW w:w="1463" w:type="pct"/>
            <w:tcBorders>
              <w:top w:val="single" w:sz="4" w:space="0" w:color="auto"/>
              <w:left w:val="single" w:sz="4" w:space="0" w:color="auto"/>
              <w:bottom w:val="single" w:sz="4" w:space="0" w:color="auto"/>
              <w:right w:val="single" w:sz="4" w:space="0" w:color="auto"/>
            </w:tcBorders>
            <w:shd w:val="clear" w:color="auto" w:fill="auto"/>
            <w:noWrap/>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1,77</w:t>
            </w:r>
          </w:p>
        </w:tc>
        <w:tc>
          <w:tcPr>
            <w:tcW w:w="1016" w:type="pct"/>
            <w:tcBorders>
              <w:top w:val="single" w:sz="4" w:space="0" w:color="auto"/>
              <w:left w:val="single" w:sz="4" w:space="0" w:color="auto"/>
              <w:bottom w:val="single" w:sz="4" w:space="0" w:color="auto"/>
              <w:right w:val="single" w:sz="4" w:space="0" w:color="auto"/>
            </w:tcBorders>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885" w:type="pct"/>
            <w:tcBorders>
              <w:top w:val="single" w:sz="4" w:space="0" w:color="auto"/>
              <w:left w:val="single" w:sz="4" w:space="0" w:color="auto"/>
              <w:bottom w:val="single" w:sz="4" w:space="0" w:color="auto"/>
              <w:right w:val="single" w:sz="4" w:space="0" w:color="auto"/>
            </w:tcBorders>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1,77</w:t>
            </w:r>
          </w:p>
        </w:tc>
      </w:tr>
      <w:tr w:rsidR="00064D0A" w:rsidRPr="00064D0A" w:rsidTr="00F4126F">
        <w:trPr>
          <w:cantSplit/>
          <w:trHeight w:val="425"/>
          <w:jc w:val="center"/>
        </w:trPr>
        <w:tc>
          <w:tcPr>
            <w:tcW w:w="1636" w:type="pct"/>
            <w:tcBorders>
              <w:top w:val="single" w:sz="4" w:space="0" w:color="auto"/>
              <w:left w:val="single" w:sz="4" w:space="0" w:color="auto"/>
              <w:bottom w:val="single" w:sz="4" w:space="0" w:color="auto"/>
              <w:right w:val="single" w:sz="4" w:space="0" w:color="auto"/>
            </w:tcBorders>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Всего:</w:t>
            </w:r>
          </w:p>
        </w:tc>
        <w:tc>
          <w:tcPr>
            <w:tcW w:w="1463" w:type="pct"/>
            <w:tcBorders>
              <w:top w:val="single" w:sz="4" w:space="0" w:color="auto"/>
              <w:left w:val="single" w:sz="4" w:space="0" w:color="auto"/>
              <w:bottom w:val="single" w:sz="4" w:space="0" w:color="auto"/>
              <w:right w:val="single" w:sz="4" w:space="0" w:color="auto"/>
            </w:tcBorders>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99,47</w:t>
            </w:r>
          </w:p>
        </w:tc>
        <w:tc>
          <w:tcPr>
            <w:tcW w:w="1016" w:type="pct"/>
            <w:tcBorders>
              <w:top w:val="single" w:sz="4" w:space="0" w:color="auto"/>
              <w:left w:val="single" w:sz="4" w:space="0" w:color="auto"/>
              <w:bottom w:val="single" w:sz="4" w:space="0" w:color="auto"/>
              <w:right w:val="single" w:sz="4" w:space="0" w:color="auto"/>
            </w:tcBorders>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22,62</w:t>
            </w:r>
          </w:p>
        </w:tc>
        <w:tc>
          <w:tcPr>
            <w:tcW w:w="885" w:type="pct"/>
            <w:tcBorders>
              <w:top w:val="single" w:sz="4" w:space="0" w:color="auto"/>
              <w:left w:val="single" w:sz="4" w:space="0" w:color="auto"/>
              <w:bottom w:val="single" w:sz="4" w:space="0" w:color="auto"/>
              <w:right w:val="single" w:sz="4" w:space="0" w:color="auto"/>
            </w:tcBorders>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122,09</w:t>
            </w:r>
          </w:p>
        </w:tc>
      </w:tr>
    </w:tbl>
    <w:p w:rsidR="00064D0A" w:rsidRPr="00064D0A" w:rsidRDefault="00064D0A" w:rsidP="00064D0A">
      <w:pPr>
        <w:spacing w:after="0" w:line="240" w:lineRule="auto"/>
        <w:ind w:firstLine="709"/>
        <w:jc w:val="both"/>
        <w:rPr>
          <w:rFonts w:ascii="Arial" w:eastAsia="Calibri" w:hAnsi="Arial" w:cs="Arial"/>
          <w:sz w:val="24"/>
          <w:szCs w:val="24"/>
        </w:rPr>
      </w:pPr>
    </w:p>
    <w:p w:rsidR="00064D0A" w:rsidRPr="00064D0A" w:rsidRDefault="00064D0A" w:rsidP="00064D0A">
      <w:pPr>
        <w:keepNext/>
        <w:keepLines/>
        <w:spacing w:after="0" w:line="360" w:lineRule="auto"/>
        <w:ind w:firstLine="709"/>
        <w:jc w:val="both"/>
        <w:outlineLvl w:val="1"/>
        <w:rPr>
          <w:rFonts w:ascii="Arial" w:eastAsia="Times New Roman" w:hAnsi="Arial" w:cs="Times New Roman"/>
          <w:b/>
          <w:bCs/>
          <w:sz w:val="24"/>
          <w:szCs w:val="26"/>
        </w:rPr>
      </w:pPr>
      <w:bookmarkStart w:id="93" w:name="_Toc428525018"/>
      <w:bookmarkStart w:id="94" w:name="_Toc431826872"/>
      <w:bookmarkStart w:id="95" w:name="_Toc434582533"/>
      <w:r w:rsidRPr="00064D0A">
        <w:rPr>
          <w:rFonts w:ascii="Arial" w:eastAsia="Times New Roman" w:hAnsi="Arial" w:cs="Times New Roman"/>
          <w:b/>
          <w:bCs/>
          <w:sz w:val="24"/>
          <w:szCs w:val="26"/>
        </w:rPr>
        <w:t>5.5. Существующие нормативы потребления тепловой энергии для населения на отопление и горячее водоснабжение</w:t>
      </w:r>
      <w:bookmarkEnd w:id="93"/>
      <w:bookmarkEnd w:id="94"/>
      <w:bookmarkEnd w:id="95"/>
    </w:p>
    <w:p w:rsidR="00064D0A" w:rsidRPr="00064D0A" w:rsidRDefault="00064D0A" w:rsidP="00064D0A">
      <w:pPr>
        <w:spacing w:after="0" w:line="360" w:lineRule="auto"/>
        <w:ind w:firstLine="709"/>
        <w:jc w:val="both"/>
        <w:rPr>
          <w:rFonts w:ascii="Arial" w:eastAsia="Calibri" w:hAnsi="Arial" w:cs="Arial"/>
          <w:sz w:val="24"/>
          <w:szCs w:val="24"/>
          <w:lang w:bidi="ru-RU"/>
        </w:rPr>
      </w:pP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 xml:space="preserve">Нормативы потребления тепловой энергии для населения на отопление регламентированы Постановлением Правительства Удмуртской Республики от 22.12.2014 № 554 «Об утверждении нормативов потребления коммунальной услуги по отоплению в жилых помещениях в многоквартирном доме и жилом доме в Удмуртской Республике». Нормативы потребления приведены в таблице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REF _Ref429044015 \h  \* MERGEFORMAT </w:instrText>
      </w:r>
      <w:r w:rsidRPr="00064D0A">
        <w:rPr>
          <w:rFonts w:ascii="Arial" w:eastAsia="Calibri" w:hAnsi="Arial" w:cs="Times New Roman"/>
          <w:sz w:val="24"/>
        </w:rPr>
      </w:r>
      <w:r w:rsidRPr="00064D0A">
        <w:rPr>
          <w:rFonts w:ascii="Arial" w:eastAsia="Calibri" w:hAnsi="Arial" w:cs="Times New Roman"/>
          <w:sz w:val="24"/>
        </w:rPr>
        <w:fldChar w:fldCharType="separate"/>
      </w:r>
      <w:r w:rsidRPr="00064D0A">
        <w:rPr>
          <w:rFonts w:ascii="Arial" w:eastAsia="Calibri" w:hAnsi="Arial" w:cs="Times New Roman"/>
          <w:sz w:val="24"/>
        </w:rPr>
        <w:t>76</w:t>
      </w:r>
      <w:r w:rsidRPr="00064D0A">
        <w:rPr>
          <w:rFonts w:ascii="Arial" w:eastAsia="Calibri" w:hAnsi="Arial" w:cs="Times New Roman"/>
          <w:sz w:val="24"/>
        </w:rPr>
        <w:fldChar w:fldCharType="end"/>
      </w:r>
      <w:r w:rsidRPr="00064D0A">
        <w:rPr>
          <w:rFonts w:ascii="Arial" w:eastAsia="Calibri" w:hAnsi="Arial" w:cs="Times New Roman"/>
          <w:sz w:val="24"/>
        </w:rPr>
        <w:t>.</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 xml:space="preserve">Нормативы потребления коммунальной услуги по горячему водоснабжению в жилых помещениях в многоквартирных домах и жилых домах на территории г. Глазов регламентируются Постановлением Правительства Удмуртской Республики от 27.05.2013 № 222 «Об утверждении нормативов потребления коммунальных услуг по холодному и горячему водоснабжению, водоотведению в жилых помещениях в многоквартирном доме и жилом доме в Удмуртской Республике» и приведены в таблице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REF _Ref429044022 \h  \* MERGEFORMAT </w:instrText>
      </w:r>
      <w:r w:rsidRPr="00064D0A">
        <w:rPr>
          <w:rFonts w:ascii="Arial" w:eastAsia="Calibri" w:hAnsi="Arial" w:cs="Times New Roman"/>
          <w:sz w:val="24"/>
        </w:rPr>
      </w:r>
      <w:r w:rsidRPr="00064D0A">
        <w:rPr>
          <w:rFonts w:ascii="Arial" w:eastAsia="Calibri" w:hAnsi="Arial" w:cs="Times New Roman"/>
          <w:sz w:val="24"/>
        </w:rPr>
        <w:fldChar w:fldCharType="separate"/>
      </w:r>
      <w:r w:rsidRPr="00064D0A">
        <w:rPr>
          <w:rFonts w:ascii="Arial" w:eastAsia="Calibri" w:hAnsi="Arial" w:cs="Times New Roman"/>
          <w:sz w:val="24"/>
        </w:rPr>
        <w:t>77</w:t>
      </w:r>
      <w:r w:rsidRPr="00064D0A">
        <w:rPr>
          <w:rFonts w:ascii="Arial" w:eastAsia="Calibri" w:hAnsi="Arial" w:cs="Times New Roman"/>
          <w:sz w:val="24"/>
        </w:rPr>
        <w:fldChar w:fldCharType="end"/>
      </w:r>
      <w:r w:rsidRPr="00064D0A">
        <w:rPr>
          <w:rFonts w:ascii="Arial" w:eastAsia="Calibri" w:hAnsi="Arial" w:cs="Times New Roman"/>
          <w:sz w:val="24"/>
        </w:rPr>
        <w:t xml:space="preserve">. </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 xml:space="preserve">Нормативы потребления коммунальной услуги по горячему водоснабжению на общедомовые нужды в многоквартирных домах на территории г. Глазов </w:t>
      </w:r>
      <w:r w:rsidRPr="00064D0A">
        <w:rPr>
          <w:rFonts w:ascii="Arial" w:eastAsia="Calibri" w:hAnsi="Arial" w:cs="Times New Roman"/>
          <w:sz w:val="24"/>
        </w:rPr>
        <w:lastRenderedPageBreak/>
        <w:t xml:space="preserve">регламентируются Постановлением Правительства Удмуртской Республики от 23.05.2013 № 223 «Об утверждении норматива потребления коммунальных услуг по холодному (горячему) водоснабжению на общедомовые нужды в многоквартирном доме в Удмуртской Республике» и составляют </w:t>
      </w:r>
      <w:smartTag w:uri="urn:schemas-microsoft-com:office:smarttags" w:element="metricconverter">
        <w:smartTagPr>
          <w:attr w:name="ProductID" w:val="0,041 куб. м"/>
        </w:smartTagPr>
        <w:r w:rsidRPr="00064D0A">
          <w:rPr>
            <w:rFonts w:ascii="Arial" w:eastAsia="Calibri" w:hAnsi="Arial" w:cs="Times New Roman"/>
            <w:sz w:val="24"/>
          </w:rPr>
          <w:t>0,041 куб. м</w:t>
        </w:r>
      </w:smartTag>
      <w:r w:rsidRPr="00064D0A">
        <w:rPr>
          <w:rFonts w:ascii="Arial" w:eastAsia="Calibri" w:hAnsi="Arial" w:cs="Times New Roman"/>
          <w:sz w:val="24"/>
        </w:rPr>
        <w:t xml:space="preserve"> в месяц на </w:t>
      </w:r>
      <w:smartTag w:uri="urn:schemas-microsoft-com:office:smarttags" w:element="metricconverter">
        <w:smartTagPr>
          <w:attr w:name="ProductID" w:val="1 кв. метр"/>
        </w:smartTagPr>
        <w:r w:rsidRPr="00064D0A">
          <w:rPr>
            <w:rFonts w:ascii="Arial" w:eastAsia="Calibri" w:hAnsi="Arial" w:cs="Times New Roman"/>
            <w:sz w:val="24"/>
          </w:rPr>
          <w:t>1 кв. метр</w:t>
        </w:r>
      </w:smartTag>
      <w:r w:rsidRPr="00064D0A">
        <w:rPr>
          <w:rFonts w:ascii="Arial" w:eastAsia="Calibri" w:hAnsi="Arial" w:cs="Times New Roman"/>
          <w:sz w:val="24"/>
        </w:rPr>
        <w:t xml:space="preserve"> общей площади помещений, входящих в состав общего имущества в многоквартирном доме.</w:t>
      </w:r>
    </w:p>
    <w:p w:rsidR="00064D0A" w:rsidRPr="00064D0A" w:rsidRDefault="00064D0A" w:rsidP="00064D0A">
      <w:pPr>
        <w:spacing w:after="0" w:line="360" w:lineRule="auto"/>
        <w:ind w:firstLine="709"/>
        <w:jc w:val="both"/>
        <w:rPr>
          <w:rFonts w:ascii="Arial" w:eastAsia="Calibri" w:hAnsi="Arial" w:cs="Arial"/>
          <w:sz w:val="24"/>
          <w:szCs w:val="24"/>
          <w:lang w:bidi="ru-RU"/>
        </w:rPr>
      </w:pPr>
    </w:p>
    <w:p w:rsidR="00064D0A" w:rsidRPr="00064D0A" w:rsidRDefault="00064D0A" w:rsidP="00064D0A">
      <w:pPr>
        <w:spacing w:after="0" w:line="360" w:lineRule="auto"/>
        <w:rPr>
          <w:rFonts w:ascii="Arial" w:eastAsia="Calibri" w:hAnsi="Arial" w:cs="Times New Roman"/>
          <w:sz w:val="24"/>
        </w:rPr>
      </w:pPr>
      <w:r w:rsidRPr="00064D0A">
        <w:rPr>
          <w:rFonts w:ascii="Arial" w:eastAsia="Calibri" w:hAnsi="Arial" w:cs="Times New Roman"/>
          <w:sz w:val="24"/>
        </w:rPr>
        <w:t xml:space="preserve">Таблица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SEQ Таблица \* ARABIC </w:instrText>
      </w:r>
      <w:r w:rsidRPr="00064D0A">
        <w:rPr>
          <w:rFonts w:ascii="Arial" w:eastAsia="Calibri" w:hAnsi="Arial" w:cs="Times New Roman"/>
          <w:sz w:val="24"/>
        </w:rPr>
        <w:fldChar w:fldCharType="separate"/>
      </w:r>
      <w:bookmarkStart w:id="96" w:name="_Ref429044015"/>
      <w:r w:rsidRPr="00064D0A">
        <w:rPr>
          <w:rFonts w:ascii="Arial" w:eastAsia="Calibri" w:hAnsi="Arial" w:cs="Times New Roman"/>
          <w:noProof/>
          <w:sz w:val="24"/>
        </w:rPr>
        <w:t>76</w:t>
      </w:r>
      <w:bookmarkEnd w:id="96"/>
      <w:r w:rsidRPr="00064D0A">
        <w:rPr>
          <w:rFonts w:ascii="Arial" w:eastAsia="Calibri" w:hAnsi="Arial" w:cs="Times New Roman"/>
          <w:noProof/>
          <w:sz w:val="24"/>
        </w:rPr>
        <w:fldChar w:fldCharType="end"/>
      </w:r>
      <w:r w:rsidRPr="00064D0A">
        <w:rPr>
          <w:rFonts w:ascii="Arial" w:eastAsia="Calibri" w:hAnsi="Arial" w:cs="Times New Roman"/>
          <w:sz w:val="24"/>
        </w:rPr>
        <w:t xml:space="preserve"> – Нормативы потребления коммунальной услуги по отоплению в жилых помещениях в многоквартирных домах и жилых домах на территории г. Глазов, Гкал/кв. м в месяц отопительного периода</w:t>
      </w:r>
    </w:p>
    <w:tbl>
      <w:tblPr>
        <w:tblW w:w="5000" w:type="pct"/>
        <w:tblCellMar>
          <w:top w:w="75" w:type="dxa"/>
          <w:left w:w="0" w:type="dxa"/>
          <w:bottom w:w="75" w:type="dxa"/>
          <w:right w:w="0" w:type="dxa"/>
        </w:tblCellMar>
        <w:tblLook w:val="0000" w:firstRow="0" w:lastRow="0" w:firstColumn="0" w:lastColumn="0" w:noHBand="0" w:noVBand="0"/>
      </w:tblPr>
      <w:tblGrid>
        <w:gridCol w:w="352"/>
        <w:gridCol w:w="1763"/>
        <w:gridCol w:w="705"/>
        <w:gridCol w:w="1333"/>
        <w:gridCol w:w="1333"/>
        <w:gridCol w:w="1333"/>
        <w:gridCol w:w="1333"/>
        <w:gridCol w:w="1327"/>
      </w:tblGrid>
      <w:tr w:rsidR="00064D0A" w:rsidRPr="00064D0A" w:rsidTr="00F4126F">
        <w:tc>
          <w:tcPr>
            <w:tcW w:w="186" w:type="pct"/>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N п/п</w:t>
            </w:r>
          </w:p>
        </w:tc>
        <w:tc>
          <w:tcPr>
            <w:tcW w:w="930" w:type="pct"/>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Этажность многокв. дома, жилого дома</w:t>
            </w:r>
          </w:p>
        </w:tc>
        <w:tc>
          <w:tcPr>
            <w:tcW w:w="372" w:type="pct"/>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С 1 января 2015 года</w:t>
            </w:r>
          </w:p>
        </w:tc>
        <w:tc>
          <w:tcPr>
            <w:tcW w:w="3513" w:type="pct"/>
            <w:gridSpan w:val="5"/>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vertAlign w:val="superscript"/>
                <w:lang w:eastAsia="ar-SA"/>
              </w:rPr>
            </w:pPr>
            <w:r w:rsidRPr="00064D0A">
              <w:rPr>
                <w:rFonts w:ascii="Arial" w:eastAsia="Times New Roman" w:hAnsi="Arial" w:cs="Arial"/>
                <w:sz w:val="20"/>
                <w:szCs w:val="20"/>
                <w:lang w:eastAsia="ar-SA"/>
              </w:rPr>
              <w:t>При наличии технической возможности установки коллективных (общедомовых) приборов учета норматив потребления коммунальной услуги по отоплению в жилых помещениях определяется с учетом повышающего коэффициента</w:t>
            </w:r>
            <w:r w:rsidRPr="00064D0A">
              <w:rPr>
                <w:rFonts w:ascii="Arial" w:eastAsia="Times New Roman" w:hAnsi="Arial" w:cs="Arial"/>
                <w:sz w:val="20"/>
                <w:szCs w:val="20"/>
                <w:vertAlign w:val="superscript"/>
                <w:lang w:eastAsia="ar-SA"/>
              </w:rPr>
              <w:t>1</w:t>
            </w:r>
          </w:p>
        </w:tc>
      </w:tr>
      <w:tr w:rsidR="00064D0A" w:rsidRPr="00064D0A" w:rsidTr="00F4126F">
        <w:tc>
          <w:tcPr>
            <w:tcW w:w="186" w:type="pct"/>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930" w:type="pct"/>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372" w:type="pct"/>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С 1 января 2015 года по 30 июня 2015 года</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С 1 июля 2015 года по 31 декабря 2015 года</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С 1 января 2016 года по 30 июня 2016 года</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С 1 июля 2016 года по 31 декабря 2016 года</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С 2017 года</w:t>
            </w:r>
          </w:p>
        </w:tc>
      </w:tr>
      <w:tr w:rsidR="00064D0A" w:rsidRPr="00064D0A" w:rsidTr="00F4126F">
        <w:tc>
          <w:tcPr>
            <w:tcW w:w="186" w:type="pct"/>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930" w:type="pct"/>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372" w:type="pct"/>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Повышающий коэффициент 1,1</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Повышающий коэффициент 1,2</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Повышающий коэффициент 1,4</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Повышающий коэффициент 1,5</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Повышающий коэффициент 1,6</w:t>
            </w:r>
          </w:p>
        </w:tc>
      </w:tr>
      <w:tr w:rsidR="00064D0A" w:rsidRPr="00064D0A" w:rsidTr="00F4126F">
        <w:tc>
          <w:tcPr>
            <w:tcW w:w="186"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w:t>
            </w:r>
          </w:p>
        </w:tc>
        <w:tc>
          <w:tcPr>
            <w:tcW w:w="93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w:t>
            </w:r>
          </w:p>
        </w:tc>
        <w:tc>
          <w:tcPr>
            <w:tcW w:w="372"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0,0267</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0,0294</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0,0320</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0,0374</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0,0401</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0,0427</w:t>
            </w:r>
          </w:p>
        </w:tc>
      </w:tr>
      <w:tr w:rsidR="00064D0A" w:rsidRPr="00064D0A" w:rsidTr="00F4126F">
        <w:tc>
          <w:tcPr>
            <w:tcW w:w="186"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w:t>
            </w:r>
          </w:p>
        </w:tc>
        <w:tc>
          <w:tcPr>
            <w:tcW w:w="93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w:t>
            </w:r>
          </w:p>
        </w:tc>
        <w:tc>
          <w:tcPr>
            <w:tcW w:w="372"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0,0267</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0,0294</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0,0320</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0,0374</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0,0401</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0,0427</w:t>
            </w:r>
          </w:p>
        </w:tc>
      </w:tr>
      <w:tr w:rsidR="00064D0A" w:rsidRPr="00064D0A" w:rsidTr="00F4126F">
        <w:tc>
          <w:tcPr>
            <w:tcW w:w="186"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w:t>
            </w:r>
          </w:p>
        </w:tc>
        <w:tc>
          <w:tcPr>
            <w:tcW w:w="93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3 - 4</w:t>
            </w:r>
          </w:p>
        </w:tc>
        <w:tc>
          <w:tcPr>
            <w:tcW w:w="372"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0,0267</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0,0294</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0,0320</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0,0374</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0,0401</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0,0427</w:t>
            </w:r>
          </w:p>
        </w:tc>
      </w:tr>
      <w:tr w:rsidR="00064D0A" w:rsidRPr="00064D0A" w:rsidTr="00F4126F">
        <w:tc>
          <w:tcPr>
            <w:tcW w:w="186"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w:t>
            </w:r>
          </w:p>
        </w:tc>
        <w:tc>
          <w:tcPr>
            <w:tcW w:w="93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5 - 9</w:t>
            </w:r>
          </w:p>
        </w:tc>
        <w:tc>
          <w:tcPr>
            <w:tcW w:w="372"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0,0217</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0,0239</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0,0260</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0,0304</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0,0326</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0,0347</w:t>
            </w:r>
          </w:p>
        </w:tc>
      </w:tr>
      <w:tr w:rsidR="00064D0A" w:rsidRPr="00064D0A" w:rsidTr="00F4126F">
        <w:tc>
          <w:tcPr>
            <w:tcW w:w="186"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w:t>
            </w:r>
          </w:p>
        </w:tc>
        <w:tc>
          <w:tcPr>
            <w:tcW w:w="93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w:t>
            </w:r>
          </w:p>
        </w:tc>
        <w:tc>
          <w:tcPr>
            <w:tcW w:w="372"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0,0210</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0,0231</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0,0252</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0,0294</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0,0315</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0,0336</w:t>
            </w:r>
          </w:p>
        </w:tc>
      </w:tr>
      <w:tr w:rsidR="00064D0A" w:rsidRPr="00064D0A" w:rsidTr="00F4126F">
        <w:tc>
          <w:tcPr>
            <w:tcW w:w="186"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w:t>
            </w:r>
          </w:p>
        </w:tc>
        <w:tc>
          <w:tcPr>
            <w:tcW w:w="93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w:t>
            </w:r>
          </w:p>
        </w:tc>
        <w:tc>
          <w:tcPr>
            <w:tcW w:w="372"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0,0210</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0,0231</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0,0252</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0,0294</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0,0315</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0,0336</w:t>
            </w:r>
          </w:p>
        </w:tc>
      </w:tr>
      <w:tr w:rsidR="00064D0A" w:rsidRPr="00064D0A" w:rsidTr="00F4126F">
        <w:tc>
          <w:tcPr>
            <w:tcW w:w="186"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w:t>
            </w:r>
          </w:p>
        </w:tc>
        <w:tc>
          <w:tcPr>
            <w:tcW w:w="93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12</w:t>
            </w:r>
          </w:p>
        </w:tc>
        <w:tc>
          <w:tcPr>
            <w:tcW w:w="372"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0,0210</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0,0231</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0,0252</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0,0294</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0,0315</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0,0336</w:t>
            </w:r>
          </w:p>
        </w:tc>
      </w:tr>
      <w:tr w:rsidR="00064D0A" w:rsidRPr="00064D0A" w:rsidTr="00F4126F">
        <w:tc>
          <w:tcPr>
            <w:tcW w:w="186"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w:t>
            </w:r>
          </w:p>
        </w:tc>
        <w:tc>
          <w:tcPr>
            <w:tcW w:w="93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13</w:t>
            </w:r>
          </w:p>
        </w:tc>
        <w:tc>
          <w:tcPr>
            <w:tcW w:w="372"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0,0210</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0,0231</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0,0252</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0,0294</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0,0315</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0,0336</w:t>
            </w:r>
          </w:p>
        </w:tc>
      </w:tr>
      <w:tr w:rsidR="00064D0A" w:rsidRPr="00064D0A" w:rsidTr="00F4126F">
        <w:tc>
          <w:tcPr>
            <w:tcW w:w="186"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9</w:t>
            </w:r>
          </w:p>
        </w:tc>
        <w:tc>
          <w:tcPr>
            <w:tcW w:w="93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14</w:t>
            </w:r>
          </w:p>
        </w:tc>
        <w:tc>
          <w:tcPr>
            <w:tcW w:w="372"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0,0210</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0,0231</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0,0252</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0,0294</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0,0315</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0,0336</w:t>
            </w:r>
          </w:p>
        </w:tc>
      </w:tr>
      <w:tr w:rsidR="00064D0A" w:rsidRPr="00064D0A" w:rsidTr="00F4126F">
        <w:tc>
          <w:tcPr>
            <w:tcW w:w="186"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w:t>
            </w:r>
          </w:p>
        </w:tc>
        <w:tc>
          <w:tcPr>
            <w:tcW w:w="93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15</w:t>
            </w:r>
          </w:p>
        </w:tc>
        <w:tc>
          <w:tcPr>
            <w:tcW w:w="372"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0,0210</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0,0231</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0,0252</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0,0294</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0,0315</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0,0336</w:t>
            </w:r>
          </w:p>
        </w:tc>
      </w:tr>
      <w:tr w:rsidR="00064D0A" w:rsidRPr="00064D0A" w:rsidTr="00F4126F">
        <w:tc>
          <w:tcPr>
            <w:tcW w:w="186"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w:t>
            </w:r>
          </w:p>
        </w:tc>
        <w:tc>
          <w:tcPr>
            <w:tcW w:w="93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16 и более</w:t>
            </w:r>
          </w:p>
        </w:tc>
        <w:tc>
          <w:tcPr>
            <w:tcW w:w="372"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0,0210</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0,0231</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0,0252</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0,0294</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0,0315</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0,0336</w:t>
            </w:r>
          </w:p>
        </w:tc>
      </w:tr>
    </w:tbl>
    <w:p w:rsidR="00064D0A" w:rsidRPr="00064D0A" w:rsidRDefault="00064D0A" w:rsidP="00064D0A">
      <w:pPr>
        <w:spacing w:after="0" w:line="240" w:lineRule="auto"/>
        <w:ind w:firstLine="709"/>
        <w:jc w:val="both"/>
        <w:rPr>
          <w:rFonts w:ascii="Arial" w:eastAsia="Calibri" w:hAnsi="Arial" w:cs="Times New Roman"/>
          <w:sz w:val="18"/>
          <w:szCs w:val="18"/>
        </w:rPr>
      </w:pPr>
      <w:r w:rsidRPr="00064D0A">
        <w:rPr>
          <w:rFonts w:ascii="Arial" w:eastAsia="Calibri" w:hAnsi="Arial" w:cs="Times New Roman"/>
          <w:sz w:val="18"/>
          <w:szCs w:val="18"/>
          <w:vertAlign w:val="superscript"/>
        </w:rPr>
        <w:t>1</w:t>
      </w:r>
      <w:r w:rsidRPr="00064D0A">
        <w:rPr>
          <w:rFonts w:ascii="Arial" w:eastAsia="Calibri" w:hAnsi="Arial" w:cs="Times New Roman"/>
          <w:sz w:val="18"/>
          <w:szCs w:val="18"/>
        </w:rPr>
        <w:t xml:space="preserve"> Согласно </w:t>
      </w:r>
      <w:hyperlink r:id="rId23" w:history="1">
        <w:r w:rsidRPr="00064D0A">
          <w:rPr>
            <w:rFonts w:ascii="Arial" w:eastAsia="Calibri" w:hAnsi="Arial" w:cs="Times New Roman"/>
            <w:sz w:val="18"/>
            <w:szCs w:val="18"/>
          </w:rPr>
          <w:t>пункту 3(1)</w:t>
        </w:r>
      </w:hyperlink>
      <w:r w:rsidRPr="00064D0A">
        <w:rPr>
          <w:rFonts w:ascii="Arial" w:eastAsia="Calibri" w:hAnsi="Arial" w:cs="Times New Roman"/>
          <w:sz w:val="18"/>
          <w:szCs w:val="18"/>
        </w:rPr>
        <w:t xml:space="preserve"> приложения к Правилам установления и определения нормативов потребления коммунальных услуг, утвержденных постановлением Правительства Российской Федерации от 23 мая 2006 года № 306 «Об утверждении Правил установления и определения нормативов потребления коммунальных услуг».</w:t>
      </w:r>
    </w:p>
    <w:p w:rsidR="00064D0A" w:rsidRPr="00064D0A" w:rsidRDefault="00064D0A" w:rsidP="00064D0A">
      <w:pPr>
        <w:spacing w:after="0" w:line="360" w:lineRule="auto"/>
        <w:rPr>
          <w:rFonts w:ascii="Arial" w:eastAsia="Calibri" w:hAnsi="Arial" w:cs="Times New Roman"/>
          <w:sz w:val="24"/>
        </w:rPr>
      </w:pPr>
      <w:r w:rsidRPr="00064D0A">
        <w:rPr>
          <w:rFonts w:ascii="Arial" w:eastAsia="Calibri" w:hAnsi="Arial" w:cs="Times New Roman"/>
          <w:sz w:val="24"/>
        </w:rPr>
        <w:t xml:space="preserve">Таблица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SEQ Таблица \* ARABIC </w:instrText>
      </w:r>
      <w:r w:rsidRPr="00064D0A">
        <w:rPr>
          <w:rFonts w:ascii="Arial" w:eastAsia="Calibri" w:hAnsi="Arial" w:cs="Times New Roman"/>
          <w:sz w:val="24"/>
        </w:rPr>
        <w:fldChar w:fldCharType="separate"/>
      </w:r>
      <w:bookmarkStart w:id="97" w:name="_Ref429044022"/>
      <w:r w:rsidRPr="00064D0A">
        <w:rPr>
          <w:rFonts w:ascii="Arial" w:eastAsia="Calibri" w:hAnsi="Arial" w:cs="Times New Roman"/>
          <w:noProof/>
          <w:sz w:val="24"/>
        </w:rPr>
        <w:t>77</w:t>
      </w:r>
      <w:bookmarkEnd w:id="97"/>
      <w:r w:rsidRPr="00064D0A">
        <w:rPr>
          <w:rFonts w:ascii="Arial" w:eastAsia="Calibri" w:hAnsi="Arial" w:cs="Times New Roman"/>
          <w:noProof/>
          <w:sz w:val="24"/>
        </w:rPr>
        <w:fldChar w:fldCharType="end"/>
      </w:r>
      <w:r w:rsidRPr="00064D0A">
        <w:rPr>
          <w:rFonts w:ascii="Arial" w:eastAsia="Calibri" w:hAnsi="Arial" w:cs="Times New Roman"/>
          <w:sz w:val="24"/>
        </w:rPr>
        <w:t xml:space="preserve"> – Нормативы потребления коммунальной услуги по горячему водоснабжению в жилых помещениях в многоквартирных домах и жилых домах на территории г. Глазов.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3"/>
        <w:gridCol w:w="2575"/>
        <w:gridCol w:w="3323"/>
      </w:tblGrid>
      <w:tr w:rsidR="00064D0A" w:rsidRPr="00064D0A" w:rsidTr="00F4126F">
        <w:trPr>
          <w:cantSplit/>
          <w:trHeight w:val="20"/>
          <w:tblHeader/>
        </w:trPr>
        <w:tc>
          <w:tcPr>
            <w:tcW w:w="3264" w:type="pct"/>
            <w:gridSpan w:val="2"/>
            <w:vMerge w:val="restar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lastRenderedPageBreak/>
              <w:t>Степень благоустройства многоквартирного дома или жилого дома</w:t>
            </w:r>
          </w:p>
        </w:tc>
        <w:tc>
          <w:tcPr>
            <w:tcW w:w="1736"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Нормативы потребления в жилых помещениях в многоквартирном доме или жилом доме</w:t>
            </w:r>
          </w:p>
        </w:tc>
      </w:tr>
      <w:tr w:rsidR="00064D0A" w:rsidRPr="00064D0A" w:rsidTr="00F4126F">
        <w:trPr>
          <w:cantSplit/>
          <w:trHeight w:val="20"/>
          <w:tblHeader/>
        </w:trPr>
        <w:tc>
          <w:tcPr>
            <w:tcW w:w="3264" w:type="pct"/>
            <w:gridSpan w:val="2"/>
            <w:vMerge/>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1736"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горячее водоснабжение</w:t>
            </w:r>
          </w:p>
        </w:tc>
      </w:tr>
      <w:tr w:rsidR="00064D0A" w:rsidRPr="00064D0A" w:rsidTr="00F4126F">
        <w:trPr>
          <w:cantSplit/>
          <w:trHeight w:val="20"/>
          <w:tblHeader/>
        </w:trPr>
        <w:tc>
          <w:tcPr>
            <w:tcW w:w="3264" w:type="pct"/>
            <w:gridSpan w:val="2"/>
            <w:vMerge/>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1736"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куб.метр на 1 человека в месяц</w:t>
            </w:r>
          </w:p>
        </w:tc>
      </w:tr>
      <w:tr w:rsidR="00064D0A" w:rsidRPr="00064D0A" w:rsidTr="00F4126F">
        <w:trPr>
          <w:cantSplit/>
          <w:trHeight w:val="20"/>
        </w:trPr>
        <w:tc>
          <w:tcPr>
            <w:tcW w:w="1919" w:type="pct"/>
            <w:vMerge w:val="restar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Многоквартирные дома и жилые дома с централизованным холодным и горячим водоснабжением, с внутридомовой системой канализации, присоединенной и не присоединенной к централизованным сетям водоотведения</w:t>
            </w:r>
          </w:p>
        </w:tc>
        <w:tc>
          <w:tcPr>
            <w:tcW w:w="1344"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с ванной, с душем, раковиной, мойкой кухонной, унитазом</w:t>
            </w:r>
          </w:p>
        </w:tc>
        <w:tc>
          <w:tcPr>
            <w:tcW w:w="1736"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3,22</w:t>
            </w:r>
          </w:p>
        </w:tc>
      </w:tr>
      <w:tr w:rsidR="00064D0A" w:rsidRPr="00064D0A" w:rsidTr="00F4126F">
        <w:trPr>
          <w:cantSplit/>
          <w:trHeight w:val="20"/>
        </w:trPr>
        <w:tc>
          <w:tcPr>
            <w:tcW w:w="1919" w:type="pct"/>
            <w:vMerge/>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1344"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с душем, раковиной, мойкой кухонной, унитазом</w:t>
            </w:r>
          </w:p>
        </w:tc>
        <w:tc>
          <w:tcPr>
            <w:tcW w:w="1736"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2,84</w:t>
            </w:r>
          </w:p>
        </w:tc>
      </w:tr>
      <w:tr w:rsidR="00064D0A" w:rsidRPr="00064D0A" w:rsidTr="00F4126F">
        <w:trPr>
          <w:cantSplit/>
          <w:trHeight w:val="20"/>
        </w:trPr>
        <w:tc>
          <w:tcPr>
            <w:tcW w:w="1919" w:type="pct"/>
            <w:vMerge/>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1344"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с раковиной, кухонной мойкой, унитазом</w:t>
            </w:r>
          </w:p>
        </w:tc>
        <w:tc>
          <w:tcPr>
            <w:tcW w:w="1736"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1,49</w:t>
            </w:r>
          </w:p>
        </w:tc>
      </w:tr>
      <w:tr w:rsidR="00064D0A" w:rsidRPr="00064D0A" w:rsidTr="00F4126F">
        <w:trPr>
          <w:cantSplit/>
          <w:trHeight w:val="20"/>
        </w:trPr>
        <w:tc>
          <w:tcPr>
            <w:tcW w:w="1919" w:type="pct"/>
            <w:vMerge/>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1344"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с раковиной, унитазом</w:t>
            </w:r>
          </w:p>
        </w:tc>
        <w:tc>
          <w:tcPr>
            <w:tcW w:w="1736"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0,95</w:t>
            </w:r>
          </w:p>
        </w:tc>
      </w:tr>
      <w:tr w:rsidR="00064D0A" w:rsidRPr="00064D0A" w:rsidTr="00F4126F">
        <w:trPr>
          <w:cantSplit/>
          <w:trHeight w:val="20"/>
        </w:trPr>
        <w:tc>
          <w:tcPr>
            <w:tcW w:w="1919" w:type="pct"/>
            <w:vMerge w:val="restar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Общежития и многоквартирные дома, ранее использовавшиеся как общежития, иной специализированный жилищный фонд, схожий по техническим характеристикам с общежитиями, с централизованным холодным и горячим водоснабжением, с внутридомовой системой канализации, присоединенной не присоединенной к централизованным сетям водоотведения</w:t>
            </w:r>
          </w:p>
        </w:tc>
        <w:tc>
          <w:tcPr>
            <w:tcW w:w="1344"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коридорного типа с общими кухнями, туалетами на каждом этаже и блоками душевых на одном из этажей</w:t>
            </w:r>
          </w:p>
        </w:tc>
        <w:tc>
          <w:tcPr>
            <w:tcW w:w="1736"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1,09</w:t>
            </w:r>
          </w:p>
        </w:tc>
      </w:tr>
      <w:tr w:rsidR="00064D0A" w:rsidRPr="00064D0A" w:rsidTr="00F4126F">
        <w:trPr>
          <w:cantSplit/>
          <w:trHeight w:val="20"/>
        </w:trPr>
        <w:tc>
          <w:tcPr>
            <w:tcW w:w="1919" w:type="pct"/>
            <w:vMerge/>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1344"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коридорного типа с общими кухнями, туалетами и блоками душевых на каждом этаже</w:t>
            </w:r>
          </w:p>
        </w:tc>
        <w:tc>
          <w:tcPr>
            <w:tcW w:w="1736"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1,3</w:t>
            </w:r>
          </w:p>
        </w:tc>
      </w:tr>
      <w:tr w:rsidR="00064D0A" w:rsidRPr="00064D0A" w:rsidTr="00F4126F">
        <w:trPr>
          <w:cantSplit/>
          <w:trHeight w:val="20"/>
        </w:trPr>
        <w:tc>
          <w:tcPr>
            <w:tcW w:w="1919" w:type="pct"/>
            <w:vMerge/>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1344"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секционного типа с общими кухнями, туалетами и блоками душевых в каждой секции</w:t>
            </w:r>
          </w:p>
        </w:tc>
        <w:tc>
          <w:tcPr>
            <w:tcW w:w="1736"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1,92</w:t>
            </w:r>
          </w:p>
        </w:tc>
      </w:tr>
      <w:tr w:rsidR="00064D0A" w:rsidRPr="00064D0A" w:rsidTr="00F4126F">
        <w:trPr>
          <w:cantSplit/>
          <w:trHeight w:val="20"/>
        </w:trPr>
        <w:tc>
          <w:tcPr>
            <w:tcW w:w="1919" w:type="pct"/>
            <w:vMerge/>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1344"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гостиничного типа с раковиной и унитазом при каждой квартире и блоком душевых на одном из этажей</w:t>
            </w:r>
          </w:p>
        </w:tc>
        <w:tc>
          <w:tcPr>
            <w:tcW w:w="1736"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1,17</w:t>
            </w:r>
          </w:p>
        </w:tc>
      </w:tr>
      <w:tr w:rsidR="00064D0A" w:rsidRPr="00064D0A" w:rsidTr="00F4126F">
        <w:trPr>
          <w:cantSplit/>
          <w:trHeight w:val="20"/>
        </w:trPr>
        <w:tc>
          <w:tcPr>
            <w:tcW w:w="1919" w:type="pct"/>
            <w:vMerge/>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1344"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гостиничного типа с раковиной и унитазом при каждой квартире и душем при каждой квартире</w:t>
            </w:r>
          </w:p>
        </w:tc>
        <w:tc>
          <w:tcPr>
            <w:tcW w:w="1736"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2,3</w:t>
            </w:r>
          </w:p>
        </w:tc>
      </w:tr>
    </w:tbl>
    <w:p w:rsidR="00064D0A" w:rsidRPr="00064D0A" w:rsidRDefault="00064D0A" w:rsidP="00064D0A">
      <w:pPr>
        <w:spacing w:after="0" w:line="360" w:lineRule="auto"/>
        <w:ind w:firstLine="680"/>
        <w:jc w:val="both"/>
        <w:rPr>
          <w:rFonts w:ascii="Arial" w:eastAsia="Calibri" w:hAnsi="Arial" w:cs="Times New Roman"/>
          <w:sz w:val="24"/>
          <w:lang w:eastAsia="ar-SA"/>
        </w:rPr>
      </w:pPr>
    </w:p>
    <w:p w:rsidR="00064D0A" w:rsidRPr="00064D0A" w:rsidRDefault="00064D0A" w:rsidP="00064D0A">
      <w:pPr>
        <w:spacing w:after="0" w:line="360" w:lineRule="auto"/>
        <w:ind w:firstLine="680"/>
        <w:jc w:val="both"/>
        <w:rPr>
          <w:rFonts w:ascii="Arial" w:eastAsia="Calibri" w:hAnsi="Arial" w:cs="Times New Roman"/>
          <w:sz w:val="24"/>
          <w:lang w:eastAsia="ar-SA"/>
        </w:rPr>
      </w:pPr>
      <w:r w:rsidRPr="00064D0A">
        <w:rPr>
          <w:rFonts w:ascii="Arial" w:eastAsia="Calibri" w:hAnsi="Arial" w:cs="Times New Roman"/>
          <w:sz w:val="24"/>
          <w:lang w:eastAsia="ar-SA"/>
        </w:rPr>
        <w:br w:type="page"/>
      </w:r>
    </w:p>
    <w:p w:rsidR="00064D0A" w:rsidRPr="00064D0A" w:rsidRDefault="00AE0058" w:rsidP="00064D0A">
      <w:pPr>
        <w:keepNext/>
        <w:keepLines/>
        <w:pageBreakBefore/>
        <w:spacing w:before="480" w:after="0" w:line="360" w:lineRule="auto"/>
        <w:ind w:left="816" w:hanging="249"/>
        <w:outlineLvl w:val="0"/>
        <w:rPr>
          <w:rFonts w:ascii="Arial" w:eastAsia="Times New Roman" w:hAnsi="Arial" w:cs="Arial"/>
          <w:b/>
          <w:bCs/>
          <w:sz w:val="28"/>
          <w:szCs w:val="28"/>
        </w:rPr>
      </w:pPr>
      <w:bookmarkStart w:id="98" w:name="_Toc428525019"/>
      <w:bookmarkStart w:id="99" w:name="_Toc431826873"/>
      <w:bookmarkStart w:id="100" w:name="_Toc434582534"/>
      <w:bookmarkEnd w:id="69"/>
      <w:r>
        <w:rPr>
          <w:rFonts w:ascii="Arial" w:eastAsia="Times New Roman" w:hAnsi="Arial" w:cs="Arial"/>
          <w:b/>
          <w:bCs/>
          <w:sz w:val="28"/>
          <w:szCs w:val="28"/>
        </w:rPr>
        <w:lastRenderedPageBreak/>
        <w:t xml:space="preserve">6 </w:t>
      </w:r>
      <w:r w:rsidR="00064D0A" w:rsidRPr="00064D0A">
        <w:rPr>
          <w:rFonts w:ascii="Arial" w:eastAsia="Times New Roman" w:hAnsi="Arial" w:cs="Arial"/>
          <w:b/>
          <w:bCs/>
          <w:sz w:val="28"/>
          <w:szCs w:val="28"/>
        </w:rPr>
        <w:t>Балансы тепловой мощности и тепловой нагрузки в зонах действия источников тепловой энергии</w:t>
      </w:r>
      <w:bookmarkEnd w:id="98"/>
      <w:bookmarkEnd w:id="99"/>
      <w:bookmarkEnd w:id="100"/>
    </w:p>
    <w:p w:rsidR="00064D0A" w:rsidRPr="00064D0A" w:rsidRDefault="00064D0A" w:rsidP="00064D0A">
      <w:pPr>
        <w:spacing w:after="0" w:line="360" w:lineRule="auto"/>
        <w:ind w:firstLine="680"/>
        <w:jc w:val="both"/>
        <w:rPr>
          <w:rFonts w:ascii="Arial" w:eastAsia="Calibri" w:hAnsi="Arial" w:cs="Times New Roman"/>
          <w:sz w:val="24"/>
          <w:lang w:eastAsia="ar-SA"/>
        </w:rPr>
      </w:pPr>
    </w:p>
    <w:p w:rsidR="00064D0A" w:rsidRPr="00064D0A" w:rsidRDefault="00064D0A" w:rsidP="00064D0A">
      <w:pPr>
        <w:keepNext/>
        <w:keepLines/>
        <w:spacing w:after="0" w:line="360" w:lineRule="auto"/>
        <w:ind w:firstLine="709"/>
        <w:jc w:val="both"/>
        <w:outlineLvl w:val="1"/>
        <w:rPr>
          <w:rFonts w:ascii="Arial" w:eastAsia="Times New Roman" w:hAnsi="Arial" w:cs="Times New Roman"/>
          <w:b/>
          <w:bCs/>
          <w:sz w:val="24"/>
          <w:szCs w:val="26"/>
        </w:rPr>
      </w:pPr>
      <w:bookmarkStart w:id="101" w:name="_Toc422748064"/>
      <w:bookmarkStart w:id="102" w:name="_Toc428525020"/>
      <w:bookmarkStart w:id="103" w:name="_Toc431826874"/>
      <w:bookmarkStart w:id="104" w:name="_Toc434582535"/>
      <w:r w:rsidRPr="00064D0A">
        <w:rPr>
          <w:rFonts w:ascii="Arial" w:eastAsia="Times New Roman" w:hAnsi="Arial" w:cs="Times New Roman"/>
          <w:b/>
          <w:bCs/>
          <w:sz w:val="24"/>
          <w:szCs w:val="26"/>
        </w:rPr>
        <w:t>6.1 Балансы установленной, располагаемой тепловой мощности и тепловой мощности нетто, потерь тепловой мощности в тепловых сетях и присоединенной тепловой нагрузки по каждому источнику тепловой энергии, а в случае нескольких выводов тепловой мощности от одного источника тепловой энергии – по каждому из выводов. Резервы и дефициты тепловой мощности нетто по каждому источнику тепловой энергии</w:t>
      </w:r>
      <w:bookmarkEnd w:id="101"/>
      <w:bookmarkEnd w:id="102"/>
      <w:bookmarkEnd w:id="103"/>
      <w:bookmarkEnd w:id="104"/>
    </w:p>
    <w:p w:rsidR="00064D0A" w:rsidRPr="00064D0A" w:rsidRDefault="00064D0A" w:rsidP="00064D0A">
      <w:pPr>
        <w:spacing w:after="0" w:line="360" w:lineRule="auto"/>
        <w:ind w:firstLine="680"/>
        <w:jc w:val="both"/>
        <w:rPr>
          <w:rFonts w:ascii="Arial" w:eastAsia="Calibri" w:hAnsi="Arial" w:cs="Times New Roman"/>
          <w:sz w:val="24"/>
          <w:lang w:eastAsia="ar-SA" w:bidi="hi-IN"/>
        </w:rPr>
      </w:pP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 xml:space="preserve">В рамках работ по разработке схемы теплоснабжения муниципального образования «Город Глазов» Удмуртская Республика на основании предоставленных данных о присоединённых тепловых нагрузках, установленных мощностях и располагаемых мощностях источников тепловой энергии, а также потерь тепловой мощности в тепловых сетях были составлены балансы тепловой мощности и нагрузки источников теплоснабжения по состоянию на 01.01.2015 г., приведенные в таблицах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REF _Ref429044054 \h  \* MERGEFORMAT </w:instrText>
      </w:r>
      <w:r w:rsidRPr="00064D0A">
        <w:rPr>
          <w:rFonts w:ascii="Arial" w:eastAsia="Calibri" w:hAnsi="Arial" w:cs="Times New Roman"/>
          <w:sz w:val="24"/>
        </w:rPr>
      </w:r>
      <w:r w:rsidRPr="00064D0A">
        <w:rPr>
          <w:rFonts w:ascii="Arial" w:eastAsia="Calibri" w:hAnsi="Arial" w:cs="Times New Roman"/>
          <w:sz w:val="24"/>
        </w:rPr>
        <w:fldChar w:fldCharType="separate"/>
      </w:r>
      <w:r w:rsidRPr="00064D0A">
        <w:rPr>
          <w:rFonts w:ascii="Arial" w:eastAsia="Calibri" w:hAnsi="Arial" w:cs="Times New Roman"/>
          <w:sz w:val="24"/>
        </w:rPr>
        <w:t>78</w:t>
      </w:r>
      <w:r w:rsidRPr="00064D0A">
        <w:rPr>
          <w:rFonts w:ascii="Arial" w:eastAsia="Calibri" w:hAnsi="Arial" w:cs="Times New Roman"/>
          <w:sz w:val="24"/>
        </w:rPr>
        <w:fldChar w:fldCharType="end"/>
      </w:r>
      <w:r w:rsidRPr="00064D0A">
        <w:rPr>
          <w:rFonts w:ascii="Arial" w:eastAsia="Calibri" w:hAnsi="Arial" w:cs="Times New Roman"/>
          <w:sz w:val="24"/>
        </w:rPr>
        <w:t xml:space="preserve"> -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REF _Ref429044061 \h  \* MERGEFORMAT </w:instrText>
      </w:r>
      <w:r w:rsidRPr="00064D0A">
        <w:rPr>
          <w:rFonts w:ascii="Arial" w:eastAsia="Calibri" w:hAnsi="Arial" w:cs="Times New Roman"/>
          <w:sz w:val="24"/>
        </w:rPr>
      </w:r>
      <w:r w:rsidRPr="00064D0A">
        <w:rPr>
          <w:rFonts w:ascii="Arial" w:eastAsia="Calibri" w:hAnsi="Arial" w:cs="Times New Roman"/>
          <w:sz w:val="24"/>
        </w:rPr>
        <w:fldChar w:fldCharType="separate"/>
      </w:r>
      <w:r w:rsidRPr="00064D0A">
        <w:rPr>
          <w:rFonts w:ascii="Arial" w:eastAsia="Calibri" w:hAnsi="Arial" w:cs="Times New Roman"/>
          <w:sz w:val="24"/>
        </w:rPr>
        <w:t>81</w:t>
      </w:r>
      <w:r w:rsidRPr="00064D0A">
        <w:rPr>
          <w:rFonts w:ascii="Arial" w:eastAsia="Calibri" w:hAnsi="Arial" w:cs="Times New Roman"/>
          <w:sz w:val="24"/>
        </w:rPr>
        <w:fldChar w:fldCharType="end"/>
      </w:r>
      <w:r w:rsidRPr="00064D0A">
        <w:rPr>
          <w:rFonts w:ascii="Arial" w:eastAsia="Calibri" w:hAnsi="Arial" w:cs="Times New Roman"/>
          <w:sz w:val="24"/>
        </w:rPr>
        <w:t>.</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Также в указанных таблицах приведены ретроспективные балансы тепловой мощности и нагрузки источников теплоснабжения.</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Резервы/дефициты тепловой мощности на 2014 год. определялись с учетом фактических значений тепловых нагрузок, а ретроспективные резервы/дефициты (2011-2013 гг.) - с учетом договорных значений тепловых нагрузок.</w:t>
      </w:r>
    </w:p>
    <w:p w:rsidR="00064D0A" w:rsidRPr="00064D0A" w:rsidRDefault="00064D0A" w:rsidP="00064D0A">
      <w:pPr>
        <w:spacing w:after="0" w:line="360" w:lineRule="auto"/>
        <w:ind w:hanging="567"/>
        <w:jc w:val="both"/>
        <w:rPr>
          <w:rFonts w:ascii="Calibri" w:eastAsia="Times New Roman" w:hAnsi="Calibri" w:cs="Calibri"/>
          <w:bCs/>
          <w:lang w:eastAsia="ru-RU"/>
        </w:rPr>
      </w:pPr>
    </w:p>
    <w:p w:rsidR="00064D0A" w:rsidRPr="00064D0A" w:rsidRDefault="00064D0A" w:rsidP="00064D0A">
      <w:pPr>
        <w:spacing w:after="0" w:line="360" w:lineRule="auto"/>
        <w:rPr>
          <w:rFonts w:ascii="Arial" w:eastAsia="Calibri" w:hAnsi="Arial" w:cs="Times New Roman"/>
          <w:sz w:val="24"/>
        </w:rPr>
      </w:pPr>
      <w:r w:rsidRPr="00064D0A">
        <w:rPr>
          <w:rFonts w:ascii="Arial" w:eastAsia="Calibri" w:hAnsi="Arial" w:cs="Times New Roman"/>
          <w:sz w:val="24"/>
        </w:rPr>
        <w:t xml:space="preserve">Таблица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SEQ Таблица \* ARABIC </w:instrText>
      </w:r>
      <w:r w:rsidRPr="00064D0A">
        <w:rPr>
          <w:rFonts w:ascii="Arial" w:eastAsia="Calibri" w:hAnsi="Arial" w:cs="Times New Roman"/>
          <w:sz w:val="24"/>
        </w:rPr>
        <w:fldChar w:fldCharType="separate"/>
      </w:r>
      <w:bookmarkStart w:id="105" w:name="_Ref429044054"/>
      <w:r w:rsidRPr="00064D0A">
        <w:rPr>
          <w:rFonts w:ascii="Arial" w:eastAsia="Calibri" w:hAnsi="Arial" w:cs="Times New Roman"/>
          <w:noProof/>
          <w:sz w:val="24"/>
        </w:rPr>
        <w:t>78</w:t>
      </w:r>
      <w:bookmarkEnd w:id="105"/>
      <w:r w:rsidRPr="00064D0A">
        <w:rPr>
          <w:rFonts w:ascii="Arial" w:eastAsia="Calibri" w:hAnsi="Arial" w:cs="Times New Roman"/>
          <w:noProof/>
          <w:sz w:val="24"/>
        </w:rPr>
        <w:fldChar w:fldCharType="end"/>
      </w:r>
      <w:r w:rsidRPr="00064D0A">
        <w:rPr>
          <w:rFonts w:ascii="Arial" w:eastAsia="Calibri" w:hAnsi="Arial" w:cs="Times New Roman"/>
          <w:sz w:val="24"/>
        </w:rPr>
        <w:t xml:space="preserve"> – Баланс тепловой мощности и нагрузки ТЭЦ ЧМЗ</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3"/>
        <w:gridCol w:w="1227"/>
        <w:gridCol w:w="1227"/>
        <w:gridCol w:w="1227"/>
        <w:gridCol w:w="1261"/>
        <w:gridCol w:w="1376"/>
      </w:tblGrid>
      <w:tr w:rsidR="00064D0A" w:rsidRPr="00064D0A" w:rsidTr="00F4126F">
        <w:trPr>
          <w:trHeight w:val="20"/>
        </w:trPr>
        <w:tc>
          <w:tcPr>
            <w:tcW w:w="169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Наименование</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Ед. Изм.</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2011</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2012</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2013</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2014</w:t>
            </w:r>
          </w:p>
        </w:tc>
      </w:tr>
      <w:tr w:rsidR="00064D0A" w:rsidRPr="00064D0A" w:rsidTr="00F4126F">
        <w:trPr>
          <w:trHeight w:val="20"/>
        </w:trPr>
        <w:tc>
          <w:tcPr>
            <w:tcW w:w="1699"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Установленная электрическая мощность</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МВт</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89,4</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89,4</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89,4</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89,4</w:t>
            </w:r>
          </w:p>
        </w:tc>
      </w:tr>
      <w:tr w:rsidR="00064D0A" w:rsidRPr="00064D0A" w:rsidTr="00F4126F">
        <w:trPr>
          <w:trHeight w:val="20"/>
        </w:trPr>
        <w:tc>
          <w:tcPr>
            <w:tcW w:w="1699"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 xml:space="preserve">Установленная тепловая мощность </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697,0</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697,0</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697,0</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697,0</w:t>
            </w:r>
          </w:p>
        </w:tc>
      </w:tr>
      <w:tr w:rsidR="00064D0A" w:rsidRPr="00064D0A" w:rsidTr="00F4126F">
        <w:trPr>
          <w:trHeight w:val="20"/>
        </w:trPr>
        <w:tc>
          <w:tcPr>
            <w:tcW w:w="1699"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Установленная тепловая мощность ТФУ</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297,0</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297,0</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297,0</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297,0</w:t>
            </w:r>
          </w:p>
        </w:tc>
      </w:tr>
      <w:tr w:rsidR="00064D0A" w:rsidRPr="00064D0A" w:rsidTr="00F4126F">
        <w:trPr>
          <w:trHeight w:val="20"/>
        </w:trPr>
        <w:tc>
          <w:tcPr>
            <w:tcW w:w="1699"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Установленная тепловая мощность ПВК и РОУ</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400,0</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400,0</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400,0</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400,0</w:t>
            </w:r>
          </w:p>
        </w:tc>
      </w:tr>
      <w:tr w:rsidR="00064D0A" w:rsidRPr="00064D0A" w:rsidTr="00F4126F">
        <w:trPr>
          <w:trHeight w:val="20"/>
        </w:trPr>
        <w:tc>
          <w:tcPr>
            <w:tcW w:w="1699"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Располагаемая тепловая мощность</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536,7</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536,7</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536,7</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536,7</w:t>
            </w:r>
          </w:p>
        </w:tc>
      </w:tr>
      <w:tr w:rsidR="00064D0A" w:rsidRPr="00064D0A" w:rsidTr="00F4126F">
        <w:trPr>
          <w:trHeight w:val="20"/>
        </w:trPr>
        <w:tc>
          <w:tcPr>
            <w:tcW w:w="1699"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Ограничения</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160,3</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160,3</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160,3</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160,3</w:t>
            </w:r>
          </w:p>
        </w:tc>
      </w:tr>
      <w:tr w:rsidR="00064D0A" w:rsidRPr="00064D0A" w:rsidTr="00F4126F">
        <w:trPr>
          <w:trHeight w:val="20"/>
        </w:trPr>
        <w:tc>
          <w:tcPr>
            <w:tcW w:w="1699"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Собственные нужды</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21,0</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21,0</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21,0</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21,0</w:t>
            </w:r>
          </w:p>
        </w:tc>
      </w:tr>
      <w:tr w:rsidR="00064D0A" w:rsidRPr="00064D0A" w:rsidTr="00F4126F">
        <w:trPr>
          <w:trHeight w:val="20"/>
        </w:trPr>
        <w:tc>
          <w:tcPr>
            <w:tcW w:w="1699"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Тепловая мощность "нетто"</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515,7</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515,7</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515,7</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515,7</w:t>
            </w:r>
          </w:p>
        </w:tc>
      </w:tr>
      <w:tr w:rsidR="00064D0A" w:rsidRPr="00064D0A" w:rsidTr="00F4126F">
        <w:trPr>
          <w:trHeight w:val="20"/>
        </w:trPr>
        <w:tc>
          <w:tcPr>
            <w:tcW w:w="1699"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 xml:space="preserve">Потери при передаче всего, в т.ч.: </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28,4</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28,4</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28,4</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28,4</w:t>
            </w:r>
          </w:p>
        </w:tc>
      </w:tr>
      <w:tr w:rsidR="00064D0A" w:rsidRPr="00064D0A" w:rsidTr="00F4126F">
        <w:trPr>
          <w:trHeight w:val="20"/>
        </w:trPr>
        <w:tc>
          <w:tcPr>
            <w:tcW w:w="1699"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lastRenderedPageBreak/>
              <w:t xml:space="preserve"> через изоляционные конструкции </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25,5</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25,5</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25,5</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25,5</w:t>
            </w:r>
          </w:p>
        </w:tc>
      </w:tr>
      <w:tr w:rsidR="00064D0A" w:rsidRPr="00064D0A" w:rsidTr="00F4126F">
        <w:trPr>
          <w:trHeight w:val="20"/>
        </w:trPr>
        <w:tc>
          <w:tcPr>
            <w:tcW w:w="1699"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 xml:space="preserve"> с утечками теплоносителя </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2,9</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2,9</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2,9</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2,9</w:t>
            </w:r>
          </w:p>
        </w:tc>
      </w:tr>
      <w:tr w:rsidR="00064D0A" w:rsidRPr="00064D0A" w:rsidTr="00F4126F">
        <w:trPr>
          <w:trHeight w:val="20"/>
        </w:trPr>
        <w:tc>
          <w:tcPr>
            <w:tcW w:w="1699"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Хозяйственные нужды</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0,0</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0,0</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0,0</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0,0</w:t>
            </w:r>
          </w:p>
        </w:tc>
      </w:tr>
      <w:tr w:rsidR="00064D0A" w:rsidRPr="00064D0A" w:rsidTr="00F4126F">
        <w:trPr>
          <w:trHeight w:val="20"/>
        </w:trPr>
        <w:tc>
          <w:tcPr>
            <w:tcW w:w="1699"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Тепловая нагрузка потребителей, в т.ч.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452,1</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451,1</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451,1*</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368,3</w:t>
            </w:r>
          </w:p>
        </w:tc>
      </w:tr>
      <w:tr w:rsidR="00064D0A" w:rsidRPr="00064D0A" w:rsidTr="00F4126F">
        <w:trPr>
          <w:trHeight w:val="20"/>
        </w:trPr>
        <w:tc>
          <w:tcPr>
            <w:tcW w:w="1699"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Отопление и вентиляция</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329,1</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329,1</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329,1</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298,8</w:t>
            </w:r>
          </w:p>
        </w:tc>
      </w:tr>
      <w:tr w:rsidR="00064D0A" w:rsidRPr="00064D0A" w:rsidTr="00F4126F">
        <w:trPr>
          <w:trHeight w:val="20"/>
        </w:trPr>
        <w:tc>
          <w:tcPr>
            <w:tcW w:w="1699"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ГВС (ср.)</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96,0</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96,0</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96,0</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43,5</w:t>
            </w:r>
          </w:p>
        </w:tc>
      </w:tr>
      <w:tr w:rsidR="00064D0A" w:rsidRPr="00064D0A" w:rsidTr="00F4126F">
        <w:trPr>
          <w:trHeight w:val="20"/>
        </w:trPr>
        <w:tc>
          <w:tcPr>
            <w:tcW w:w="1699"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Пар</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27,0</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26,0</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26,0</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26,0</w:t>
            </w:r>
          </w:p>
        </w:tc>
      </w:tr>
      <w:tr w:rsidR="00064D0A" w:rsidRPr="00064D0A" w:rsidTr="00F4126F">
        <w:trPr>
          <w:trHeight w:val="20"/>
        </w:trPr>
        <w:tc>
          <w:tcPr>
            <w:tcW w:w="1699"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 xml:space="preserve">Резерв (+)/дефицит(-) тепловой мощности </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35,2</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36,2</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36,2</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119,0</w:t>
            </w:r>
          </w:p>
        </w:tc>
      </w:tr>
    </w:tbl>
    <w:p w:rsidR="00064D0A" w:rsidRPr="00064D0A" w:rsidRDefault="00064D0A" w:rsidP="00064D0A">
      <w:pPr>
        <w:spacing w:after="0" w:line="360" w:lineRule="auto"/>
        <w:ind w:hanging="567"/>
        <w:jc w:val="both"/>
        <w:rPr>
          <w:rFonts w:ascii="Calibri" w:eastAsia="Times New Roman" w:hAnsi="Calibri" w:cs="Calibri"/>
          <w:bCs/>
          <w:lang w:eastAsia="ru-RU"/>
        </w:rPr>
      </w:pPr>
      <w:r w:rsidRPr="00064D0A">
        <w:rPr>
          <w:rFonts w:ascii="Calibri" w:eastAsia="Times New Roman" w:hAnsi="Calibri" w:cs="Calibri"/>
          <w:bCs/>
          <w:lang w:eastAsia="ru-RU"/>
        </w:rPr>
        <w:t>*Примечание: по данным ТСО</w:t>
      </w:r>
    </w:p>
    <w:p w:rsidR="00064D0A" w:rsidRPr="00064D0A" w:rsidRDefault="00064D0A" w:rsidP="00064D0A">
      <w:pPr>
        <w:spacing w:after="0" w:line="360" w:lineRule="auto"/>
        <w:rPr>
          <w:rFonts w:ascii="Arial" w:eastAsia="Calibri" w:hAnsi="Arial" w:cs="Times New Roman"/>
          <w:sz w:val="24"/>
        </w:rPr>
      </w:pPr>
      <w:r w:rsidRPr="00064D0A">
        <w:rPr>
          <w:rFonts w:ascii="Arial" w:eastAsia="Calibri" w:hAnsi="Arial" w:cs="Times New Roman"/>
          <w:sz w:val="24"/>
        </w:rPr>
        <w:t xml:space="preserve">Таблица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SEQ Таблица \* ARABIC </w:instrText>
      </w:r>
      <w:r w:rsidRPr="00064D0A">
        <w:rPr>
          <w:rFonts w:ascii="Arial" w:eastAsia="Calibri" w:hAnsi="Arial" w:cs="Times New Roman"/>
          <w:sz w:val="24"/>
        </w:rPr>
        <w:fldChar w:fldCharType="separate"/>
      </w:r>
      <w:r w:rsidRPr="00064D0A">
        <w:rPr>
          <w:rFonts w:ascii="Arial" w:eastAsia="Calibri" w:hAnsi="Arial" w:cs="Times New Roman"/>
          <w:noProof/>
          <w:sz w:val="24"/>
        </w:rPr>
        <w:t>79</w:t>
      </w:r>
      <w:r w:rsidRPr="00064D0A">
        <w:rPr>
          <w:rFonts w:ascii="Arial" w:eastAsia="Calibri" w:hAnsi="Arial" w:cs="Times New Roman"/>
          <w:noProof/>
          <w:sz w:val="24"/>
        </w:rPr>
        <w:fldChar w:fldCharType="end"/>
      </w:r>
      <w:r w:rsidRPr="00064D0A">
        <w:rPr>
          <w:rFonts w:ascii="Arial" w:eastAsia="Calibri" w:hAnsi="Arial" w:cs="Times New Roman"/>
          <w:sz w:val="24"/>
        </w:rPr>
        <w:t xml:space="preserve"> – Баланс тепловой мощности и нагрузки котельной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3"/>
        <w:gridCol w:w="1227"/>
        <w:gridCol w:w="1227"/>
        <w:gridCol w:w="1227"/>
        <w:gridCol w:w="1261"/>
        <w:gridCol w:w="1376"/>
      </w:tblGrid>
      <w:tr w:rsidR="00064D0A" w:rsidRPr="00064D0A" w:rsidTr="00F4126F">
        <w:trPr>
          <w:trHeight w:val="20"/>
        </w:trPr>
        <w:tc>
          <w:tcPr>
            <w:tcW w:w="169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Наименование</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Ед. Изм.</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2011</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2012</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2013</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2014</w:t>
            </w:r>
          </w:p>
        </w:tc>
      </w:tr>
      <w:tr w:rsidR="00064D0A" w:rsidRPr="00064D0A" w:rsidTr="00F4126F">
        <w:trPr>
          <w:trHeight w:val="20"/>
        </w:trPr>
        <w:tc>
          <w:tcPr>
            <w:tcW w:w="1699"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 xml:space="preserve">Установленная тепловая мощность </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23,8</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23,8</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23,8</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23,8</w:t>
            </w:r>
          </w:p>
        </w:tc>
      </w:tr>
      <w:tr w:rsidR="00064D0A" w:rsidRPr="00064D0A" w:rsidTr="00F4126F">
        <w:trPr>
          <w:trHeight w:val="20"/>
        </w:trPr>
        <w:tc>
          <w:tcPr>
            <w:tcW w:w="1699"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Располагаемая тепловая мощность</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11,2</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11,2</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11,2</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11,2</w:t>
            </w:r>
          </w:p>
        </w:tc>
      </w:tr>
      <w:tr w:rsidR="00064D0A" w:rsidRPr="00064D0A" w:rsidTr="00F4126F">
        <w:trPr>
          <w:trHeight w:val="20"/>
        </w:trPr>
        <w:tc>
          <w:tcPr>
            <w:tcW w:w="1699"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Ограничения</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12,6</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12,6</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12,6</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12,6</w:t>
            </w:r>
          </w:p>
        </w:tc>
      </w:tr>
      <w:tr w:rsidR="00064D0A" w:rsidRPr="00064D0A" w:rsidTr="00F4126F">
        <w:trPr>
          <w:trHeight w:val="20"/>
        </w:trPr>
        <w:tc>
          <w:tcPr>
            <w:tcW w:w="1699"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Собственные нужды</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0,3</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0,3</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0,3</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0,3</w:t>
            </w:r>
          </w:p>
        </w:tc>
      </w:tr>
      <w:tr w:rsidR="00064D0A" w:rsidRPr="00064D0A" w:rsidTr="00F4126F">
        <w:trPr>
          <w:trHeight w:val="20"/>
        </w:trPr>
        <w:tc>
          <w:tcPr>
            <w:tcW w:w="1699"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Тепловая мощность "нетто"</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10,9</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10,9</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10,9</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10,9</w:t>
            </w:r>
          </w:p>
        </w:tc>
      </w:tr>
      <w:tr w:rsidR="00064D0A" w:rsidRPr="00064D0A" w:rsidTr="00F4126F">
        <w:trPr>
          <w:trHeight w:val="20"/>
        </w:trPr>
        <w:tc>
          <w:tcPr>
            <w:tcW w:w="1699"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 xml:space="preserve">Потери при передаче всего, в т.ч.: </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w:t>
            </w:r>
          </w:p>
        </w:tc>
      </w:tr>
      <w:tr w:rsidR="00064D0A" w:rsidRPr="00064D0A" w:rsidTr="00F4126F">
        <w:trPr>
          <w:trHeight w:val="20"/>
        </w:trPr>
        <w:tc>
          <w:tcPr>
            <w:tcW w:w="1699"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 xml:space="preserve"> через изоляционные конструкции </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w:t>
            </w:r>
          </w:p>
        </w:tc>
      </w:tr>
      <w:tr w:rsidR="00064D0A" w:rsidRPr="00064D0A" w:rsidTr="00F4126F">
        <w:trPr>
          <w:trHeight w:val="20"/>
        </w:trPr>
        <w:tc>
          <w:tcPr>
            <w:tcW w:w="1699"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 xml:space="preserve"> с утечками теплоносителя </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0,1</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0,1</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0,1</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0,1</w:t>
            </w:r>
          </w:p>
        </w:tc>
      </w:tr>
      <w:tr w:rsidR="00064D0A" w:rsidRPr="00064D0A" w:rsidTr="00F4126F">
        <w:trPr>
          <w:trHeight w:val="20"/>
        </w:trPr>
        <w:tc>
          <w:tcPr>
            <w:tcW w:w="1699"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Хозяйственные нужды</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w:t>
            </w:r>
          </w:p>
        </w:tc>
      </w:tr>
      <w:tr w:rsidR="00064D0A" w:rsidRPr="00064D0A" w:rsidTr="00F4126F">
        <w:trPr>
          <w:trHeight w:val="20"/>
        </w:trPr>
        <w:tc>
          <w:tcPr>
            <w:tcW w:w="1699"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Тепловая нагрузка потребителей, в т.ч.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9,9</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9,9</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9,9</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7,9</w:t>
            </w:r>
          </w:p>
        </w:tc>
      </w:tr>
      <w:tr w:rsidR="00064D0A" w:rsidRPr="00064D0A" w:rsidTr="00F4126F">
        <w:trPr>
          <w:trHeight w:val="20"/>
        </w:trPr>
        <w:tc>
          <w:tcPr>
            <w:tcW w:w="1699"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Отопление и вентиляция</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8,5</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8,5</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8,5</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6,6</w:t>
            </w:r>
          </w:p>
        </w:tc>
      </w:tr>
      <w:tr w:rsidR="00064D0A" w:rsidRPr="00064D0A" w:rsidTr="00F4126F">
        <w:trPr>
          <w:trHeight w:val="20"/>
        </w:trPr>
        <w:tc>
          <w:tcPr>
            <w:tcW w:w="1699"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ГВС (ср.)</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1,4</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1,4</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1,4</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1,3</w:t>
            </w:r>
          </w:p>
        </w:tc>
      </w:tr>
      <w:tr w:rsidR="00064D0A" w:rsidRPr="00064D0A" w:rsidTr="00F4126F">
        <w:trPr>
          <w:trHeight w:val="20"/>
        </w:trPr>
        <w:tc>
          <w:tcPr>
            <w:tcW w:w="1699"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Пар</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w:t>
            </w:r>
          </w:p>
        </w:tc>
      </w:tr>
      <w:tr w:rsidR="00064D0A" w:rsidRPr="00064D0A" w:rsidTr="00F4126F">
        <w:trPr>
          <w:trHeight w:val="20"/>
        </w:trPr>
        <w:tc>
          <w:tcPr>
            <w:tcW w:w="1699"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 xml:space="preserve">Резерв (+)/дефицит(-) тепловой мощности </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2,0</w:t>
            </w:r>
          </w:p>
        </w:tc>
      </w:tr>
    </w:tbl>
    <w:p w:rsidR="00064D0A" w:rsidRPr="00064D0A" w:rsidRDefault="00064D0A" w:rsidP="00064D0A">
      <w:pPr>
        <w:spacing w:after="0" w:line="240" w:lineRule="auto"/>
        <w:ind w:firstLine="680"/>
        <w:jc w:val="center"/>
        <w:rPr>
          <w:rFonts w:ascii="Arial" w:eastAsia="Times New Roman" w:hAnsi="Arial" w:cs="Arial"/>
          <w:color w:val="000000"/>
          <w:sz w:val="20"/>
          <w:szCs w:val="20"/>
        </w:rPr>
      </w:pPr>
    </w:p>
    <w:p w:rsidR="00064D0A" w:rsidRPr="00064D0A" w:rsidRDefault="00064D0A" w:rsidP="00064D0A">
      <w:pPr>
        <w:spacing w:after="0" w:line="360" w:lineRule="auto"/>
        <w:rPr>
          <w:rFonts w:ascii="Arial" w:eastAsia="Calibri" w:hAnsi="Arial" w:cs="Times New Roman"/>
          <w:sz w:val="24"/>
        </w:rPr>
      </w:pPr>
      <w:r w:rsidRPr="00064D0A">
        <w:rPr>
          <w:rFonts w:ascii="Arial" w:eastAsia="Calibri" w:hAnsi="Arial" w:cs="Times New Roman"/>
          <w:sz w:val="24"/>
        </w:rPr>
        <w:t xml:space="preserve">Таблица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SEQ Таблица \* ARABIC </w:instrText>
      </w:r>
      <w:r w:rsidRPr="00064D0A">
        <w:rPr>
          <w:rFonts w:ascii="Arial" w:eastAsia="Calibri" w:hAnsi="Arial" w:cs="Times New Roman"/>
          <w:sz w:val="24"/>
        </w:rPr>
        <w:fldChar w:fldCharType="separate"/>
      </w:r>
      <w:r w:rsidRPr="00064D0A">
        <w:rPr>
          <w:rFonts w:ascii="Arial" w:eastAsia="Calibri" w:hAnsi="Arial" w:cs="Times New Roman"/>
          <w:noProof/>
          <w:sz w:val="24"/>
        </w:rPr>
        <w:t>80</w:t>
      </w:r>
      <w:r w:rsidRPr="00064D0A">
        <w:rPr>
          <w:rFonts w:ascii="Arial" w:eastAsia="Calibri" w:hAnsi="Arial" w:cs="Times New Roman"/>
          <w:noProof/>
          <w:sz w:val="24"/>
        </w:rPr>
        <w:fldChar w:fldCharType="end"/>
      </w:r>
      <w:r w:rsidRPr="00064D0A">
        <w:rPr>
          <w:rFonts w:ascii="Arial" w:eastAsia="Calibri" w:hAnsi="Arial" w:cs="Times New Roman"/>
          <w:sz w:val="24"/>
        </w:rPr>
        <w:t xml:space="preserve"> – Баланс тепловой мощности и нагрузки котельной №3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3"/>
        <w:gridCol w:w="1227"/>
        <w:gridCol w:w="1227"/>
        <w:gridCol w:w="1227"/>
        <w:gridCol w:w="1261"/>
        <w:gridCol w:w="1376"/>
      </w:tblGrid>
      <w:tr w:rsidR="00064D0A" w:rsidRPr="00064D0A" w:rsidTr="00F4126F">
        <w:trPr>
          <w:trHeight w:val="20"/>
        </w:trPr>
        <w:tc>
          <w:tcPr>
            <w:tcW w:w="169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Наименование</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Ед. Изм.</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2011</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2012</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2013</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2014</w:t>
            </w:r>
          </w:p>
        </w:tc>
      </w:tr>
      <w:tr w:rsidR="00064D0A" w:rsidRPr="00064D0A" w:rsidTr="00F4126F">
        <w:trPr>
          <w:trHeight w:val="20"/>
        </w:trPr>
        <w:tc>
          <w:tcPr>
            <w:tcW w:w="1699"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 xml:space="preserve">Установленная тепловая мощность </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27,0</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27,0</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27,0</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27,0</w:t>
            </w:r>
          </w:p>
        </w:tc>
      </w:tr>
      <w:tr w:rsidR="00064D0A" w:rsidRPr="00064D0A" w:rsidTr="00F4126F">
        <w:trPr>
          <w:trHeight w:val="20"/>
        </w:trPr>
        <w:tc>
          <w:tcPr>
            <w:tcW w:w="1699"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Располагаемая тепловая мощность</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27,0</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27,0</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27,0</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27,0</w:t>
            </w:r>
          </w:p>
        </w:tc>
      </w:tr>
      <w:tr w:rsidR="00064D0A" w:rsidRPr="00064D0A" w:rsidTr="00F4126F">
        <w:trPr>
          <w:trHeight w:val="20"/>
        </w:trPr>
        <w:tc>
          <w:tcPr>
            <w:tcW w:w="1699"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Ограничения</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0,0</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0,0</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0,0</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0,0</w:t>
            </w:r>
          </w:p>
        </w:tc>
      </w:tr>
      <w:tr w:rsidR="00064D0A" w:rsidRPr="00064D0A" w:rsidTr="00F4126F">
        <w:trPr>
          <w:trHeight w:val="20"/>
        </w:trPr>
        <w:tc>
          <w:tcPr>
            <w:tcW w:w="1699"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Собственные нужды</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0,2</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0,2</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0,2</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0,2</w:t>
            </w:r>
          </w:p>
        </w:tc>
      </w:tr>
      <w:tr w:rsidR="00064D0A" w:rsidRPr="00064D0A" w:rsidTr="00F4126F">
        <w:trPr>
          <w:trHeight w:val="20"/>
        </w:trPr>
        <w:tc>
          <w:tcPr>
            <w:tcW w:w="1699"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Тепловая мощность "нетто"</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26,8</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26,8</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26,8</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26,8</w:t>
            </w:r>
          </w:p>
        </w:tc>
      </w:tr>
      <w:tr w:rsidR="00064D0A" w:rsidRPr="00064D0A" w:rsidTr="00F4126F">
        <w:trPr>
          <w:trHeight w:val="20"/>
        </w:trPr>
        <w:tc>
          <w:tcPr>
            <w:tcW w:w="1699"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 xml:space="preserve">Потери при передаче всего, в т.ч.: </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1,7</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1,7</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1,7</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1,7</w:t>
            </w:r>
          </w:p>
        </w:tc>
      </w:tr>
      <w:tr w:rsidR="00064D0A" w:rsidRPr="00064D0A" w:rsidTr="00F4126F">
        <w:trPr>
          <w:trHeight w:val="20"/>
        </w:trPr>
        <w:tc>
          <w:tcPr>
            <w:tcW w:w="1699"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 xml:space="preserve"> через изоляционные конструкции </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1,6</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1,6</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1,6</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1,6</w:t>
            </w:r>
          </w:p>
        </w:tc>
      </w:tr>
      <w:tr w:rsidR="00064D0A" w:rsidRPr="00064D0A" w:rsidTr="00F4126F">
        <w:trPr>
          <w:trHeight w:val="20"/>
        </w:trPr>
        <w:tc>
          <w:tcPr>
            <w:tcW w:w="1699"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 xml:space="preserve"> с утечками теплоносителя </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0,1</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0,1</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0,1</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0,1</w:t>
            </w:r>
          </w:p>
        </w:tc>
      </w:tr>
      <w:tr w:rsidR="00064D0A" w:rsidRPr="00064D0A" w:rsidTr="00F4126F">
        <w:trPr>
          <w:trHeight w:val="20"/>
        </w:trPr>
        <w:tc>
          <w:tcPr>
            <w:tcW w:w="1699"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Хозяйственные нужды</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0,0</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0,0</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0,0</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0,0</w:t>
            </w:r>
          </w:p>
        </w:tc>
      </w:tr>
      <w:tr w:rsidR="00064D0A" w:rsidRPr="00064D0A" w:rsidTr="00F4126F">
        <w:trPr>
          <w:trHeight w:val="20"/>
        </w:trPr>
        <w:tc>
          <w:tcPr>
            <w:tcW w:w="1699"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Тепловая нагрузка потребителей, в т.ч.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13,7</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13,7</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13,7</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10,0</w:t>
            </w:r>
          </w:p>
        </w:tc>
      </w:tr>
      <w:tr w:rsidR="00064D0A" w:rsidRPr="00064D0A" w:rsidTr="00F4126F">
        <w:trPr>
          <w:trHeight w:val="20"/>
        </w:trPr>
        <w:tc>
          <w:tcPr>
            <w:tcW w:w="1699"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Отопление и вентиляция</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11,1</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11,1</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11,1</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9,2</w:t>
            </w:r>
          </w:p>
        </w:tc>
      </w:tr>
      <w:tr w:rsidR="00064D0A" w:rsidRPr="00064D0A" w:rsidTr="00F4126F">
        <w:trPr>
          <w:trHeight w:val="20"/>
        </w:trPr>
        <w:tc>
          <w:tcPr>
            <w:tcW w:w="1699"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ГВС (ср.)</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2,7</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2,7</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2,7</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0,8</w:t>
            </w:r>
          </w:p>
        </w:tc>
      </w:tr>
      <w:tr w:rsidR="00064D0A" w:rsidRPr="00064D0A" w:rsidTr="00F4126F">
        <w:trPr>
          <w:trHeight w:val="20"/>
        </w:trPr>
        <w:tc>
          <w:tcPr>
            <w:tcW w:w="1699"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Пар</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w:t>
            </w:r>
          </w:p>
        </w:tc>
      </w:tr>
      <w:tr w:rsidR="00064D0A" w:rsidRPr="00064D0A" w:rsidTr="00F4126F">
        <w:trPr>
          <w:trHeight w:val="20"/>
        </w:trPr>
        <w:tc>
          <w:tcPr>
            <w:tcW w:w="1699"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 xml:space="preserve">Резерв (+)/дефицит(-) тепловой мощности </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11,3</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11,3</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11,3</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15,1</w:t>
            </w:r>
          </w:p>
        </w:tc>
      </w:tr>
    </w:tbl>
    <w:p w:rsidR="00064D0A" w:rsidRPr="00064D0A" w:rsidRDefault="00064D0A" w:rsidP="00064D0A">
      <w:pPr>
        <w:spacing w:after="0" w:line="360" w:lineRule="auto"/>
        <w:ind w:hanging="567"/>
        <w:jc w:val="both"/>
        <w:rPr>
          <w:rFonts w:ascii="Arial" w:eastAsia="Times New Roman" w:hAnsi="Arial" w:cs="Calibri"/>
          <w:sz w:val="24"/>
          <w:szCs w:val="28"/>
          <w:lang w:eastAsia="ru-RU"/>
        </w:rPr>
      </w:pPr>
    </w:p>
    <w:p w:rsidR="00064D0A" w:rsidRPr="00064D0A" w:rsidRDefault="00064D0A" w:rsidP="00064D0A">
      <w:pPr>
        <w:spacing w:after="0" w:line="360" w:lineRule="auto"/>
        <w:rPr>
          <w:rFonts w:ascii="Arial" w:eastAsia="Calibri" w:hAnsi="Arial" w:cs="Times New Roman"/>
          <w:sz w:val="24"/>
        </w:rPr>
      </w:pPr>
    </w:p>
    <w:p w:rsidR="00064D0A" w:rsidRPr="00064D0A" w:rsidRDefault="00064D0A" w:rsidP="00064D0A">
      <w:pPr>
        <w:spacing w:after="0" w:line="360" w:lineRule="auto"/>
        <w:rPr>
          <w:rFonts w:ascii="Arial" w:eastAsia="Calibri" w:hAnsi="Arial" w:cs="Times New Roman"/>
          <w:sz w:val="24"/>
        </w:rPr>
      </w:pPr>
    </w:p>
    <w:p w:rsidR="00064D0A" w:rsidRPr="00064D0A" w:rsidRDefault="00064D0A" w:rsidP="00064D0A">
      <w:pPr>
        <w:spacing w:after="0" w:line="360" w:lineRule="auto"/>
        <w:rPr>
          <w:rFonts w:ascii="Arial" w:eastAsia="Calibri" w:hAnsi="Arial" w:cs="Times New Roman"/>
          <w:sz w:val="24"/>
        </w:rPr>
      </w:pPr>
      <w:r w:rsidRPr="00064D0A">
        <w:rPr>
          <w:rFonts w:ascii="Arial" w:eastAsia="Calibri" w:hAnsi="Arial" w:cs="Times New Roman"/>
          <w:sz w:val="24"/>
        </w:rPr>
        <w:t xml:space="preserve">Таблица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SEQ Таблица \* ARABIC </w:instrText>
      </w:r>
      <w:r w:rsidRPr="00064D0A">
        <w:rPr>
          <w:rFonts w:ascii="Arial" w:eastAsia="Calibri" w:hAnsi="Arial" w:cs="Times New Roman"/>
          <w:sz w:val="24"/>
        </w:rPr>
        <w:fldChar w:fldCharType="separate"/>
      </w:r>
      <w:bookmarkStart w:id="106" w:name="_Ref429044061"/>
      <w:r w:rsidRPr="00064D0A">
        <w:rPr>
          <w:rFonts w:ascii="Arial" w:eastAsia="Calibri" w:hAnsi="Arial" w:cs="Times New Roman"/>
          <w:noProof/>
          <w:sz w:val="24"/>
        </w:rPr>
        <w:t>81</w:t>
      </w:r>
      <w:bookmarkEnd w:id="106"/>
      <w:r w:rsidRPr="00064D0A">
        <w:rPr>
          <w:rFonts w:ascii="Arial" w:eastAsia="Calibri" w:hAnsi="Arial" w:cs="Times New Roman"/>
          <w:noProof/>
          <w:sz w:val="24"/>
        </w:rPr>
        <w:fldChar w:fldCharType="end"/>
      </w:r>
      <w:r w:rsidRPr="00064D0A">
        <w:rPr>
          <w:rFonts w:ascii="Arial" w:eastAsia="Calibri" w:hAnsi="Arial" w:cs="Times New Roman"/>
          <w:sz w:val="24"/>
        </w:rPr>
        <w:t xml:space="preserve"> – Баланс тепловой мощности и нагрузки котельной завода «Реммаш»</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1"/>
        <w:gridCol w:w="1228"/>
        <w:gridCol w:w="1228"/>
        <w:gridCol w:w="1227"/>
        <w:gridCol w:w="1261"/>
        <w:gridCol w:w="1376"/>
      </w:tblGrid>
      <w:tr w:rsidR="00064D0A" w:rsidRPr="00064D0A" w:rsidTr="00F4126F">
        <w:trPr>
          <w:trHeight w:val="20"/>
        </w:trPr>
        <w:tc>
          <w:tcPr>
            <w:tcW w:w="169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Наименование</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Ед. Изм.</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2011</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2012</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2013</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2014</w:t>
            </w:r>
          </w:p>
        </w:tc>
      </w:tr>
      <w:tr w:rsidR="00064D0A" w:rsidRPr="00064D0A" w:rsidTr="00F4126F">
        <w:trPr>
          <w:trHeight w:val="20"/>
        </w:trPr>
        <w:tc>
          <w:tcPr>
            <w:tcW w:w="1698"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Установленная тепловая мощность</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24,0</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24,0</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24,0</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24,0</w:t>
            </w:r>
          </w:p>
        </w:tc>
      </w:tr>
      <w:tr w:rsidR="00064D0A" w:rsidRPr="00064D0A" w:rsidTr="00F4126F">
        <w:trPr>
          <w:trHeight w:val="20"/>
        </w:trPr>
        <w:tc>
          <w:tcPr>
            <w:tcW w:w="1698"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Располагаемая тепловая мощность</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24,0</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24,0</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24,0</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24,0</w:t>
            </w:r>
          </w:p>
        </w:tc>
      </w:tr>
      <w:tr w:rsidR="00064D0A" w:rsidRPr="00064D0A" w:rsidTr="00F4126F">
        <w:trPr>
          <w:trHeight w:val="20"/>
        </w:trPr>
        <w:tc>
          <w:tcPr>
            <w:tcW w:w="1698"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Технические нереализуемая мощность</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0,0</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0,0</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0,0</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0,0</w:t>
            </w:r>
          </w:p>
        </w:tc>
      </w:tr>
      <w:tr w:rsidR="00064D0A" w:rsidRPr="00064D0A" w:rsidTr="00F4126F">
        <w:trPr>
          <w:trHeight w:val="20"/>
        </w:trPr>
        <w:tc>
          <w:tcPr>
            <w:tcW w:w="1698"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Собственные нужды</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0,1</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0,1</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0,1</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0,1</w:t>
            </w:r>
          </w:p>
        </w:tc>
      </w:tr>
      <w:tr w:rsidR="00064D0A" w:rsidRPr="00064D0A" w:rsidTr="00F4126F">
        <w:trPr>
          <w:trHeight w:val="20"/>
        </w:trPr>
        <w:tc>
          <w:tcPr>
            <w:tcW w:w="1698"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Тепловая мощность "нетто"</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23,9</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23,9</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23,9</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23,9</w:t>
            </w:r>
          </w:p>
        </w:tc>
      </w:tr>
      <w:tr w:rsidR="00064D0A" w:rsidRPr="00064D0A" w:rsidTr="00F4126F">
        <w:trPr>
          <w:trHeight w:val="20"/>
        </w:trPr>
        <w:tc>
          <w:tcPr>
            <w:tcW w:w="1698"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Потери при передаче всего, в т.ч.: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0,6</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0,6</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0,6</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0,6</w:t>
            </w:r>
          </w:p>
        </w:tc>
      </w:tr>
      <w:tr w:rsidR="00064D0A" w:rsidRPr="00064D0A" w:rsidTr="00F4126F">
        <w:trPr>
          <w:trHeight w:val="20"/>
        </w:trPr>
        <w:tc>
          <w:tcPr>
            <w:tcW w:w="1698"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через изоляционные конструкции</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0,5</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0,5</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0,5</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0,5</w:t>
            </w:r>
          </w:p>
        </w:tc>
      </w:tr>
      <w:tr w:rsidR="00064D0A" w:rsidRPr="00064D0A" w:rsidTr="00F4126F">
        <w:trPr>
          <w:trHeight w:val="20"/>
        </w:trPr>
        <w:tc>
          <w:tcPr>
            <w:tcW w:w="1698"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с утечками теплоносителя</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w:t>
            </w:r>
          </w:p>
        </w:tc>
      </w:tr>
      <w:tr w:rsidR="00064D0A" w:rsidRPr="00064D0A" w:rsidTr="00F4126F">
        <w:trPr>
          <w:trHeight w:val="20"/>
        </w:trPr>
        <w:tc>
          <w:tcPr>
            <w:tcW w:w="1698"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Хозяйственные нужды</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0,0</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0,0</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0,0</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0,0</w:t>
            </w:r>
          </w:p>
        </w:tc>
      </w:tr>
      <w:tr w:rsidR="00064D0A" w:rsidRPr="00064D0A" w:rsidTr="00F4126F">
        <w:trPr>
          <w:trHeight w:val="20"/>
        </w:trPr>
        <w:tc>
          <w:tcPr>
            <w:tcW w:w="1698"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Тепловая нагрузка потребителей, в т.ч.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6,5</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6,5</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6,5</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6,9</w:t>
            </w:r>
          </w:p>
        </w:tc>
      </w:tr>
      <w:tr w:rsidR="00064D0A" w:rsidRPr="00064D0A" w:rsidTr="00F4126F">
        <w:trPr>
          <w:trHeight w:val="20"/>
        </w:trPr>
        <w:tc>
          <w:tcPr>
            <w:tcW w:w="1698"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Отопление и вентиляция</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5,7</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5,7</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5,7</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6,1</w:t>
            </w:r>
          </w:p>
        </w:tc>
      </w:tr>
      <w:tr w:rsidR="00064D0A" w:rsidRPr="00064D0A" w:rsidTr="00F4126F">
        <w:trPr>
          <w:trHeight w:val="20"/>
        </w:trPr>
        <w:tc>
          <w:tcPr>
            <w:tcW w:w="1698"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ГВС (ср.)</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0,8</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0,8</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0,8</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0,7</w:t>
            </w:r>
          </w:p>
        </w:tc>
      </w:tr>
      <w:tr w:rsidR="00064D0A" w:rsidRPr="00064D0A" w:rsidTr="00F4126F">
        <w:trPr>
          <w:trHeight w:val="20"/>
        </w:trPr>
        <w:tc>
          <w:tcPr>
            <w:tcW w:w="1698"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Пар</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w:t>
            </w:r>
          </w:p>
        </w:tc>
      </w:tr>
      <w:tr w:rsidR="00064D0A" w:rsidRPr="00064D0A" w:rsidTr="00F4126F">
        <w:trPr>
          <w:trHeight w:val="20"/>
        </w:trPr>
        <w:tc>
          <w:tcPr>
            <w:tcW w:w="1698"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Резерв (+)/дефицит(-) тепловой мощности</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16,9</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16,9</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16,9</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16,5</w:t>
            </w:r>
          </w:p>
        </w:tc>
      </w:tr>
    </w:tbl>
    <w:p w:rsidR="00064D0A" w:rsidRPr="00064D0A" w:rsidRDefault="00064D0A" w:rsidP="00064D0A">
      <w:pPr>
        <w:spacing w:after="0" w:line="360" w:lineRule="auto"/>
        <w:ind w:firstLine="680"/>
        <w:jc w:val="both"/>
        <w:rPr>
          <w:rFonts w:ascii="Arial" w:eastAsia="Times New Roman" w:hAnsi="Arial" w:cs="Times New Roman"/>
          <w:b/>
          <w:bCs/>
          <w:sz w:val="24"/>
          <w:szCs w:val="26"/>
        </w:rPr>
      </w:pPr>
      <w:bookmarkStart w:id="107" w:name="_Toc352858380"/>
      <w:bookmarkStart w:id="108" w:name="_Toc428525021"/>
    </w:p>
    <w:p w:rsidR="00064D0A" w:rsidRPr="00064D0A" w:rsidRDefault="00064D0A" w:rsidP="00064D0A">
      <w:pPr>
        <w:keepNext/>
        <w:keepLines/>
        <w:spacing w:after="0" w:line="360" w:lineRule="auto"/>
        <w:ind w:firstLine="709"/>
        <w:jc w:val="both"/>
        <w:outlineLvl w:val="1"/>
        <w:rPr>
          <w:rFonts w:ascii="Arial" w:eastAsia="Times New Roman" w:hAnsi="Arial" w:cs="Times New Roman"/>
          <w:b/>
          <w:bCs/>
          <w:sz w:val="24"/>
          <w:szCs w:val="26"/>
        </w:rPr>
      </w:pPr>
      <w:bookmarkStart w:id="109" w:name="_Toc431826875"/>
      <w:bookmarkStart w:id="110" w:name="_Toc434582536"/>
      <w:r w:rsidRPr="00064D0A">
        <w:rPr>
          <w:rFonts w:ascii="Arial" w:eastAsia="Times New Roman" w:hAnsi="Arial" w:cs="Times New Roman"/>
          <w:b/>
          <w:bCs/>
          <w:sz w:val="24"/>
          <w:szCs w:val="26"/>
        </w:rPr>
        <w:t>6.2 Гидравлический режим, обеспечивающий передачу тепловой энергии до самого удаленного потребителя и характеризующий существующие возможности (резервы и дефициты по пропускной способности) передачи тепловой энергии от источника к потребителю</w:t>
      </w:r>
      <w:bookmarkEnd w:id="107"/>
      <w:bookmarkEnd w:id="108"/>
      <w:bookmarkEnd w:id="109"/>
      <w:bookmarkEnd w:id="110"/>
    </w:p>
    <w:p w:rsidR="00064D0A" w:rsidRPr="00064D0A" w:rsidRDefault="00064D0A" w:rsidP="00064D0A">
      <w:pPr>
        <w:spacing w:after="0" w:line="360" w:lineRule="auto"/>
        <w:ind w:firstLine="708"/>
        <w:jc w:val="both"/>
        <w:rPr>
          <w:rFonts w:ascii="Arial" w:eastAsia="Calibri" w:hAnsi="Arial" w:cs="Arial"/>
          <w:sz w:val="24"/>
          <w:szCs w:val="24"/>
          <w:highlight w:val="yellow"/>
        </w:rPr>
      </w:pPr>
    </w:p>
    <w:p w:rsidR="00064D0A" w:rsidRPr="00064D0A" w:rsidRDefault="00064D0A" w:rsidP="00064D0A">
      <w:pPr>
        <w:spacing w:after="0" w:line="360" w:lineRule="auto"/>
        <w:ind w:firstLine="708"/>
        <w:jc w:val="both"/>
        <w:rPr>
          <w:rFonts w:ascii="Arial" w:eastAsia="Calibri" w:hAnsi="Arial" w:cs="Times New Roman"/>
          <w:sz w:val="24"/>
        </w:rPr>
      </w:pPr>
      <w:r w:rsidRPr="00064D0A">
        <w:rPr>
          <w:rFonts w:ascii="Arial" w:eastAsia="Calibri" w:hAnsi="Arial" w:cs="Times New Roman"/>
          <w:sz w:val="24"/>
        </w:rPr>
        <w:t>Согласно СНиП 41-02-2003 «Тепловые сети» для водяных тепловых сетей предусматриваются следующие гидравлические режимы:</w:t>
      </w:r>
    </w:p>
    <w:p w:rsidR="00064D0A" w:rsidRPr="00064D0A" w:rsidRDefault="00064D0A" w:rsidP="00064D0A">
      <w:pPr>
        <w:numPr>
          <w:ilvl w:val="0"/>
          <w:numId w:val="19"/>
        </w:numPr>
        <w:spacing w:after="0" w:line="360" w:lineRule="auto"/>
        <w:ind w:left="0" w:firstLine="680"/>
        <w:contextualSpacing/>
        <w:jc w:val="both"/>
        <w:rPr>
          <w:rFonts w:ascii="Arial" w:eastAsia="Calibri" w:hAnsi="Arial" w:cs="Times New Roman"/>
          <w:sz w:val="24"/>
        </w:rPr>
      </w:pPr>
      <w:r w:rsidRPr="00064D0A">
        <w:rPr>
          <w:rFonts w:ascii="Arial" w:eastAsia="Calibri" w:hAnsi="Arial" w:cs="Times New Roman"/>
          <w:sz w:val="24"/>
        </w:rPr>
        <w:t>расчетный – по расчетным расходам сетевой воды;</w:t>
      </w:r>
    </w:p>
    <w:p w:rsidR="00064D0A" w:rsidRPr="00064D0A" w:rsidRDefault="00064D0A" w:rsidP="00064D0A">
      <w:pPr>
        <w:numPr>
          <w:ilvl w:val="0"/>
          <w:numId w:val="19"/>
        </w:numPr>
        <w:spacing w:after="0" w:line="360" w:lineRule="auto"/>
        <w:ind w:left="0" w:firstLine="680"/>
        <w:contextualSpacing/>
        <w:jc w:val="both"/>
        <w:rPr>
          <w:rFonts w:ascii="Arial" w:eastAsia="Calibri" w:hAnsi="Arial" w:cs="Times New Roman"/>
          <w:sz w:val="24"/>
        </w:rPr>
      </w:pPr>
      <w:r w:rsidRPr="00064D0A">
        <w:rPr>
          <w:rFonts w:ascii="Arial" w:eastAsia="Calibri" w:hAnsi="Arial" w:cs="Times New Roman"/>
          <w:sz w:val="24"/>
        </w:rPr>
        <w:t>зимний – при максимальном отборе воды на ГВС из обратного трубопровода;</w:t>
      </w:r>
    </w:p>
    <w:p w:rsidR="00064D0A" w:rsidRPr="00064D0A" w:rsidRDefault="00064D0A" w:rsidP="00064D0A">
      <w:pPr>
        <w:numPr>
          <w:ilvl w:val="0"/>
          <w:numId w:val="19"/>
        </w:numPr>
        <w:spacing w:after="0" w:line="360" w:lineRule="auto"/>
        <w:ind w:left="0" w:firstLine="680"/>
        <w:contextualSpacing/>
        <w:jc w:val="both"/>
        <w:rPr>
          <w:rFonts w:ascii="Arial" w:eastAsia="Calibri" w:hAnsi="Arial" w:cs="Times New Roman"/>
          <w:sz w:val="24"/>
        </w:rPr>
      </w:pPr>
      <w:r w:rsidRPr="00064D0A">
        <w:rPr>
          <w:rFonts w:ascii="Arial" w:eastAsia="Calibri" w:hAnsi="Arial" w:cs="Times New Roman"/>
          <w:sz w:val="24"/>
        </w:rPr>
        <w:t>переходный – при максимальном отборе воды на ГВС из подающего трубопровода;</w:t>
      </w:r>
    </w:p>
    <w:p w:rsidR="00064D0A" w:rsidRPr="00064D0A" w:rsidRDefault="00064D0A" w:rsidP="00064D0A">
      <w:pPr>
        <w:numPr>
          <w:ilvl w:val="0"/>
          <w:numId w:val="19"/>
        </w:numPr>
        <w:spacing w:after="0" w:line="360" w:lineRule="auto"/>
        <w:ind w:left="0" w:firstLine="680"/>
        <w:contextualSpacing/>
        <w:jc w:val="both"/>
        <w:rPr>
          <w:rFonts w:ascii="Arial" w:eastAsia="Calibri" w:hAnsi="Arial" w:cs="Times New Roman"/>
          <w:sz w:val="24"/>
        </w:rPr>
      </w:pPr>
      <w:r w:rsidRPr="00064D0A">
        <w:rPr>
          <w:rFonts w:ascii="Arial" w:eastAsia="Calibri" w:hAnsi="Arial" w:cs="Times New Roman"/>
          <w:sz w:val="24"/>
        </w:rPr>
        <w:t>летний – при максимальной нагрузке на ГВС в неотопительный период;</w:t>
      </w:r>
    </w:p>
    <w:p w:rsidR="00064D0A" w:rsidRPr="00064D0A" w:rsidRDefault="00064D0A" w:rsidP="00064D0A">
      <w:pPr>
        <w:numPr>
          <w:ilvl w:val="0"/>
          <w:numId w:val="19"/>
        </w:numPr>
        <w:spacing w:after="0" w:line="360" w:lineRule="auto"/>
        <w:ind w:left="0" w:firstLine="680"/>
        <w:contextualSpacing/>
        <w:jc w:val="both"/>
        <w:rPr>
          <w:rFonts w:ascii="Arial" w:eastAsia="Calibri" w:hAnsi="Arial" w:cs="Times New Roman"/>
          <w:sz w:val="24"/>
        </w:rPr>
      </w:pPr>
      <w:r w:rsidRPr="00064D0A">
        <w:rPr>
          <w:rFonts w:ascii="Arial" w:eastAsia="Calibri" w:hAnsi="Arial" w:cs="Times New Roman"/>
          <w:sz w:val="24"/>
        </w:rPr>
        <w:t>статический – при отсутствии циркуляции в тепловой сети;</w:t>
      </w:r>
    </w:p>
    <w:p w:rsidR="00064D0A" w:rsidRPr="00064D0A" w:rsidRDefault="00064D0A" w:rsidP="00064D0A">
      <w:pPr>
        <w:numPr>
          <w:ilvl w:val="0"/>
          <w:numId w:val="19"/>
        </w:numPr>
        <w:spacing w:after="0" w:line="360" w:lineRule="auto"/>
        <w:ind w:left="0" w:firstLine="680"/>
        <w:contextualSpacing/>
        <w:jc w:val="both"/>
        <w:rPr>
          <w:rFonts w:ascii="Arial" w:eastAsia="Calibri" w:hAnsi="Arial" w:cs="Times New Roman"/>
          <w:sz w:val="24"/>
        </w:rPr>
      </w:pPr>
      <w:r w:rsidRPr="00064D0A">
        <w:rPr>
          <w:rFonts w:ascii="Arial" w:eastAsia="Calibri" w:hAnsi="Arial" w:cs="Times New Roman"/>
          <w:sz w:val="24"/>
        </w:rPr>
        <w:t>аварийный.</w:t>
      </w:r>
    </w:p>
    <w:p w:rsidR="00064D0A" w:rsidRPr="00064D0A" w:rsidRDefault="00064D0A" w:rsidP="00064D0A">
      <w:pPr>
        <w:spacing w:after="0" w:line="360" w:lineRule="auto"/>
        <w:ind w:firstLine="708"/>
        <w:jc w:val="both"/>
        <w:rPr>
          <w:rFonts w:ascii="Arial" w:eastAsia="Calibri" w:hAnsi="Arial" w:cs="Times New Roman"/>
          <w:sz w:val="24"/>
        </w:rPr>
      </w:pPr>
      <w:r w:rsidRPr="00064D0A">
        <w:rPr>
          <w:rFonts w:ascii="Arial" w:eastAsia="Calibri" w:hAnsi="Arial" w:cs="Times New Roman"/>
          <w:sz w:val="24"/>
        </w:rPr>
        <w:t xml:space="preserve">Для оценки обеспеченности потребителей расчетным количеством теплоносителя и тепловой энергии, гидравлических режимов, а также для определения пропускной способности магистральных и распределительных </w:t>
      </w:r>
      <w:r w:rsidRPr="00064D0A">
        <w:rPr>
          <w:rFonts w:ascii="Arial" w:eastAsia="Calibri" w:hAnsi="Arial" w:cs="Times New Roman"/>
          <w:sz w:val="24"/>
        </w:rPr>
        <w:lastRenderedPageBreak/>
        <w:t>тепловых сетей, т.е. условий, при которых обеспечивается подача тепловой энергии от источников до потребителей, проведены гидравлические расчеты тепловых сетей от основных источников теплоснабжения города.</w:t>
      </w:r>
    </w:p>
    <w:p w:rsidR="00064D0A" w:rsidRPr="00064D0A" w:rsidRDefault="00064D0A" w:rsidP="00064D0A">
      <w:pPr>
        <w:spacing w:after="0" w:line="360" w:lineRule="auto"/>
        <w:ind w:firstLine="708"/>
        <w:jc w:val="both"/>
        <w:rPr>
          <w:rFonts w:ascii="Arial" w:eastAsia="Calibri" w:hAnsi="Arial" w:cs="Times New Roman"/>
          <w:sz w:val="24"/>
        </w:rPr>
      </w:pPr>
      <w:r w:rsidRPr="00064D0A">
        <w:rPr>
          <w:rFonts w:ascii="Arial" w:eastAsia="Calibri" w:hAnsi="Arial" w:cs="Times New Roman"/>
          <w:sz w:val="24"/>
        </w:rPr>
        <w:t>Расчеты проведены с помощью электронной модели системы теплоснабжения. При этом принимались следующие условия:</w:t>
      </w:r>
    </w:p>
    <w:p w:rsidR="00064D0A" w:rsidRPr="00064D0A" w:rsidRDefault="00064D0A" w:rsidP="00064D0A">
      <w:pPr>
        <w:numPr>
          <w:ilvl w:val="0"/>
          <w:numId w:val="19"/>
        </w:numPr>
        <w:spacing w:after="0" w:line="360" w:lineRule="auto"/>
        <w:ind w:left="0" w:firstLine="680"/>
        <w:contextualSpacing/>
        <w:jc w:val="both"/>
        <w:rPr>
          <w:rFonts w:ascii="Arial" w:eastAsia="Calibri" w:hAnsi="Arial" w:cs="Times New Roman"/>
          <w:sz w:val="24"/>
        </w:rPr>
      </w:pPr>
      <w:r w:rsidRPr="00064D0A">
        <w:rPr>
          <w:rFonts w:ascii="Arial" w:eastAsia="Calibri" w:hAnsi="Arial" w:cs="Times New Roman"/>
          <w:sz w:val="24"/>
        </w:rPr>
        <w:t>расходы теплоносителя принимались согласно утвержденным температурным графикам для каждого источника и договорной нагрузки подключенных потребителей;</w:t>
      </w:r>
    </w:p>
    <w:p w:rsidR="00064D0A" w:rsidRPr="00064D0A" w:rsidRDefault="00064D0A" w:rsidP="00064D0A">
      <w:pPr>
        <w:numPr>
          <w:ilvl w:val="0"/>
          <w:numId w:val="19"/>
        </w:numPr>
        <w:spacing w:after="0" w:line="360" w:lineRule="auto"/>
        <w:ind w:left="0" w:firstLine="680"/>
        <w:contextualSpacing/>
        <w:jc w:val="both"/>
        <w:rPr>
          <w:rFonts w:ascii="Arial" w:eastAsia="Calibri" w:hAnsi="Arial" w:cs="Times New Roman"/>
          <w:sz w:val="24"/>
        </w:rPr>
      </w:pPr>
      <w:r w:rsidRPr="00064D0A">
        <w:rPr>
          <w:rFonts w:ascii="Arial" w:eastAsia="Calibri" w:hAnsi="Arial" w:cs="Times New Roman"/>
          <w:sz w:val="24"/>
        </w:rPr>
        <w:t>рассматривался наиболее сложный гидравлический режим работы при водоразборе теплоносителя на ГВС.</w:t>
      </w:r>
    </w:p>
    <w:p w:rsidR="00064D0A" w:rsidRPr="00064D0A" w:rsidRDefault="00064D0A" w:rsidP="00064D0A">
      <w:pPr>
        <w:numPr>
          <w:ilvl w:val="0"/>
          <w:numId w:val="19"/>
        </w:numPr>
        <w:spacing w:after="0" w:line="360" w:lineRule="auto"/>
        <w:ind w:left="0" w:firstLine="680"/>
        <w:contextualSpacing/>
        <w:jc w:val="both"/>
        <w:rPr>
          <w:rFonts w:ascii="Arial" w:eastAsia="Calibri" w:hAnsi="Arial" w:cs="Times New Roman"/>
          <w:sz w:val="24"/>
        </w:rPr>
      </w:pPr>
      <w:r w:rsidRPr="00064D0A">
        <w:rPr>
          <w:rFonts w:ascii="Arial" w:eastAsia="Calibri" w:hAnsi="Arial" w:cs="Times New Roman"/>
          <w:sz w:val="24"/>
        </w:rPr>
        <w:t>Результаты расчета представлены в приложениях к Тому 4 (Создание «Электронной модели систем теплоснабжения города». Общая пояснительная записка) в виде:</w:t>
      </w:r>
    </w:p>
    <w:p w:rsidR="00064D0A" w:rsidRPr="00064D0A" w:rsidRDefault="00064D0A" w:rsidP="00064D0A">
      <w:pPr>
        <w:numPr>
          <w:ilvl w:val="0"/>
          <w:numId w:val="19"/>
        </w:numPr>
        <w:spacing w:after="0" w:line="360" w:lineRule="auto"/>
        <w:ind w:left="0" w:firstLine="680"/>
        <w:contextualSpacing/>
        <w:jc w:val="both"/>
        <w:rPr>
          <w:rFonts w:ascii="Arial" w:eastAsia="Calibri" w:hAnsi="Arial" w:cs="Times New Roman"/>
          <w:sz w:val="24"/>
        </w:rPr>
      </w:pPr>
      <w:r w:rsidRPr="00064D0A">
        <w:rPr>
          <w:rFonts w:ascii="Arial" w:eastAsia="Calibri" w:hAnsi="Arial" w:cs="Times New Roman"/>
          <w:sz w:val="24"/>
        </w:rPr>
        <w:t>схем тепловых сетей;</w:t>
      </w:r>
    </w:p>
    <w:p w:rsidR="00064D0A" w:rsidRPr="00064D0A" w:rsidRDefault="00064D0A" w:rsidP="00064D0A">
      <w:pPr>
        <w:numPr>
          <w:ilvl w:val="0"/>
          <w:numId w:val="19"/>
        </w:numPr>
        <w:spacing w:after="0" w:line="360" w:lineRule="auto"/>
        <w:ind w:left="0" w:firstLine="680"/>
        <w:contextualSpacing/>
        <w:jc w:val="both"/>
        <w:rPr>
          <w:rFonts w:ascii="Arial" w:eastAsia="Calibri" w:hAnsi="Arial" w:cs="Times New Roman"/>
          <w:sz w:val="24"/>
        </w:rPr>
      </w:pPr>
      <w:r w:rsidRPr="00064D0A">
        <w:rPr>
          <w:rFonts w:ascii="Arial" w:eastAsia="Calibri" w:hAnsi="Arial" w:cs="Times New Roman"/>
          <w:sz w:val="24"/>
        </w:rPr>
        <w:t>пьезометрических графиков по основным магистральным направлениям;</w:t>
      </w:r>
    </w:p>
    <w:p w:rsidR="00064D0A" w:rsidRPr="00064D0A" w:rsidRDefault="00064D0A" w:rsidP="00064D0A">
      <w:pPr>
        <w:numPr>
          <w:ilvl w:val="0"/>
          <w:numId w:val="19"/>
        </w:numPr>
        <w:spacing w:after="0" w:line="360" w:lineRule="auto"/>
        <w:ind w:left="0" w:firstLine="680"/>
        <w:contextualSpacing/>
        <w:jc w:val="both"/>
        <w:rPr>
          <w:rFonts w:ascii="Arial" w:eastAsia="Calibri" w:hAnsi="Arial" w:cs="Times New Roman"/>
          <w:sz w:val="24"/>
        </w:rPr>
      </w:pPr>
      <w:r w:rsidRPr="00064D0A">
        <w:rPr>
          <w:rFonts w:ascii="Arial" w:eastAsia="Calibri" w:hAnsi="Arial" w:cs="Times New Roman"/>
          <w:sz w:val="24"/>
        </w:rPr>
        <w:t>табличных данных по участкам сети.</w:t>
      </w:r>
    </w:p>
    <w:p w:rsidR="00064D0A" w:rsidRPr="00064D0A" w:rsidRDefault="00064D0A" w:rsidP="00064D0A">
      <w:pPr>
        <w:spacing w:after="0" w:line="360" w:lineRule="auto"/>
        <w:ind w:firstLine="708"/>
        <w:jc w:val="both"/>
        <w:rPr>
          <w:rFonts w:ascii="Arial" w:eastAsia="Calibri" w:hAnsi="Arial" w:cs="Times New Roman"/>
          <w:sz w:val="24"/>
        </w:rPr>
      </w:pPr>
      <w:r w:rsidRPr="00064D0A">
        <w:rPr>
          <w:rFonts w:ascii="Arial" w:eastAsia="Calibri" w:hAnsi="Arial" w:cs="Times New Roman"/>
          <w:sz w:val="24"/>
        </w:rPr>
        <w:t>Анализ гидравлических режимов и оценка пропускной способности сетей так же представлены в Томе 4 настоящей работы.</w:t>
      </w:r>
    </w:p>
    <w:p w:rsidR="00064D0A" w:rsidRPr="00064D0A" w:rsidRDefault="00064D0A" w:rsidP="00064D0A">
      <w:pPr>
        <w:spacing w:after="0" w:line="360" w:lineRule="auto"/>
        <w:ind w:firstLine="680"/>
        <w:jc w:val="both"/>
        <w:rPr>
          <w:rFonts w:ascii="Arial" w:eastAsia="Calibri" w:hAnsi="Arial" w:cs="Arial"/>
          <w:sz w:val="24"/>
          <w:szCs w:val="24"/>
        </w:rPr>
      </w:pPr>
    </w:p>
    <w:p w:rsidR="00064D0A" w:rsidRPr="00064D0A" w:rsidRDefault="00064D0A" w:rsidP="00064D0A">
      <w:pPr>
        <w:keepNext/>
        <w:keepLines/>
        <w:spacing w:after="0" w:line="360" w:lineRule="auto"/>
        <w:ind w:firstLine="709"/>
        <w:jc w:val="both"/>
        <w:outlineLvl w:val="1"/>
        <w:rPr>
          <w:rFonts w:ascii="Arial" w:eastAsia="Times New Roman" w:hAnsi="Arial" w:cs="Times New Roman"/>
          <w:b/>
          <w:bCs/>
          <w:sz w:val="24"/>
          <w:szCs w:val="26"/>
        </w:rPr>
      </w:pPr>
      <w:bookmarkStart w:id="111" w:name="_Toc352858381"/>
      <w:bookmarkStart w:id="112" w:name="_Toc428525022"/>
      <w:bookmarkStart w:id="113" w:name="_Toc431826876"/>
      <w:bookmarkStart w:id="114" w:name="_Toc434582537"/>
      <w:r w:rsidRPr="00064D0A">
        <w:rPr>
          <w:rFonts w:ascii="Arial" w:eastAsia="Times New Roman" w:hAnsi="Arial" w:cs="Times New Roman"/>
          <w:b/>
          <w:bCs/>
          <w:sz w:val="24"/>
          <w:szCs w:val="26"/>
        </w:rPr>
        <w:t>6.3 Причины возникновения дефицитов тепловой мощности и последствий влияния дефицитов на качество теплоснабжения</w:t>
      </w:r>
      <w:bookmarkEnd w:id="111"/>
      <w:bookmarkEnd w:id="112"/>
      <w:bookmarkEnd w:id="113"/>
      <w:bookmarkEnd w:id="114"/>
    </w:p>
    <w:p w:rsidR="00064D0A" w:rsidRPr="00064D0A" w:rsidRDefault="00064D0A" w:rsidP="00064D0A">
      <w:pPr>
        <w:spacing w:after="0" w:line="360" w:lineRule="auto"/>
        <w:ind w:firstLine="680"/>
        <w:jc w:val="both"/>
        <w:rPr>
          <w:rFonts w:ascii="Arial" w:eastAsia="Calibri" w:hAnsi="Arial" w:cs="Times New Roman"/>
          <w:sz w:val="24"/>
        </w:rPr>
      </w:pPr>
    </w:p>
    <w:p w:rsidR="00064D0A" w:rsidRPr="00064D0A" w:rsidRDefault="00064D0A" w:rsidP="00064D0A">
      <w:pPr>
        <w:spacing w:after="0" w:line="360" w:lineRule="auto"/>
        <w:ind w:firstLine="708"/>
        <w:jc w:val="both"/>
        <w:rPr>
          <w:rFonts w:ascii="Arial" w:eastAsia="Calibri" w:hAnsi="Arial" w:cs="Times New Roman"/>
          <w:sz w:val="24"/>
        </w:rPr>
      </w:pPr>
      <w:r w:rsidRPr="00064D0A">
        <w:rPr>
          <w:rFonts w:ascii="Arial" w:eastAsia="Calibri" w:hAnsi="Arial" w:cs="Times New Roman"/>
          <w:sz w:val="24"/>
        </w:rPr>
        <w:t>Дефицит тепловой мощности на источниках тепловой энергии города Глазов на 2014 год отсутствует, при условии учета в балансе тепловой мощности фактических тепловых нагрузок потребителей.</w:t>
      </w:r>
    </w:p>
    <w:p w:rsidR="00064D0A" w:rsidRPr="00064D0A" w:rsidRDefault="00064D0A" w:rsidP="00064D0A">
      <w:pPr>
        <w:autoSpaceDE w:val="0"/>
        <w:autoSpaceDN w:val="0"/>
        <w:adjustRightInd w:val="0"/>
        <w:spacing w:after="0" w:line="360" w:lineRule="auto"/>
        <w:ind w:firstLine="709"/>
        <w:jc w:val="both"/>
        <w:rPr>
          <w:rFonts w:ascii="Calibri" w:eastAsia="Times New Roman" w:hAnsi="Calibri" w:cs="Arial"/>
          <w:color w:val="000000"/>
          <w:sz w:val="24"/>
          <w:szCs w:val="24"/>
          <w:lang w:eastAsia="ru-RU"/>
        </w:rPr>
      </w:pPr>
    </w:p>
    <w:p w:rsidR="00064D0A" w:rsidRPr="00064D0A" w:rsidRDefault="00064D0A" w:rsidP="00064D0A">
      <w:pPr>
        <w:keepNext/>
        <w:keepLines/>
        <w:spacing w:after="0" w:line="360" w:lineRule="auto"/>
        <w:ind w:firstLine="709"/>
        <w:jc w:val="both"/>
        <w:outlineLvl w:val="1"/>
        <w:rPr>
          <w:rFonts w:ascii="Arial" w:eastAsia="Times New Roman" w:hAnsi="Arial" w:cs="Times New Roman"/>
          <w:b/>
          <w:bCs/>
          <w:sz w:val="24"/>
          <w:szCs w:val="26"/>
        </w:rPr>
      </w:pPr>
      <w:bookmarkStart w:id="115" w:name="_Toc352858382"/>
      <w:bookmarkStart w:id="116" w:name="_Toc428525023"/>
      <w:bookmarkStart w:id="117" w:name="_Toc431826877"/>
      <w:bookmarkStart w:id="118" w:name="_Toc434582538"/>
      <w:r w:rsidRPr="00064D0A">
        <w:rPr>
          <w:rFonts w:ascii="Arial" w:eastAsia="Times New Roman" w:hAnsi="Arial" w:cs="Times New Roman"/>
          <w:b/>
          <w:bCs/>
          <w:sz w:val="24"/>
          <w:szCs w:val="26"/>
        </w:rPr>
        <w:t>6.4 Резерв тепловой мощности нетто источников тепловой энергии и возможностей расширения технологических зон действия источников с резервами тепловой мощности нетто в зоны действия с дефицитом тепловой мощности</w:t>
      </w:r>
      <w:bookmarkEnd w:id="115"/>
      <w:bookmarkEnd w:id="116"/>
      <w:bookmarkEnd w:id="117"/>
      <w:bookmarkEnd w:id="118"/>
    </w:p>
    <w:p w:rsidR="00064D0A" w:rsidRPr="00064D0A" w:rsidRDefault="00064D0A" w:rsidP="00064D0A">
      <w:pPr>
        <w:autoSpaceDE w:val="0"/>
        <w:autoSpaceDN w:val="0"/>
        <w:adjustRightInd w:val="0"/>
        <w:spacing w:after="0" w:line="360" w:lineRule="auto"/>
        <w:ind w:firstLine="709"/>
        <w:jc w:val="both"/>
        <w:rPr>
          <w:rFonts w:ascii="Arial" w:eastAsia="Times New Roman" w:hAnsi="Arial" w:cs="Arial"/>
          <w:sz w:val="24"/>
          <w:szCs w:val="24"/>
          <w:lang w:eastAsia="ru-RU"/>
        </w:rPr>
      </w:pPr>
    </w:p>
    <w:p w:rsidR="00064D0A" w:rsidRPr="00064D0A" w:rsidRDefault="00064D0A" w:rsidP="00064D0A">
      <w:pPr>
        <w:spacing w:after="0" w:line="240" w:lineRule="auto"/>
        <w:ind w:firstLine="708"/>
        <w:jc w:val="both"/>
        <w:rPr>
          <w:rFonts w:ascii="Arial" w:eastAsia="Calibri" w:hAnsi="Arial" w:cs="Times New Roman"/>
          <w:sz w:val="24"/>
        </w:rPr>
      </w:pPr>
      <w:r w:rsidRPr="00064D0A">
        <w:rPr>
          <w:rFonts w:ascii="Arial" w:eastAsia="Calibri" w:hAnsi="Arial" w:cs="Times New Roman"/>
          <w:sz w:val="24"/>
        </w:rPr>
        <w:t>Суммарный резерв тепловой мощности основных источников тепловой энергии на 2014 год, при условии учета в балансе тепловой мощности фактических тепловых нагрузок потребителей города Глазов составляет 152,6 Гкал/ч, в т.ч:</w:t>
      </w:r>
    </w:p>
    <w:p w:rsidR="00064D0A" w:rsidRPr="00064D0A" w:rsidRDefault="00064D0A" w:rsidP="00064D0A">
      <w:pPr>
        <w:numPr>
          <w:ilvl w:val="0"/>
          <w:numId w:val="19"/>
        </w:numPr>
        <w:spacing w:after="0" w:line="240" w:lineRule="auto"/>
        <w:ind w:left="0" w:firstLine="680"/>
        <w:contextualSpacing/>
        <w:jc w:val="both"/>
        <w:rPr>
          <w:rFonts w:ascii="Arial" w:eastAsia="Calibri" w:hAnsi="Arial" w:cs="Times New Roman"/>
          <w:sz w:val="24"/>
        </w:rPr>
      </w:pPr>
      <w:r w:rsidRPr="00064D0A">
        <w:rPr>
          <w:rFonts w:ascii="Arial" w:eastAsia="Calibri" w:hAnsi="Arial" w:cs="Times New Roman"/>
          <w:sz w:val="24"/>
        </w:rPr>
        <w:lastRenderedPageBreak/>
        <w:t>на ТЭЦ ЧМЗ – 119,0 Гкал/ч;</w:t>
      </w:r>
    </w:p>
    <w:p w:rsidR="00064D0A" w:rsidRPr="00064D0A" w:rsidRDefault="00064D0A" w:rsidP="00064D0A">
      <w:pPr>
        <w:numPr>
          <w:ilvl w:val="0"/>
          <w:numId w:val="19"/>
        </w:numPr>
        <w:spacing w:after="0" w:line="240" w:lineRule="auto"/>
        <w:ind w:left="0" w:firstLine="680"/>
        <w:contextualSpacing/>
        <w:jc w:val="both"/>
        <w:rPr>
          <w:rFonts w:ascii="Arial" w:eastAsia="Calibri" w:hAnsi="Arial" w:cs="Times New Roman"/>
          <w:sz w:val="24"/>
        </w:rPr>
      </w:pPr>
      <w:r w:rsidRPr="00064D0A">
        <w:rPr>
          <w:rFonts w:ascii="Arial" w:eastAsia="Calibri" w:hAnsi="Arial" w:cs="Times New Roman"/>
          <w:sz w:val="24"/>
        </w:rPr>
        <w:t>на котельной №2 – 2,0 Гкал/ч;</w:t>
      </w:r>
    </w:p>
    <w:p w:rsidR="00064D0A" w:rsidRPr="00064D0A" w:rsidRDefault="00064D0A" w:rsidP="00064D0A">
      <w:pPr>
        <w:numPr>
          <w:ilvl w:val="0"/>
          <w:numId w:val="19"/>
        </w:numPr>
        <w:spacing w:after="0" w:line="240" w:lineRule="auto"/>
        <w:ind w:left="0" w:firstLine="680"/>
        <w:contextualSpacing/>
        <w:jc w:val="both"/>
        <w:rPr>
          <w:rFonts w:ascii="Arial" w:eastAsia="Calibri" w:hAnsi="Arial" w:cs="Times New Roman"/>
          <w:sz w:val="24"/>
        </w:rPr>
      </w:pPr>
      <w:r w:rsidRPr="00064D0A">
        <w:rPr>
          <w:rFonts w:ascii="Arial" w:eastAsia="Calibri" w:hAnsi="Arial" w:cs="Times New Roman"/>
          <w:sz w:val="24"/>
        </w:rPr>
        <w:t>на котельной №3 – 15,1 Гкал/ч;</w:t>
      </w:r>
    </w:p>
    <w:p w:rsidR="00064D0A" w:rsidRPr="00064D0A" w:rsidRDefault="00064D0A" w:rsidP="00064D0A">
      <w:pPr>
        <w:numPr>
          <w:ilvl w:val="0"/>
          <w:numId w:val="19"/>
        </w:numPr>
        <w:spacing w:after="0" w:line="240" w:lineRule="auto"/>
        <w:ind w:left="0" w:firstLine="680"/>
        <w:contextualSpacing/>
        <w:jc w:val="both"/>
        <w:rPr>
          <w:rFonts w:ascii="Arial" w:eastAsia="Calibri" w:hAnsi="Arial" w:cs="Times New Roman"/>
          <w:sz w:val="24"/>
        </w:rPr>
      </w:pPr>
      <w:r w:rsidRPr="00064D0A">
        <w:rPr>
          <w:rFonts w:ascii="Arial" w:eastAsia="Calibri" w:hAnsi="Arial" w:cs="Times New Roman"/>
          <w:sz w:val="24"/>
        </w:rPr>
        <w:t>на котельной завода «Реммаш» - 16,5 Гкал/ч.</w:t>
      </w:r>
    </w:p>
    <w:p w:rsidR="00064D0A" w:rsidRPr="00064D0A" w:rsidRDefault="00AE0058" w:rsidP="00064D0A">
      <w:pPr>
        <w:keepNext/>
        <w:keepLines/>
        <w:pageBreakBefore/>
        <w:spacing w:before="480" w:after="0" w:line="360" w:lineRule="auto"/>
        <w:ind w:left="816" w:hanging="249"/>
        <w:outlineLvl w:val="0"/>
        <w:rPr>
          <w:rFonts w:ascii="Arial" w:eastAsia="Times New Roman" w:hAnsi="Arial" w:cs="Arial"/>
          <w:b/>
          <w:bCs/>
          <w:sz w:val="28"/>
          <w:szCs w:val="28"/>
        </w:rPr>
      </w:pPr>
      <w:bookmarkStart w:id="119" w:name="_Toc428525024"/>
      <w:bookmarkStart w:id="120" w:name="_Toc352858383"/>
      <w:bookmarkStart w:id="121" w:name="_Toc431826878"/>
      <w:bookmarkStart w:id="122" w:name="_Toc434582539"/>
      <w:r>
        <w:rPr>
          <w:rFonts w:ascii="Arial" w:eastAsia="Times New Roman" w:hAnsi="Arial" w:cs="Arial"/>
          <w:b/>
          <w:bCs/>
          <w:sz w:val="28"/>
          <w:szCs w:val="28"/>
        </w:rPr>
        <w:lastRenderedPageBreak/>
        <w:t xml:space="preserve">7 </w:t>
      </w:r>
      <w:r w:rsidR="00064D0A" w:rsidRPr="00064D0A">
        <w:rPr>
          <w:rFonts w:ascii="Arial" w:eastAsia="Times New Roman" w:hAnsi="Arial" w:cs="Arial"/>
          <w:b/>
          <w:bCs/>
          <w:sz w:val="28"/>
          <w:szCs w:val="28"/>
        </w:rPr>
        <w:t>Балансы теплоносителя</w:t>
      </w:r>
      <w:bookmarkEnd w:id="119"/>
      <w:bookmarkEnd w:id="120"/>
      <w:bookmarkEnd w:id="121"/>
      <w:bookmarkEnd w:id="122"/>
    </w:p>
    <w:p w:rsidR="00064D0A" w:rsidRPr="00064D0A" w:rsidRDefault="00064D0A" w:rsidP="00064D0A">
      <w:pPr>
        <w:spacing w:after="0" w:line="360" w:lineRule="auto"/>
        <w:ind w:firstLine="680"/>
        <w:jc w:val="both"/>
        <w:rPr>
          <w:rFonts w:ascii="Arial" w:eastAsia="Calibri" w:hAnsi="Arial" w:cs="Times New Roman"/>
          <w:sz w:val="24"/>
          <w:lang w:eastAsia="ar-SA"/>
        </w:rPr>
      </w:pPr>
    </w:p>
    <w:p w:rsidR="00064D0A" w:rsidRPr="00064D0A" w:rsidRDefault="00064D0A" w:rsidP="00064D0A">
      <w:pPr>
        <w:keepNext/>
        <w:keepLines/>
        <w:spacing w:after="0" w:line="360" w:lineRule="auto"/>
        <w:ind w:firstLine="709"/>
        <w:jc w:val="both"/>
        <w:outlineLvl w:val="1"/>
        <w:rPr>
          <w:rFonts w:ascii="Arial" w:eastAsia="Times New Roman" w:hAnsi="Arial" w:cs="Times New Roman"/>
          <w:b/>
          <w:bCs/>
          <w:sz w:val="24"/>
          <w:szCs w:val="26"/>
        </w:rPr>
      </w:pPr>
      <w:bookmarkStart w:id="123" w:name="bookmark5"/>
      <w:bookmarkStart w:id="124" w:name="_Toc428525025"/>
      <w:bookmarkStart w:id="125" w:name="_Toc431826879"/>
      <w:bookmarkStart w:id="126" w:name="_Toc434582540"/>
      <w:r w:rsidRPr="00064D0A">
        <w:rPr>
          <w:rFonts w:ascii="Arial" w:eastAsia="Times New Roman" w:hAnsi="Arial" w:cs="Times New Roman"/>
          <w:b/>
          <w:bCs/>
          <w:sz w:val="24"/>
          <w:szCs w:val="26"/>
        </w:rPr>
        <w:t>7.1. Утвержденные балансы производительности</w:t>
      </w:r>
      <w:bookmarkEnd w:id="123"/>
      <w:r w:rsidRPr="00064D0A">
        <w:rPr>
          <w:rFonts w:ascii="Arial" w:eastAsia="Times New Roman" w:hAnsi="Arial" w:cs="Times New Roman"/>
          <w:b/>
          <w:bCs/>
          <w:sz w:val="24"/>
          <w:szCs w:val="26"/>
        </w:rPr>
        <w:t xml:space="preserve">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существующих зонах действия систем теплоснабжения и источников тепловой энергии, в том числе работающих на единую тепловую сеть, а также в аварийных режимах систем теплоснабжения</w:t>
      </w:r>
      <w:bookmarkEnd w:id="124"/>
      <w:bookmarkEnd w:id="125"/>
      <w:bookmarkEnd w:id="126"/>
    </w:p>
    <w:p w:rsidR="00064D0A" w:rsidRPr="00064D0A" w:rsidRDefault="00064D0A" w:rsidP="00064D0A">
      <w:pPr>
        <w:spacing w:after="0" w:line="360" w:lineRule="auto"/>
        <w:ind w:firstLine="709"/>
        <w:jc w:val="both"/>
        <w:rPr>
          <w:rFonts w:ascii="Arial" w:eastAsia="Calibri" w:hAnsi="Arial" w:cs="Calibri"/>
          <w:sz w:val="24"/>
          <w:szCs w:val="24"/>
        </w:rPr>
      </w:pPr>
    </w:p>
    <w:p w:rsidR="00064D0A" w:rsidRPr="00064D0A" w:rsidRDefault="00064D0A" w:rsidP="00064D0A">
      <w:pPr>
        <w:keepNext/>
        <w:keepLines/>
        <w:numPr>
          <w:ilvl w:val="2"/>
          <w:numId w:val="0"/>
        </w:numPr>
        <w:spacing w:before="120" w:after="120" w:line="360" w:lineRule="auto"/>
        <w:ind w:left="1588" w:hanging="908"/>
        <w:outlineLvl w:val="2"/>
        <w:rPr>
          <w:rFonts w:ascii="Arial" w:eastAsia="Times New Roman" w:hAnsi="Arial" w:cs="Times New Roman"/>
          <w:b/>
          <w:bCs/>
          <w:i/>
          <w:sz w:val="24"/>
        </w:rPr>
      </w:pPr>
      <w:bookmarkStart w:id="127" w:name="_Toc428525026"/>
      <w:bookmarkStart w:id="128" w:name="_Toc431826880"/>
      <w:bookmarkStart w:id="129" w:name="_Toc434582541"/>
      <w:r w:rsidRPr="00064D0A">
        <w:rPr>
          <w:rFonts w:ascii="Arial" w:eastAsia="Times New Roman" w:hAnsi="Arial" w:cs="Times New Roman"/>
          <w:b/>
          <w:bCs/>
          <w:sz w:val="24"/>
        </w:rPr>
        <w:t>Общие положения</w:t>
      </w:r>
      <w:bookmarkEnd w:id="127"/>
      <w:bookmarkEnd w:id="128"/>
      <w:bookmarkEnd w:id="129"/>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 xml:space="preserve">Согласно «Методике определения количеств тепловой энергии и теплоносителя </w:t>
      </w:r>
      <w:r w:rsidRPr="00064D0A">
        <w:rPr>
          <w:rFonts w:ascii="Arial" w:eastAsia="Calibri" w:hAnsi="Arial" w:cs="Times New Roman"/>
          <w:sz w:val="24"/>
        </w:rPr>
        <w:tab/>
        <w:t>в водяных системах коммунального теплоснабжения» (МДС 41-4.2000) под балансом теплоносителя в системе теплоснабжения (водным балансом) понимается итог распределения теплоносителя (сетевой воды), отпущенного источником (источниками) тепла с учетом потерь при транспортировании до границ эксплуатационной ответственности и использованного абонентами.</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Под балансами производительности водоподготовительных установок источников тепловой энергии в данной работе понимаются итоги проверки на соблюдение требований норм технологического проектирования или других нормативных документов, т.е. соответствия и достаточности, резервов или дефицитов производительности оборудования установок водоподготовки для подпитки теплосети существующих источников тепловой энергии.</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Теплоноситель в системе теплоснабжения, образованной источниками г. Глазов, как и в каждой системе теплоснабжения, предназначен как для передачи теплоты, так и для обеспечения горячего водоснабжения (для открытых схем).</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Количество теплоносителя, используемого на горячее водоснабжение потребителей (для открытых схем) и на утечки теплоносителя, восполняется подпиткой тепловой сети.</w:t>
      </w:r>
    </w:p>
    <w:p w:rsidR="00064D0A" w:rsidRPr="00064D0A" w:rsidRDefault="00064D0A" w:rsidP="00064D0A">
      <w:pPr>
        <w:widowControl w:val="0"/>
        <w:tabs>
          <w:tab w:val="left" w:pos="1449"/>
        </w:tabs>
        <w:spacing w:after="216" w:line="240" w:lineRule="exact"/>
        <w:ind w:left="620" w:firstLine="680"/>
        <w:jc w:val="both"/>
        <w:rPr>
          <w:rFonts w:ascii="Arial" w:eastAsia="Calibri" w:hAnsi="Arial" w:cs="Times New Roman"/>
          <w:sz w:val="24"/>
        </w:rPr>
      </w:pPr>
    </w:p>
    <w:p w:rsidR="00064D0A" w:rsidRPr="00064D0A" w:rsidRDefault="00064D0A" w:rsidP="00064D0A">
      <w:pPr>
        <w:keepNext/>
        <w:keepLines/>
        <w:numPr>
          <w:ilvl w:val="2"/>
          <w:numId w:val="0"/>
        </w:numPr>
        <w:spacing w:before="120" w:after="120" w:line="360" w:lineRule="auto"/>
        <w:ind w:left="1588" w:hanging="908"/>
        <w:outlineLvl w:val="2"/>
        <w:rPr>
          <w:rFonts w:ascii="Arial" w:eastAsia="Times New Roman" w:hAnsi="Arial" w:cs="Times New Roman"/>
          <w:b/>
          <w:bCs/>
          <w:i/>
          <w:sz w:val="24"/>
        </w:rPr>
      </w:pPr>
      <w:bookmarkStart w:id="130" w:name="_Toc428525027"/>
      <w:bookmarkStart w:id="131" w:name="_Toc431826881"/>
      <w:bookmarkStart w:id="132" w:name="_Toc434582542"/>
      <w:r w:rsidRPr="00064D0A">
        <w:rPr>
          <w:rFonts w:ascii="Arial" w:eastAsia="Times New Roman" w:hAnsi="Arial" w:cs="Times New Roman"/>
          <w:b/>
          <w:bCs/>
          <w:sz w:val="24"/>
        </w:rPr>
        <w:lastRenderedPageBreak/>
        <w:t>Баланс производительности ВПУ и подпитки тепловой сети ТЭЦ</w:t>
      </w:r>
      <w:bookmarkEnd w:id="130"/>
      <w:bookmarkEnd w:id="131"/>
      <w:bookmarkEnd w:id="132"/>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В приложении Ж приведено описание, состав и характеристика оборудования ВПУ, качество исходной, подпиточной и сетевой воды на Источниках г. Глазов.</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 xml:space="preserve">В таблице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REF _Ref429044141 \h  \* MERGEFORMAT </w:instrText>
      </w:r>
      <w:r w:rsidRPr="00064D0A">
        <w:rPr>
          <w:rFonts w:ascii="Arial" w:eastAsia="Calibri" w:hAnsi="Arial" w:cs="Times New Roman"/>
          <w:sz w:val="24"/>
        </w:rPr>
      </w:r>
      <w:r w:rsidRPr="00064D0A">
        <w:rPr>
          <w:rFonts w:ascii="Arial" w:eastAsia="Calibri" w:hAnsi="Arial" w:cs="Times New Roman"/>
          <w:sz w:val="24"/>
        </w:rPr>
        <w:fldChar w:fldCharType="separate"/>
      </w:r>
      <w:r w:rsidRPr="00064D0A">
        <w:rPr>
          <w:rFonts w:ascii="Arial" w:eastAsia="Calibri" w:hAnsi="Arial" w:cs="Times New Roman"/>
          <w:sz w:val="24"/>
        </w:rPr>
        <w:t>82</w:t>
      </w:r>
      <w:r w:rsidRPr="00064D0A">
        <w:rPr>
          <w:rFonts w:ascii="Arial" w:eastAsia="Calibri" w:hAnsi="Arial" w:cs="Times New Roman"/>
          <w:sz w:val="24"/>
        </w:rPr>
        <w:fldChar w:fldCharType="end"/>
      </w:r>
      <w:r w:rsidRPr="00064D0A">
        <w:rPr>
          <w:rFonts w:ascii="Arial" w:eastAsia="Calibri" w:hAnsi="Arial" w:cs="Times New Roman"/>
          <w:sz w:val="24"/>
        </w:rPr>
        <w:t xml:space="preserve"> приведены среднегодовые балансы теплоносителя основных источников теплоснабжения города Глазов за период с 2010 года по 2014 год.</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 xml:space="preserve">В таблице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REF _Ref429044146 \h  \* MERGEFORMAT </w:instrText>
      </w:r>
      <w:r w:rsidRPr="00064D0A">
        <w:rPr>
          <w:rFonts w:ascii="Arial" w:eastAsia="Calibri" w:hAnsi="Arial" w:cs="Times New Roman"/>
          <w:sz w:val="24"/>
        </w:rPr>
      </w:r>
      <w:r w:rsidRPr="00064D0A">
        <w:rPr>
          <w:rFonts w:ascii="Arial" w:eastAsia="Calibri" w:hAnsi="Arial" w:cs="Times New Roman"/>
          <w:sz w:val="24"/>
        </w:rPr>
        <w:fldChar w:fldCharType="separate"/>
      </w:r>
      <w:r w:rsidRPr="00064D0A">
        <w:rPr>
          <w:rFonts w:ascii="Arial" w:eastAsia="Calibri" w:hAnsi="Arial" w:cs="Times New Roman"/>
          <w:sz w:val="24"/>
        </w:rPr>
        <w:t>83</w:t>
      </w:r>
      <w:r w:rsidRPr="00064D0A">
        <w:rPr>
          <w:rFonts w:ascii="Arial" w:eastAsia="Calibri" w:hAnsi="Arial" w:cs="Times New Roman"/>
          <w:sz w:val="24"/>
        </w:rPr>
        <w:fldChar w:fldCharType="end"/>
      </w:r>
      <w:r w:rsidRPr="00064D0A">
        <w:rPr>
          <w:rFonts w:ascii="Arial" w:eastAsia="Calibri" w:hAnsi="Arial" w:cs="Times New Roman"/>
          <w:sz w:val="24"/>
        </w:rPr>
        <w:t xml:space="preserve"> представлены балансы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за период 2010-2014 гг, в существующих зонах действия основных источников теплоснабжения города, в том числе с учетом аварийных режимов работы систем теплоснабжения.</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 xml:space="preserve">На рисунках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REF _Ref431477333 \h  \* MERGEFORMAT </w:instrText>
      </w:r>
      <w:r w:rsidRPr="00064D0A">
        <w:rPr>
          <w:rFonts w:ascii="Arial" w:eastAsia="Calibri" w:hAnsi="Arial" w:cs="Times New Roman"/>
          <w:sz w:val="24"/>
        </w:rPr>
      </w:r>
      <w:r w:rsidRPr="00064D0A">
        <w:rPr>
          <w:rFonts w:ascii="Arial" w:eastAsia="Calibri" w:hAnsi="Arial" w:cs="Times New Roman"/>
          <w:sz w:val="24"/>
        </w:rPr>
        <w:fldChar w:fldCharType="separate"/>
      </w:r>
      <w:r w:rsidRPr="00064D0A">
        <w:rPr>
          <w:rFonts w:ascii="Arial" w:eastAsia="Times New Roman" w:hAnsi="Arial" w:cs="Times New Roman"/>
          <w:noProof/>
          <w:sz w:val="24"/>
          <w:lang w:eastAsia="ru-RU"/>
        </w:rPr>
        <w:t>38</w:t>
      </w:r>
      <w:r w:rsidRPr="00064D0A">
        <w:rPr>
          <w:rFonts w:ascii="Arial" w:eastAsia="Calibri" w:hAnsi="Arial" w:cs="Times New Roman"/>
          <w:sz w:val="24"/>
        </w:rPr>
        <w:fldChar w:fldCharType="end"/>
      </w:r>
      <w:r w:rsidRPr="00064D0A">
        <w:rPr>
          <w:rFonts w:ascii="Arial" w:eastAsia="Calibri" w:hAnsi="Arial" w:cs="Times New Roman"/>
          <w:sz w:val="24"/>
        </w:rPr>
        <w:t xml:space="preserve"> -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REF _Ref431477368 \h  \* MERGEFORMAT </w:instrText>
      </w:r>
      <w:r w:rsidRPr="00064D0A">
        <w:rPr>
          <w:rFonts w:ascii="Arial" w:eastAsia="Calibri" w:hAnsi="Arial" w:cs="Times New Roman"/>
          <w:sz w:val="24"/>
        </w:rPr>
      </w:r>
      <w:r w:rsidRPr="00064D0A">
        <w:rPr>
          <w:rFonts w:ascii="Arial" w:eastAsia="Calibri" w:hAnsi="Arial" w:cs="Times New Roman"/>
          <w:sz w:val="24"/>
        </w:rPr>
        <w:fldChar w:fldCharType="separate"/>
      </w:r>
      <w:r w:rsidRPr="00064D0A">
        <w:rPr>
          <w:rFonts w:ascii="Arial" w:eastAsia="Times New Roman" w:hAnsi="Arial" w:cs="Times New Roman"/>
          <w:noProof/>
          <w:sz w:val="24"/>
          <w:lang w:eastAsia="ru-RU"/>
        </w:rPr>
        <w:t>41</w:t>
      </w:r>
      <w:r w:rsidRPr="00064D0A">
        <w:rPr>
          <w:rFonts w:ascii="Arial" w:eastAsia="Calibri" w:hAnsi="Arial" w:cs="Times New Roman"/>
          <w:sz w:val="24"/>
        </w:rPr>
        <w:fldChar w:fldCharType="end"/>
      </w:r>
      <w:r w:rsidRPr="00064D0A">
        <w:rPr>
          <w:rFonts w:ascii="Arial" w:eastAsia="Calibri" w:hAnsi="Arial" w:cs="Times New Roman"/>
          <w:sz w:val="24"/>
        </w:rPr>
        <w:t xml:space="preserve"> представлены данные о среднегодовой подпитке тепловой сети (за 2010 – 2014 гг.) в зонах действия основных источников тепловой энергии, осуществляющих централизованное теплоснабжение города.</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 xml:space="preserve">На рисунке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REF _Ref431477406 \h  \* MERGEFORMAT </w:instrText>
      </w:r>
      <w:r w:rsidRPr="00064D0A">
        <w:rPr>
          <w:rFonts w:ascii="Arial" w:eastAsia="Calibri" w:hAnsi="Arial" w:cs="Times New Roman"/>
          <w:sz w:val="24"/>
        </w:rPr>
      </w:r>
      <w:r w:rsidRPr="00064D0A">
        <w:rPr>
          <w:rFonts w:ascii="Arial" w:eastAsia="Calibri" w:hAnsi="Arial" w:cs="Times New Roman"/>
          <w:sz w:val="24"/>
        </w:rPr>
        <w:fldChar w:fldCharType="separate"/>
      </w:r>
      <w:r w:rsidRPr="00064D0A">
        <w:rPr>
          <w:rFonts w:ascii="Arial" w:eastAsia="Times New Roman" w:hAnsi="Arial" w:cs="Times New Roman"/>
          <w:noProof/>
          <w:sz w:val="24"/>
          <w:lang w:eastAsia="ru-RU"/>
        </w:rPr>
        <w:t>42</w:t>
      </w:r>
      <w:r w:rsidRPr="00064D0A">
        <w:rPr>
          <w:rFonts w:ascii="Arial" w:eastAsia="Calibri" w:hAnsi="Arial" w:cs="Times New Roman"/>
          <w:sz w:val="24"/>
        </w:rPr>
        <w:fldChar w:fldCharType="end"/>
      </w:r>
      <w:r w:rsidRPr="00064D0A">
        <w:rPr>
          <w:rFonts w:ascii="Arial" w:eastAsia="Calibri" w:hAnsi="Arial" w:cs="Times New Roman"/>
          <w:sz w:val="24"/>
        </w:rPr>
        <w:t xml:space="preserve"> представлен баланс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за 2014 год в существующей зоне действия ТЭЦ АО «ЧМЗ».</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 xml:space="preserve">На рисунке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REF _Ref431477443 \h  \* MERGEFORMAT </w:instrText>
      </w:r>
      <w:r w:rsidRPr="00064D0A">
        <w:rPr>
          <w:rFonts w:ascii="Arial" w:eastAsia="Calibri" w:hAnsi="Arial" w:cs="Times New Roman"/>
          <w:sz w:val="24"/>
        </w:rPr>
      </w:r>
      <w:r w:rsidRPr="00064D0A">
        <w:rPr>
          <w:rFonts w:ascii="Arial" w:eastAsia="Calibri" w:hAnsi="Arial" w:cs="Times New Roman"/>
          <w:sz w:val="24"/>
        </w:rPr>
        <w:fldChar w:fldCharType="separate"/>
      </w:r>
      <w:r w:rsidRPr="00064D0A">
        <w:rPr>
          <w:rFonts w:ascii="Arial" w:eastAsia="Times New Roman" w:hAnsi="Arial" w:cs="Times New Roman"/>
          <w:noProof/>
          <w:sz w:val="24"/>
          <w:lang w:eastAsia="ru-RU"/>
        </w:rPr>
        <w:t>43</w:t>
      </w:r>
      <w:r w:rsidRPr="00064D0A">
        <w:rPr>
          <w:rFonts w:ascii="Arial" w:eastAsia="Calibri" w:hAnsi="Arial" w:cs="Times New Roman"/>
          <w:sz w:val="24"/>
        </w:rPr>
        <w:fldChar w:fldCharType="end"/>
      </w:r>
      <w:r w:rsidRPr="00064D0A">
        <w:rPr>
          <w:rFonts w:ascii="Arial" w:eastAsia="Calibri" w:hAnsi="Arial" w:cs="Times New Roman"/>
          <w:sz w:val="24"/>
        </w:rPr>
        <w:t xml:space="preserve"> представлен баланс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за 2014 год в существующих зонах действия основных котельных города за 2014 год.</w:t>
      </w:r>
    </w:p>
    <w:p w:rsidR="00064D0A" w:rsidRPr="00064D0A" w:rsidRDefault="00064D0A" w:rsidP="00064D0A">
      <w:pPr>
        <w:autoSpaceDE w:val="0"/>
        <w:autoSpaceDN w:val="0"/>
        <w:adjustRightInd w:val="0"/>
        <w:spacing w:after="0" w:line="360" w:lineRule="auto"/>
        <w:ind w:firstLine="709"/>
        <w:jc w:val="both"/>
        <w:rPr>
          <w:rFonts w:ascii="Arial" w:eastAsia="Calibri" w:hAnsi="Arial" w:cs="Times New Roman"/>
          <w:sz w:val="24"/>
        </w:rPr>
      </w:pPr>
    </w:p>
    <w:p w:rsidR="00064D0A" w:rsidRPr="00064D0A" w:rsidRDefault="00064D0A" w:rsidP="00064D0A">
      <w:pPr>
        <w:spacing w:after="0" w:line="360" w:lineRule="auto"/>
        <w:rPr>
          <w:rFonts w:ascii="Arial" w:eastAsia="Calibri" w:hAnsi="Arial" w:cs="Times New Roman"/>
          <w:sz w:val="24"/>
        </w:rPr>
      </w:pPr>
      <w:r w:rsidRPr="00064D0A">
        <w:rPr>
          <w:rFonts w:ascii="Arial" w:eastAsia="Calibri" w:hAnsi="Arial" w:cs="Times New Roman"/>
          <w:sz w:val="24"/>
        </w:rPr>
        <w:t xml:space="preserve">Таблица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SEQ Таблица \* ARABIC </w:instrText>
      </w:r>
      <w:r w:rsidRPr="00064D0A">
        <w:rPr>
          <w:rFonts w:ascii="Arial" w:eastAsia="Calibri" w:hAnsi="Arial" w:cs="Times New Roman"/>
          <w:sz w:val="24"/>
        </w:rPr>
        <w:fldChar w:fldCharType="separate"/>
      </w:r>
      <w:bookmarkStart w:id="133" w:name="_Ref429044141"/>
      <w:r w:rsidRPr="00064D0A">
        <w:rPr>
          <w:rFonts w:ascii="Arial" w:eastAsia="Calibri" w:hAnsi="Arial" w:cs="Times New Roman"/>
          <w:noProof/>
          <w:sz w:val="24"/>
        </w:rPr>
        <w:t>82</w:t>
      </w:r>
      <w:bookmarkEnd w:id="133"/>
      <w:r w:rsidRPr="00064D0A">
        <w:rPr>
          <w:rFonts w:ascii="Arial" w:eastAsia="Calibri" w:hAnsi="Arial" w:cs="Times New Roman"/>
          <w:noProof/>
          <w:sz w:val="24"/>
        </w:rPr>
        <w:fldChar w:fldCharType="end"/>
      </w:r>
      <w:r w:rsidRPr="00064D0A">
        <w:rPr>
          <w:rFonts w:ascii="Arial" w:eastAsia="Calibri" w:hAnsi="Arial" w:cs="Times New Roman"/>
          <w:sz w:val="24"/>
        </w:rPr>
        <w:t xml:space="preserve"> – среднегодовые балансы теплоносителя основных источников теплоснабжения города за 2010-2014 гг.</w:t>
      </w:r>
    </w:p>
    <w:tbl>
      <w:tblPr>
        <w:tblW w:w="5000" w:type="pct"/>
        <w:tblLook w:val="04A0" w:firstRow="1" w:lastRow="0" w:firstColumn="1" w:lastColumn="0" w:noHBand="0" w:noVBand="1"/>
      </w:tblPr>
      <w:tblGrid>
        <w:gridCol w:w="2545"/>
        <w:gridCol w:w="1404"/>
        <w:gridCol w:w="1124"/>
        <w:gridCol w:w="1124"/>
        <w:gridCol w:w="1124"/>
        <w:gridCol w:w="1124"/>
        <w:gridCol w:w="1126"/>
      </w:tblGrid>
      <w:tr w:rsidR="00064D0A" w:rsidRPr="00064D0A" w:rsidTr="00F4126F">
        <w:trPr>
          <w:cantSplit/>
          <w:trHeight w:val="20"/>
          <w:tblHeader/>
        </w:trPr>
        <w:tc>
          <w:tcPr>
            <w:tcW w:w="133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Наименование показателя</w:t>
            </w:r>
          </w:p>
        </w:tc>
        <w:tc>
          <w:tcPr>
            <w:tcW w:w="734" w:type="pct"/>
            <w:tcBorders>
              <w:top w:val="single" w:sz="4" w:space="0" w:color="auto"/>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Ед. изм.</w:t>
            </w:r>
          </w:p>
        </w:tc>
        <w:tc>
          <w:tcPr>
            <w:tcW w:w="587" w:type="pct"/>
            <w:tcBorders>
              <w:top w:val="single" w:sz="4" w:space="0" w:color="auto"/>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2010 г.</w:t>
            </w:r>
          </w:p>
        </w:tc>
        <w:tc>
          <w:tcPr>
            <w:tcW w:w="587" w:type="pct"/>
            <w:tcBorders>
              <w:top w:val="single" w:sz="4" w:space="0" w:color="auto"/>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2011 г.</w:t>
            </w:r>
          </w:p>
        </w:tc>
        <w:tc>
          <w:tcPr>
            <w:tcW w:w="587" w:type="pct"/>
            <w:tcBorders>
              <w:top w:val="single" w:sz="4" w:space="0" w:color="auto"/>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2012г.</w:t>
            </w:r>
          </w:p>
        </w:tc>
        <w:tc>
          <w:tcPr>
            <w:tcW w:w="587" w:type="pct"/>
            <w:tcBorders>
              <w:top w:val="single" w:sz="4" w:space="0" w:color="auto"/>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2013 г.</w:t>
            </w:r>
          </w:p>
        </w:tc>
        <w:tc>
          <w:tcPr>
            <w:tcW w:w="587" w:type="pct"/>
            <w:tcBorders>
              <w:top w:val="single" w:sz="4" w:space="0" w:color="auto"/>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2014 г.</w:t>
            </w:r>
          </w:p>
        </w:tc>
      </w:tr>
      <w:tr w:rsidR="00064D0A" w:rsidRPr="00064D0A" w:rsidTr="00F4126F">
        <w:trPr>
          <w:cantSplit/>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ТЭЦ АО «ЧМЗ»</w:t>
            </w:r>
          </w:p>
        </w:tc>
      </w:tr>
      <w:tr w:rsidR="00064D0A" w:rsidRPr="00064D0A" w:rsidTr="00F4126F">
        <w:trPr>
          <w:cantSplit/>
          <w:trHeight w:val="20"/>
        </w:trPr>
        <w:tc>
          <w:tcPr>
            <w:tcW w:w="1330" w:type="pct"/>
            <w:tcBorders>
              <w:top w:val="nil"/>
              <w:left w:val="single" w:sz="4" w:space="0" w:color="auto"/>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 xml:space="preserve">Всего подпитка тепловой сети, </w:t>
            </w:r>
          </w:p>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в т.ч.:</w:t>
            </w:r>
          </w:p>
        </w:tc>
        <w:tc>
          <w:tcPr>
            <w:tcW w:w="734"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тыс. т/год</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4233,1</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3618,7</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3356,4</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3138,4</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2861,9</w:t>
            </w:r>
          </w:p>
        </w:tc>
      </w:tr>
      <w:tr w:rsidR="00064D0A" w:rsidRPr="00064D0A" w:rsidTr="00F4126F">
        <w:trPr>
          <w:cantSplit/>
          <w:trHeight w:val="20"/>
        </w:trPr>
        <w:tc>
          <w:tcPr>
            <w:tcW w:w="1330" w:type="pct"/>
            <w:tcBorders>
              <w:top w:val="nil"/>
              <w:left w:val="single" w:sz="4" w:space="0" w:color="auto"/>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Потери теплоносителя с нормируемой утечкой</w:t>
            </w:r>
          </w:p>
        </w:tc>
        <w:tc>
          <w:tcPr>
            <w:tcW w:w="734"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тыс. т/год</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430,1</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370,0</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370,0</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366,7</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366,7</w:t>
            </w:r>
          </w:p>
        </w:tc>
      </w:tr>
      <w:tr w:rsidR="00064D0A" w:rsidRPr="00064D0A" w:rsidTr="00F4126F">
        <w:trPr>
          <w:cantSplit/>
          <w:trHeight w:val="20"/>
        </w:trPr>
        <w:tc>
          <w:tcPr>
            <w:tcW w:w="1330" w:type="pct"/>
            <w:tcBorders>
              <w:top w:val="nil"/>
              <w:left w:val="single" w:sz="4" w:space="0" w:color="auto"/>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Сверхнормативные утечки теплоносителя</w:t>
            </w:r>
          </w:p>
        </w:tc>
        <w:tc>
          <w:tcPr>
            <w:tcW w:w="734"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тыс. т/год</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w:t>
            </w:r>
          </w:p>
        </w:tc>
      </w:tr>
      <w:tr w:rsidR="00064D0A" w:rsidRPr="00064D0A" w:rsidTr="00F4126F">
        <w:trPr>
          <w:cantSplit/>
          <w:trHeight w:val="20"/>
        </w:trPr>
        <w:tc>
          <w:tcPr>
            <w:tcW w:w="1330" w:type="pct"/>
            <w:tcBorders>
              <w:top w:val="nil"/>
              <w:left w:val="single" w:sz="4" w:space="0" w:color="auto"/>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lastRenderedPageBreak/>
              <w:t>Отпуск теплоносителя из тепловых сетей на цели горячего водоснабжения (для открытых систем теплоснабжения)</w:t>
            </w:r>
          </w:p>
        </w:tc>
        <w:tc>
          <w:tcPr>
            <w:tcW w:w="734"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тыс. т/год</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3803,0</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3248,7</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2986,4</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2771,6</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2495,1</w:t>
            </w:r>
          </w:p>
        </w:tc>
      </w:tr>
      <w:tr w:rsidR="00064D0A" w:rsidRPr="00064D0A" w:rsidTr="00F4126F">
        <w:trPr>
          <w:cantSplit/>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Котельная №2 МУП "Глазовские теплосети"</w:t>
            </w:r>
          </w:p>
        </w:tc>
      </w:tr>
      <w:tr w:rsidR="00064D0A" w:rsidRPr="00064D0A" w:rsidTr="00F4126F">
        <w:trPr>
          <w:cantSplit/>
          <w:trHeight w:val="20"/>
        </w:trPr>
        <w:tc>
          <w:tcPr>
            <w:tcW w:w="1330" w:type="pct"/>
            <w:tcBorders>
              <w:top w:val="nil"/>
              <w:left w:val="single" w:sz="4" w:space="0" w:color="auto"/>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Всего подпитка тепловой сети, в т.ч.:</w:t>
            </w:r>
          </w:p>
        </w:tc>
        <w:tc>
          <w:tcPr>
            <w:tcW w:w="734"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тыс. т/год</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135,9</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128,0</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123,4</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109,5</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102,3</w:t>
            </w:r>
          </w:p>
        </w:tc>
      </w:tr>
      <w:tr w:rsidR="00064D0A" w:rsidRPr="00064D0A" w:rsidTr="00F4126F">
        <w:trPr>
          <w:cantSplit/>
          <w:trHeight w:val="20"/>
        </w:trPr>
        <w:tc>
          <w:tcPr>
            <w:tcW w:w="1330" w:type="pct"/>
            <w:tcBorders>
              <w:top w:val="nil"/>
              <w:left w:val="single" w:sz="4" w:space="0" w:color="auto"/>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Потери теплоносителя с нормируемой утечкой</w:t>
            </w:r>
          </w:p>
        </w:tc>
        <w:tc>
          <w:tcPr>
            <w:tcW w:w="734"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тыс. т/год</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6,8</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5,4</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5,4</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5,4</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5,4</w:t>
            </w:r>
          </w:p>
        </w:tc>
      </w:tr>
      <w:tr w:rsidR="00064D0A" w:rsidRPr="00064D0A" w:rsidTr="00F4126F">
        <w:trPr>
          <w:cantSplit/>
          <w:trHeight w:val="20"/>
        </w:trPr>
        <w:tc>
          <w:tcPr>
            <w:tcW w:w="1330" w:type="pct"/>
            <w:tcBorders>
              <w:top w:val="nil"/>
              <w:left w:val="single" w:sz="4" w:space="0" w:color="auto"/>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Сверхнормативные утечки теплоносителя</w:t>
            </w:r>
          </w:p>
        </w:tc>
        <w:tc>
          <w:tcPr>
            <w:tcW w:w="734"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тыс. т/год</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w:t>
            </w:r>
          </w:p>
        </w:tc>
      </w:tr>
      <w:tr w:rsidR="00064D0A" w:rsidRPr="00064D0A" w:rsidTr="00F4126F">
        <w:trPr>
          <w:cantSplit/>
          <w:trHeight w:val="20"/>
        </w:trPr>
        <w:tc>
          <w:tcPr>
            <w:tcW w:w="1330" w:type="pct"/>
            <w:tcBorders>
              <w:top w:val="nil"/>
              <w:left w:val="single" w:sz="4" w:space="0" w:color="auto"/>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Отпуск теплоносителя из тепловых сетей на цели горячего водоснабжения (для открытых систем теплоснабжения)</w:t>
            </w:r>
          </w:p>
        </w:tc>
        <w:tc>
          <w:tcPr>
            <w:tcW w:w="734"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тыс. т/год</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129,0</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122,6</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117,9</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104,0</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96,9</w:t>
            </w:r>
          </w:p>
        </w:tc>
      </w:tr>
      <w:tr w:rsidR="00064D0A" w:rsidRPr="00064D0A" w:rsidTr="00F4126F">
        <w:trPr>
          <w:cantSplit/>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Котельная ООО "КомЭнерго"</w:t>
            </w:r>
          </w:p>
        </w:tc>
      </w:tr>
      <w:tr w:rsidR="00064D0A" w:rsidRPr="00064D0A" w:rsidTr="00F4126F">
        <w:trPr>
          <w:cantSplit/>
          <w:trHeight w:val="20"/>
        </w:trPr>
        <w:tc>
          <w:tcPr>
            <w:tcW w:w="1330" w:type="pct"/>
            <w:tcBorders>
              <w:top w:val="nil"/>
              <w:left w:val="single" w:sz="4" w:space="0" w:color="auto"/>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Всего подпитка тепловой сети, в т.ч.:</w:t>
            </w:r>
          </w:p>
        </w:tc>
        <w:tc>
          <w:tcPr>
            <w:tcW w:w="734"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тыс. т/год</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135,9</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128,0</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123,4</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109,5</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139,2</w:t>
            </w:r>
          </w:p>
        </w:tc>
      </w:tr>
      <w:tr w:rsidR="00064D0A" w:rsidRPr="00064D0A" w:rsidTr="00F4126F">
        <w:trPr>
          <w:cantSplit/>
          <w:trHeight w:val="20"/>
        </w:trPr>
        <w:tc>
          <w:tcPr>
            <w:tcW w:w="1330" w:type="pct"/>
            <w:tcBorders>
              <w:top w:val="nil"/>
              <w:left w:val="single" w:sz="4" w:space="0" w:color="auto"/>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Потери теплоносителя с нормируемой утечкой</w:t>
            </w:r>
          </w:p>
        </w:tc>
        <w:tc>
          <w:tcPr>
            <w:tcW w:w="734"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тыс. т/год</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9,2</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8,3</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8,3</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8,3</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8,3</w:t>
            </w:r>
          </w:p>
        </w:tc>
      </w:tr>
      <w:tr w:rsidR="00064D0A" w:rsidRPr="00064D0A" w:rsidTr="00F4126F">
        <w:trPr>
          <w:cantSplit/>
          <w:trHeight w:val="20"/>
        </w:trPr>
        <w:tc>
          <w:tcPr>
            <w:tcW w:w="1330" w:type="pct"/>
            <w:tcBorders>
              <w:top w:val="nil"/>
              <w:left w:val="single" w:sz="4" w:space="0" w:color="auto"/>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Сверхнормативные утечки теплоносителя</w:t>
            </w:r>
          </w:p>
        </w:tc>
        <w:tc>
          <w:tcPr>
            <w:tcW w:w="734"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тыс. т/год</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w:t>
            </w:r>
          </w:p>
        </w:tc>
      </w:tr>
      <w:tr w:rsidR="00064D0A" w:rsidRPr="00064D0A" w:rsidTr="00F4126F">
        <w:trPr>
          <w:cantSplit/>
          <w:trHeight w:val="20"/>
        </w:trPr>
        <w:tc>
          <w:tcPr>
            <w:tcW w:w="1330" w:type="pct"/>
            <w:tcBorders>
              <w:top w:val="nil"/>
              <w:left w:val="single" w:sz="4" w:space="0" w:color="auto"/>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Отпуск теплоносителя из тепловых сетей на цели горячего водоснабжения (для открытых систем теплоснабжения)</w:t>
            </w:r>
          </w:p>
        </w:tc>
        <w:tc>
          <w:tcPr>
            <w:tcW w:w="734"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тыс. т/год</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126,6</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119,6</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115,0</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101,1</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130,8</w:t>
            </w:r>
          </w:p>
        </w:tc>
      </w:tr>
      <w:tr w:rsidR="00064D0A" w:rsidRPr="00064D0A" w:rsidTr="00F4126F">
        <w:trPr>
          <w:cantSplit/>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Котельная АО "Реммаш"</w:t>
            </w:r>
          </w:p>
        </w:tc>
      </w:tr>
      <w:tr w:rsidR="00064D0A" w:rsidRPr="00064D0A" w:rsidTr="00F4126F">
        <w:trPr>
          <w:cantSplit/>
          <w:trHeight w:val="20"/>
        </w:trPr>
        <w:tc>
          <w:tcPr>
            <w:tcW w:w="1330" w:type="pct"/>
            <w:tcBorders>
              <w:top w:val="nil"/>
              <w:left w:val="single" w:sz="4" w:space="0" w:color="auto"/>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Всего подпитка тепловой сети, в т.ч.:</w:t>
            </w:r>
          </w:p>
        </w:tc>
        <w:tc>
          <w:tcPr>
            <w:tcW w:w="734"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тыс. т/год</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63,3</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87,9</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99,2</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95,5</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76,6</w:t>
            </w:r>
          </w:p>
        </w:tc>
      </w:tr>
      <w:tr w:rsidR="00064D0A" w:rsidRPr="00064D0A" w:rsidTr="00F4126F">
        <w:trPr>
          <w:cantSplit/>
          <w:trHeight w:val="20"/>
        </w:trPr>
        <w:tc>
          <w:tcPr>
            <w:tcW w:w="1330" w:type="pct"/>
            <w:tcBorders>
              <w:top w:val="nil"/>
              <w:left w:val="single" w:sz="4" w:space="0" w:color="auto"/>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Потери теплоносителя с нормируемой утечкой</w:t>
            </w:r>
          </w:p>
        </w:tc>
        <w:tc>
          <w:tcPr>
            <w:tcW w:w="734"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тыс. т/год</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1,5</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1,5</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1,5</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1,5</w:t>
            </w:r>
          </w:p>
        </w:tc>
      </w:tr>
      <w:tr w:rsidR="00064D0A" w:rsidRPr="00064D0A" w:rsidTr="00F4126F">
        <w:trPr>
          <w:cantSplit/>
          <w:trHeight w:val="20"/>
        </w:trPr>
        <w:tc>
          <w:tcPr>
            <w:tcW w:w="1330" w:type="pct"/>
            <w:tcBorders>
              <w:top w:val="nil"/>
              <w:left w:val="single" w:sz="4" w:space="0" w:color="auto"/>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Сверхнормативные утечки теплоносителя</w:t>
            </w:r>
          </w:p>
        </w:tc>
        <w:tc>
          <w:tcPr>
            <w:tcW w:w="734"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тыс. т/год</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w:t>
            </w:r>
          </w:p>
        </w:tc>
      </w:tr>
      <w:tr w:rsidR="00064D0A" w:rsidRPr="00064D0A" w:rsidTr="00F4126F">
        <w:trPr>
          <w:cantSplit/>
          <w:trHeight w:val="20"/>
        </w:trPr>
        <w:tc>
          <w:tcPr>
            <w:tcW w:w="1330" w:type="pct"/>
            <w:tcBorders>
              <w:top w:val="nil"/>
              <w:left w:val="single" w:sz="4" w:space="0" w:color="auto"/>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Отпуск теплоносителя из тепловых сетей на цели горячего водоснабжения (для открытых систем теплоснабжения)</w:t>
            </w:r>
          </w:p>
        </w:tc>
        <w:tc>
          <w:tcPr>
            <w:tcW w:w="734"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тыс. т/год</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61,5</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86,3</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97,6</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93,9</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75,0</w:t>
            </w:r>
          </w:p>
        </w:tc>
      </w:tr>
    </w:tbl>
    <w:p w:rsidR="00064D0A" w:rsidRPr="00064D0A" w:rsidRDefault="00064D0A" w:rsidP="00064D0A">
      <w:pPr>
        <w:autoSpaceDE w:val="0"/>
        <w:autoSpaceDN w:val="0"/>
        <w:adjustRightInd w:val="0"/>
        <w:spacing w:after="0" w:line="360" w:lineRule="auto"/>
        <w:ind w:firstLine="709"/>
        <w:jc w:val="both"/>
        <w:rPr>
          <w:rFonts w:ascii="Calibri" w:eastAsia="Times New Roman" w:hAnsi="Calibri" w:cs="Calibri"/>
          <w:sz w:val="24"/>
          <w:szCs w:val="24"/>
          <w:lang w:eastAsia="ru-RU"/>
        </w:rPr>
      </w:pPr>
    </w:p>
    <w:p w:rsidR="00064D0A" w:rsidRPr="00064D0A" w:rsidRDefault="00064D0A" w:rsidP="00064D0A">
      <w:pPr>
        <w:spacing w:after="0" w:line="360" w:lineRule="auto"/>
        <w:ind w:firstLine="680"/>
        <w:jc w:val="center"/>
        <w:rPr>
          <w:rFonts w:ascii="Arial" w:eastAsia="Calibri" w:hAnsi="Arial" w:cs="Times New Roman"/>
          <w:noProof/>
          <w:sz w:val="24"/>
        </w:rPr>
      </w:pPr>
      <w:r w:rsidRPr="00064D0A">
        <w:rPr>
          <w:rFonts w:ascii="Arial" w:eastAsia="Calibri" w:hAnsi="Arial" w:cs="Times New Roman"/>
          <w:noProof/>
          <w:sz w:val="24"/>
          <w:lang w:eastAsia="ru-RU"/>
        </w:rPr>
        <w:lastRenderedPageBreak/>
        <w:drawing>
          <wp:inline distT="0" distB="0" distL="0" distR="0" wp14:anchorId="04713E51" wp14:editId="077065F9">
            <wp:extent cx="4722126" cy="3115532"/>
            <wp:effectExtent l="0" t="0" r="2540" b="8890"/>
            <wp:docPr id="5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730546" cy="3121087"/>
                    </a:xfrm>
                    <a:prstGeom prst="rect">
                      <a:avLst/>
                    </a:prstGeom>
                    <a:noFill/>
                  </pic:spPr>
                </pic:pic>
              </a:graphicData>
            </a:graphic>
          </wp:inline>
        </w:drawing>
      </w:r>
    </w:p>
    <w:p w:rsidR="00064D0A" w:rsidRPr="00064D0A" w:rsidRDefault="00064D0A" w:rsidP="00064D0A">
      <w:pPr>
        <w:spacing w:after="200" w:line="360" w:lineRule="auto"/>
        <w:jc w:val="center"/>
        <w:rPr>
          <w:rFonts w:ascii="Arial" w:eastAsia="Calibri" w:hAnsi="Arial" w:cs="Arial"/>
          <w:bCs/>
          <w:noProof/>
          <w:sz w:val="24"/>
          <w:szCs w:val="18"/>
        </w:rPr>
      </w:pPr>
      <w:r w:rsidRPr="00064D0A">
        <w:rPr>
          <w:rFonts w:ascii="Arial" w:eastAsia="Calibri" w:hAnsi="Arial" w:cs="Arial"/>
          <w:bCs/>
          <w:sz w:val="24"/>
          <w:szCs w:val="18"/>
        </w:rPr>
        <w:t xml:space="preserve">Рисунок </w:t>
      </w:r>
      <w:r w:rsidRPr="00064D0A">
        <w:rPr>
          <w:rFonts w:ascii="Arial" w:eastAsia="Calibri" w:hAnsi="Arial" w:cs="Arial"/>
          <w:bCs/>
          <w:sz w:val="24"/>
          <w:szCs w:val="18"/>
        </w:rPr>
        <w:fldChar w:fldCharType="begin"/>
      </w:r>
      <w:r w:rsidRPr="00064D0A">
        <w:rPr>
          <w:rFonts w:ascii="Arial" w:eastAsia="Calibri" w:hAnsi="Arial" w:cs="Arial"/>
          <w:bCs/>
          <w:sz w:val="24"/>
          <w:szCs w:val="18"/>
        </w:rPr>
        <w:instrText xml:space="preserve"> SEQ Рисунок \* ARABIC </w:instrText>
      </w:r>
      <w:r w:rsidRPr="00064D0A">
        <w:rPr>
          <w:rFonts w:ascii="Arial" w:eastAsia="Calibri" w:hAnsi="Arial" w:cs="Arial"/>
          <w:bCs/>
          <w:sz w:val="24"/>
          <w:szCs w:val="18"/>
        </w:rPr>
        <w:fldChar w:fldCharType="separate"/>
      </w:r>
      <w:bookmarkStart w:id="134" w:name="_Ref431477333"/>
      <w:r w:rsidRPr="00064D0A">
        <w:rPr>
          <w:rFonts w:ascii="Arial" w:eastAsia="Calibri" w:hAnsi="Arial" w:cs="Arial"/>
          <w:bCs/>
          <w:noProof/>
          <w:sz w:val="24"/>
          <w:szCs w:val="18"/>
        </w:rPr>
        <w:t>38</w:t>
      </w:r>
      <w:bookmarkEnd w:id="134"/>
      <w:r w:rsidRPr="00064D0A">
        <w:rPr>
          <w:rFonts w:ascii="Arial" w:eastAsia="Calibri" w:hAnsi="Arial" w:cs="Arial"/>
          <w:bCs/>
          <w:noProof/>
          <w:sz w:val="24"/>
          <w:szCs w:val="18"/>
        </w:rPr>
        <w:fldChar w:fldCharType="end"/>
      </w:r>
      <w:r w:rsidRPr="00064D0A">
        <w:rPr>
          <w:rFonts w:ascii="Arial" w:eastAsia="Calibri" w:hAnsi="Arial" w:cs="Arial"/>
          <w:bCs/>
          <w:noProof/>
          <w:sz w:val="24"/>
          <w:szCs w:val="18"/>
        </w:rPr>
        <w:t xml:space="preserve"> – среднегодовая среднегодовая подпитка тепловой сети в зоне действия ТЭЦ АО «ЧМЗ».</w:t>
      </w:r>
    </w:p>
    <w:p w:rsidR="00064D0A" w:rsidRPr="00064D0A" w:rsidRDefault="00064D0A" w:rsidP="00064D0A">
      <w:pPr>
        <w:spacing w:after="0" w:line="360" w:lineRule="auto"/>
        <w:ind w:firstLine="680"/>
        <w:jc w:val="center"/>
        <w:rPr>
          <w:rFonts w:ascii="Arial" w:eastAsia="Calibri" w:hAnsi="Arial" w:cs="Times New Roman"/>
          <w:noProof/>
          <w:sz w:val="24"/>
        </w:rPr>
      </w:pPr>
    </w:p>
    <w:p w:rsidR="00064D0A" w:rsidRPr="00064D0A" w:rsidRDefault="00064D0A" w:rsidP="00064D0A">
      <w:pPr>
        <w:spacing w:after="0" w:line="360" w:lineRule="auto"/>
        <w:ind w:firstLine="680"/>
        <w:jc w:val="center"/>
        <w:rPr>
          <w:rFonts w:ascii="Arial" w:eastAsia="Calibri" w:hAnsi="Arial" w:cs="Times New Roman"/>
          <w:noProof/>
          <w:sz w:val="24"/>
        </w:rPr>
      </w:pPr>
      <w:r w:rsidRPr="00064D0A">
        <w:rPr>
          <w:rFonts w:ascii="Arial" w:eastAsia="Calibri" w:hAnsi="Arial" w:cs="Times New Roman"/>
          <w:noProof/>
          <w:sz w:val="24"/>
          <w:lang w:eastAsia="ru-RU"/>
        </w:rPr>
        <w:drawing>
          <wp:inline distT="0" distB="0" distL="0" distR="0" wp14:anchorId="7E04ABF0" wp14:editId="14451605">
            <wp:extent cx="4694830" cy="2927017"/>
            <wp:effectExtent l="0" t="0" r="0" b="6985"/>
            <wp:docPr id="5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695510" cy="2927441"/>
                    </a:xfrm>
                    <a:prstGeom prst="rect">
                      <a:avLst/>
                    </a:prstGeom>
                    <a:noFill/>
                  </pic:spPr>
                </pic:pic>
              </a:graphicData>
            </a:graphic>
          </wp:inline>
        </w:drawing>
      </w:r>
    </w:p>
    <w:p w:rsidR="00064D0A" w:rsidRPr="00064D0A" w:rsidRDefault="00064D0A" w:rsidP="00064D0A">
      <w:pPr>
        <w:spacing w:after="200" w:line="360" w:lineRule="auto"/>
        <w:jc w:val="center"/>
        <w:rPr>
          <w:rFonts w:ascii="Arial" w:eastAsia="Calibri" w:hAnsi="Arial" w:cs="Arial"/>
          <w:bCs/>
          <w:noProof/>
          <w:sz w:val="24"/>
          <w:szCs w:val="18"/>
        </w:rPr>
      </w:pPr>
      <w:r w:rsidRPr="00064D0A">
        <w:rPr>
          <w:rFonts w:ascii="Arial" w:eastAsia="Calibri" w:hAnsi="Arial" w:cs="Arial"/>
          <w:bCs/>
          <w:sz w:val="24"/>
          <w:szCs w:val="18"/>
        </w:rPr>
        <w:t xml:space="preserve">Рисунок </w:t>
      </w:r>
      <w:r w:rsidRPr="00064D0A">
        <w:rPr>
          <w:rFonts w:ascii="Arial" w:eastAsia="Calibri" w:hAnsi="Arial" w:cs="Arial"/>
          <w:bCs/>
          <w:sz w:val="24"/>
          <w:szCs w:val="18"/>
        </w:rPr>
        <w:fldChar w:fldCharType="begin"/>
      </w:r>
      <w:r w:rsidRPr="00064D0A">
        <w:rPr>
          <w:rFonts w:ascii="Arial" w:eastAsia="Calibri" w:hAnsi="Arial" w:cs="Arial"/>
          <w:bCs/>
          <w:sz w:val="24"/>
          <w:szCs w:val="18"/>
        </w:rPr>
        <w:instrText xml:space="preserve"> SEQ Рисунок \* ARABIC </w:instrText>
      </w:r>
      <w:r w:rsidRPr="00064D0A">
        <w:rPr>
          <w:rFonts w:ascii="Arial" w:eastAsia="Calibri" w:hAnsi="Arial" w:cs="Arial"/>
          <w:bCs/>
          <w:sz w:val="24"/>
          <w:szCs w:val="18"/>
        </w:rPr>
        <w:fldChar w:fldCharType="separate"/>
      </w:r>
      <w:r w:rsidRPr="00064D0A">
        <w:rPr>
          <w:rFonts w:ascii="Arial" w:eastAsia="Calibri" w:hAnsi="Arial" w:cs="Arial"/>
          <w:bCs/>
          <w:noProof/>
          <w:sz w:val="24"/>
          <w:szCs w:val="18"/>
        </w:rPr>
        <w:t>39</w:t>
      </w:r>
      <w:r w:rsidRPr="00064D0A">
        <w:rPr>
          <w:rFonts w:ascii="Arial" w:eastAsia="Calibri" w:hAnsi="Arial" w:cs="Arial"/>
          <w:bCs/>
          <w:noProof/>
          <w:sz w:val="24"/>
          <w:szCs w:val="18"/>
        </w:rPr>
        <w:fldChar w:fldCharType="end"/>
      </w:r>
      <w:r w:rsidRPr="00064D0A">
        <w:rPr>
          <w:rFonts w:ascii="Arial" w:eastAsia="Calibri" w:hAnsi="Arial" w:cs="Arial"/>
          <w:bCs/>
          <w:noProof/>
          <w:sz w:val="24"/>
          <w:szCs w:val="18"/>
        </w:rPr>
        <w:t xml:space="preserve"> – среднегодовая подпитка тепловой сети в зоне действия Котельной №2 МУП «Глазовские теплосети».</w:t>
      </w:r>
    </w:p>
    <w:p w:rsidR="00064D0A" w:rsidRPr="00064D0A" w:rsidRDefault="00064D0A" w:rsidP="00064D0A">
      <w:pPr>
        <w:spacing w:after="0" w:line="360" w:lineRule="auto"/>
        <w:ind w:firstLine="680"/>
        <w:jc w:val="center"/>
        <w:rPr>
          <w:rFonts w:ascii="Arial" w:eastAsia="Calibri" w:hAnsi="Arial" w:cs="Times New Roman"/>
          <w:noProof/>
          <w:sz w:val="24"/>
        </w:rPr>
      </w:pPr>
      <w:r w:rsidRPr="00064D0A">
        <w:rPr>
          <w:rFonts w:ascii="Arial" w:eastAsia="Calibri" w:hAnsi="Arial" w:cs="Times New Roman"/>
          <w:noProof/>
          <w:sz w:val="24"/>
          <w:lang w:eastAsia="ru-RU"/>
        </w:rPr>
        <w:lastRenderedPageBreak/>
        <w:drawing>
          <wp:inline distT="0" distB="0" distL="0" distR="0" wp14:anchorId="396A6CCC" wp14:editId="42DCA3AD">
            <wp:extent cx="4654677" cy="2879678"/>
            <wp:effectExtent l="0" t="0" r="0" b="0"/>
            <wp:docPr id="60"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660884" cy="2883518"/>
                    </a:xfrm>
                    <a:prstGeom prst="rect">
                      <a:avLst/>
                    </a:prstGeom>
                    <a:noFill/>
                  </pic:spPr>
                </pic:pic>
              </a:graphicData>
            </a:graphic>
          </wp:inline>
        </w:drawing>
      </w:r>
    </w:p>
    <w:p w:rsidR="00064D0A" w:rsidRPr="00064D0A" w:rsidRDefault="00064D0A" w:rsidP="00064D0A">
      <w:pPr>
        <w:spacing w:after="200" w:line="360" w:lineRule="auto"/>
        <w:jc w:val="center"/>
        <w:rPr>
          <w:rFonts w:ascii="Arial" w:eastAsia="Calibri" w:hAnsi="Arial" w:cs="Arial"/>
          <w:bCs/>
          <w:noProof/>
          <w:sz w:val="24"/>
          <w:szCs w:val="18"/>
        </w:rPr>
      </w:pPr>
      <w:r w:rsidRPr="00064D0A">
        <w:rPr>
          <w:rFonts w:ascii="Arial" w:eastAsia="Calibri" w:hAnsi="Arial" w:cs="Arial"/>
          <w:bCs/>
          <w:sz w:val="24"/>
          <w:szCs w:val="18"/>
        </w:rPr>
        <w:t xml:space="preserve">Рисунок </w:t>
      </w:r>
      <w:r w:rsidRPr="00064D0A">
        <w:rPr>
          <w:rFonts w:ascii="Arial" w:eastAsia="Calibri" w:hAnsi="Arial" w:cs="Arial"/>
          <w:bCs/>
          <w:sz w:val="24"/>
          <w:szCs w:val="18"/>
        </w:rPr>
        <w:fldChar w:fldCharType="begin"/>
      </w:r>
      <w:r w:rsidRPr="00064D0A">
        <w:rPr>
          <w:rFonts w:ascii="Arial" w:eastAsia="Calibri" w:hAnsi="Arial" w:cs="Arial"/>
          <w:bCs/>
          <w:sz w:val="24"/>
          <w:szCs w:val="18"/>
        </w:rPr>
        <w:instrText xml:space="preserve"> SEQ Рисунок \* ARABIC </w:instrText>
      </w:r>
      <w:r w:rsidRPr="00064D0A">
        <w:rPr>
          <w:rFonts w:ascii="Arial" w:eastAsia="Calibri" w:hAnsi="Arial" w:cs="Arial"/>
          <w:bCs/>
          <w:sz w:val="24"/>
          <w:szCs w:val="18"/>
        </w:rPr>
        <w:fldChar w:fldCharType="separate"/>
      </w:r>
      <w:r w:rsidRPr="00064D0A">
        <w:rPr>
          <w:rFonts w:ascii="Arial" w:eastAsia="Calibri" w:hAnsi="Arial" w:cs="Arial"/>
          <w:bCs/>
          <w:noProof/>
          <w:sz w:val="24"/>
          <w:szCs w:val="18"/>
        </w:rPr>
        <w:t>40</w:t>
      </w:r>
      <w:r w:rsidRPr="00064D0A">
        <w:rPr>
          <w:rFonts w:ascii="Arial" w:eastAsia="Calibri" w:hAnsi="Arial" w:cs="Arial"/>
          <w:bCs/>
          <w:noProof/>
          <w:sz w:val="24"/>
          <w:szCs w:val="18"/>
        </w:rPr>
        <w:fldChar w:fldCharType="end"/>
      </w:r>
      <w:r w:rsidRPr="00064D0A">
        <w:rPr>
          <w:rFonts w:ascii="Arial" w:eastAsia="Calibri" w:hAnsi="Arial" w:cs="Arial"/>
          <w:bCs/>
          <w:noProof/>
          <w:sz w:val="24"/>
          <w:szCs w:val="18"/>
        </w:rPr>
        <w:t xml:space="preserve"> – среднегодовая среднегодовая подпитка тепловой сети в зоне действия Котельной ООО «КомЭнерго».</w:t>
      </w:r>
    </w:p>
    <w:p w:rsidR="00064D0A" w:rsidRPr="00064D0A" w:rsidRDefault="00064D0A" w:rsidP="00064D0A">
      <w:pPr>
        <w:spacing w:after="0" w:line="360" w:lineRule="auto"/>
        <w:ind w:firstLine="680"/>
        <w:jc w:val="center"/>
        <w:rPr>
          <w:rFonts w:ascii="Arial" w:eastAsia="Calibri" w:hAnsi="Arial" w:cs="Times New Roman"/>
          <w:noProof/>
          <w:sz w:val="24"/>
        </w:rPr>
      </w:pPr>
    </w:p>
    <w:p w:rsidR="00064D0A" w:rsidRPr="00064D0A" w:rsidRDefault="00064D0A" w:rsidP="00064D0A">
      <w:pPr>
        <w:spacing w:after="0" w:line="360" w:lineRule="auto"/>
        <w:ind w:firstLine="680"/>
        <w:jc w:val="center"/>
        <w:rPr>
          <w:rFonts w:ascii="Arial" w:eastAsia="Calibri" w:hAnsi="Arial" w:cs="Times New Roman"/>
          <w:noProof/>
          <w:sz w:val="24"/>
        </w:rPr>
      </w:pPr>
      <w:r w:rsidRPr="00064D0A">
        <w:rPr>
          <w:rFonts w:ascii="Arial" w:eastAsia="Calibri" w:hAnsi="Arial" w:cs="Times New Roman"/>
          <w:noProof/>
          <w:sz w:val="24"/>
          <w:lang w:eastAsia="ru-RU"/>
        </w:rPr>
        <w:drawing>
          <wp:inline distT="0" distB="0" distL="0" distR="0" wp14:anchorId="25800E53" wp14:editId="3CB23DE6">
            <wp:extent cx="4722126" cy="2921406"/>
            <wp:effectExtent l="0" t="0" r="2540" b="0"/>
            <wp:docPr id="61"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727619" cy="2924804"/>
                    </a:xfrm>
                    <a:prstGeom prst="rect">
                      <a:avLst/>
                    </a:prstGeom>
                    <a:noFill/>
                  </pic:spPr>
                </pic:pic>
              </a:graphicData>
            </a:graphic>
          </wp:inline>
        </w:drawing>
      </w:r>
    </w:p>
    <w:p w:rsidR="00064D0A" w:rsidRPr="00064D0A" w:rsidRDefault="00064D0A" w:rsidP="00064D0A">
      <w:pPr>
        <w:spacing w:after="200" w:line="360" w:lineRule="auto"/>
        <w:jc w:val="center"/>
        <w:rPr>
          <w:rFonts w:ascii="Arial" w:eastAsia="Calibri" w:hAnsi="Arial" w:cs="Arial"/>
          <w:bCs/>
          <w:noProof/>
          <w:sz w:val="24"/>
          <w:szCs w:val="18"/>
        </w:rPr>
      </w:pPr>
      <w:r w:rsidRPr="00064D0A">
        <w:rPr>
          <w:rFonts w:ascii="Arial" w:eastAsia="Calibri" w:hAnsi="Arial" w:cs="Arial"/>
          <w:bCs/>
          <w:sz w:val="24"/>
          <w:szCs w:val="18"/>
        </w:rPr>
        <w:t xml:space="preserve">Рисунок </w:t>
      </w:r>
      <w:r w:rsidRPr="00064D0A">
        <w:rPr>
          <w:rFonts w:ascii="Arial" w:eastAsia="Calibri" w:hAnsi="Arial" w:cs="Arial"/>
          <w:bCs/>
          <w:sz w:val="24"/>
          <w:szCs w:val="18"/>
        </w:rPr>
        <w:fldChar w:fldCharType="begin"/>
      </w:r>
      <w:r w:rsidRPr="00064D0A">
        <w:rPr>
          <w:rFonts w:ascii="Arial" w:eastAsia="Calibri" w:hAnsi="Arial" w:cs="Arial"/>
          <w:bCs/>
          <w:sz w:val="24"/>
          <w:szCs w:val="18"/>
        </w:rPr>
        <w:instrText xml:space="preserve"> SEQ Рисунок \* ARABIC </w:instrText>
      </w:r>
      <w:r w:rsidRPr="00064D0A">
        <w:rPr>
          <w:rFonts w:ascii="Arial" w:eastAsia="Calibri" w:hAnsi="Arial" w:cs="Arial"/>
          <w:bCs/>
          <w:sz w:val="24"/>
          <w:szCs w:val="18"/>
        </w:rPr>
        <w:fldChar w:fldCharType="separate"/>
      </w:r>
      <w:bookmarkStart w:id="135" w:name="_Ref431477368"/>
      <w:r w:rsidRPr="00064D0A">
        <w:rPr>
          <w:rFonts w:ascii="Arial" w:eastAsia="Calibri" w:hAnsi="Arial" w:cs="Arial"/>
          <w:bCs/>
          <w:noProof/>
          <w:sz w:val="24"/>
          <w:szCs w:val="18"/>
        </w:rPr>
        <w:t>41</w:t>
      </w:r>
      <w:bookmarkEnd w:id="135"/>
      <w:r w:rsidRPr="00064D0A">
        <w:rPr>
          <w:rFonts w:ascii="Arial" w:eastAsia="Calibri" w:hAnsi="Arial" w:cs="Arial"/>
          <w:bCs/>
          <w:noProof/>
          <w:sz w:val="24"/>
          <w:szCs w:val="18"/>
        </w:rPr>
        <w:fldChar w:fldCharType="end"/>
      </w:r>
      <w:r w:rsidRPr="00064D0A">
        <w:rPr>
          <w:rFonts w:ascii="Arial" w:eastAsia="Calibri" w:hAnsi="Arial" w:cs="Arial"/>
          <w:bCs/>
          <w:noProof/>
          <w:sz w:val="24"/>
          <w:szCs w:val="18"/>
        </w:rPr>
        <w:t xml:space="preserve"> – среднегодовая подпитка тепловой сети в зоне действия Котельной АО «Реммаш».</w:t>
      </w:r>
    </w:p>
    <w:p w:rsidR="00064D0A" w:rsidRPr="00064D0A" w:rsidRDefault="00064D0A" w:rsidP="00064D0A">
      <w:pPr>
        <w:autoSpaceDE w:val="0"/>
        <w:autoSpaceDN w:val="0"/>
        <w:adjustRightInd w:val="0"/>
        <w:spacing w:after="0" w:line="360" w:lineRule="auto"/>
        <w:ind w:firstLine="709"/>
        <w:jc w:val="both"/>
        <w:rPr>
          <w:rFonts w:ascii="Calibri" w:eastAsia="Times New Roman" w:hAnsi="Calibri" w:cs="Calibri"/>
          <w:sz w:val="24"/>
          <w:szCs w:val="24"/>
          <w:lang w:eastAsia="ru-RU"/>
        </w:rPr>
      </w:pP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Горизонтальные линии графиков в зонах действия ТЭЦ АО «ЧМЗ» и Котельной №2 МУП «Глазовские теплосети», показанные на рисунках выше, начиная с 2010 года, меняют свое направление на значительное понижение, так как среднегодовая подпитка тепловых сетей в данный период уменьшилась на 25-35%, в связи с установкой приборов учета у потребителей.</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lastRenderedPageBreak/>
        <w:t>На графике среднегодовой подпитки Котельной ООО «КомЭнерго», наблюдается резкая смена направления линии графика в сторону повышения в 2013 году. Данное явление обусловлено переключением городских потребителей с Котельной «Удмуртской птицефабрики» на Котельную ООО «Комэнерго», произведенным в 2013 году. В период с 2010 года по 2013 год наблюдается уменьшение среднегодовой подпитки на 20%, что связано с установкой приборов учета у потребителей.</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График среднегодовой подпитки Котельной АО «Реммаш» в период с 2010 года по 2012 год возрастает и достигает максимального значения в 2012 году, что связано с неравномерностью подключения потребителей в летний период, а именно перевода потребителей в летний период с тепловых сетей от ТЭЦ на тепловые сети от Котельной АО «Реммаш». С 2012 года наблюдается понижение графика и уменьшение среднегодовой подпитки на 23%, что связано с установкой приборов учета у потребителей.</w:t>
      </w:r>
    </w:p>
    <w:p w:rsidR="00064D0A" w:rsidRPr="00064D0A" w:rsidRDefault="00064D0A" w:rsidP="00064D0A">
      <w:pPr>
        <w:autoSpaceDE w:val="0"/>
        <w:autoSpaceDN w:val="0"/>
        <w:adjustRightInd w:val="0"/>
        <w:spacing w:after="0" w:line="360" w:lineRule="auto"/>
        <w:ind w:firstLine="709"/>
        <w:jc w:val="both"/>
        <w:rPr>
          <w:rFonts w:ascii="Calibri" w:eastAsia="Times New Roman" w:hAnsi="Calibri" w:cs="Calibri"/>
          <w:sz w:val="24"/>
          <w:szCs w:val="24"/>
          <w:lang w:eastAsia="ru-RU"/>
        </w:rPr>
      </w:pPr>
    </w:p>
    <w:p w:rsidR="00064D0A" w:rsidRPr="00064D0A" w:rsidRDefault="00064D0A" w:rsidP="00064D0A">
      <w:pPr>
        <w:spacing w:after="0" w:line="360" w:lineRule="auto"/>
        <w:jc w:val="center"/>
        <w:rPr>
          <w:rFonts w:ascii="Arial" w:eastAsia="Calibri" w:hAnsi="Arial" w:cs="Times New Roman"/>
          <w:noProof/>
          <w:sz w:val="24"/>
        </w:rPr>
      </w:pPr>
      <w:r w:rsidRPr="00064D0A">
        <w:rPr>
          <w:rFonts w:ascii="Arial" w:eastAsia="Calibri" w:hAnsi="Arial" w:cs="Times New Roman"/>
          <w:noProof/>
          <w:sz w:val="24"/>
          <w:lang w:eastAsia="ru-RU"/>
        </w:rPr>
        <w:drawing>
          <wp:inline distT="0" distB="0" distL="0" distR="0" wp14:anchorId="1CFD7FCA" wp14:editId="441C3D0D">
            <wp:extent cx="5813142" cy="3775691"/>
            <wp:effectExtent l="0" t="0" r="0" b="0"/>
            <wp:docPr id="62"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820056" cy="3780182"/>
                    </a:xfrm>
                    <a:prstGeom prst="rect">
                      <a:avLst/>
                    </a:prstGeom>
                    <a:noFill/>
                  </pic:spPr>
                </pic:pic>
              </a:graphicData>
            </a:graphic>
          </wp:inline>
        </w:drawing>
      </w:r>
    </w:p>
    <w:p w:rsidR="00064D0A" w:rsidRPr="00064D0A" w:rsidRDefault="00064D0A" w:rsidP="00064D0A">
      <w:pPr>
        <w:spacing w:after="200" w:line="360" w:lineRule="auto"/>
        <w:jc w:val="center"/>
        <w:rPr>
          <w:rFonts w:ascii="Arial" w:eastAsia="Calibri" w:hAnsi="Arial" w:cs="Arial"/>
          <w:bCs/>
          <w:noProof/>
          <w:sz w:val="24"/>
          <w:szCs w:val="18"/>
        </w:rPr>
      </w:pPr>
      <w:r w:rsidRPr="00064D0A">
        <w:rPr>
          <w:rFonts w:ascii="Arial" w:eastAsia="Calibri" w:hAnsi="Arial" w:cs="Arial"/>
          <w:bCs/>
          <w:sz w:val="24"/>
          <w:szCs w:val="18"/>
        </w:rPr>
        <w:t xml:space="preserve">Рисунок </w:t>
      </w:r>
      <w:r w:rsidRPr="00064D0A">
        <w:rPr>
          <w:rFonts w:ascii="Arial" w:eastAsia="Calibri" w:hAnsi="Arial" w:cs="Arial"/>
          <w:bCs/>
          <w:sz w:val="24"/>
          <w:szCs w:val="18"/>
        </w:rPr>
        <w:fldChar w:fldCharType="begin"/>
      </w:r>
      <w:r w:rsidRPr="00064D0A">
        <w:rPr>
          <w:rFonts w:ascii="Arial" w:eastAsia="Calibri" w:hAnsi="Arial" w:cs="Arial"/>
          <w:bCs/>
          <w:sz w:val="24"/>
          <w:szCs w:val="18"/>
        </w:rPr>
        <w:instrText xml:space="preserve"> SEQ Рисунок \* ARABIC </w:instrText>
      </w:r>
      <w:r w:rsidRPr="00064D0A">
        <w:rPr>
          <w:rFonts w:ascii="Arial" w:eastAsia="Calibri" w:hAnsi="Arial" w:cs="Arial"/>
          <w:bCs/>
          <w:sz w:val="24"/>
          <w:szCs w:val="18"/>
        </w:rPr>
        <w:fldChar w:fldCharType="separate"/>
      </w:r>
      <w:bookmarkStart w:id="136" w:name="_Ref431477406"/>
      <w:r w:rsidRPr="00064D0A">
        <w:rPr>
          <w:rFonts w:ascii="Arial" w:eastAsia="Calibri" w:hAnsi="Arial" w:cs="Arial"/>
          <w:bCs/>
          <w:noProof/>
          <w:sz w:val="24"/>
          <w:szCs w:val="18"/>
        </w:rPr>
        <w:t>42</w:t>
      </w:r>
      <w:bookmarkEnd w:id="136"/>
      <w:r w:rsidRPr="00064D0A">
        <w:rPr>
          <w:rFonts w:ascii="Arial" w:eastAsia="Calibri" w:hAnsi="Arial" w:cs="Arial"/>
          <w:bCs/>
          <w:noProof/>
          <w:sz w:val="24"/>
          <w:szCs w:val="18"/>
        </w:rPr>
        <w:fldChar w:fldCharType="end"/>
      </w:r>
      <w:r w:rsidRPr="00064D0A">
        <w:rPr>
          <w:rFonts w:ascii="Arial" w:eastAsia="Calibri" w:hAnsi="Arial" w:cs="Arial"/>
          <w:bCs/>
          <w:noProof/>
          <w:sz w:val="24"/>
          <w:szCs w:val="18"/>
        </w:rPr>
        <w:t xml:space="preserve"> – Баланс теплоносителя в зоне действия ТЭЦ за 2014 год.</w:t>
      </w:r>
    </w:p>
    <w:p w:rsidR="00064D0A" w:rsidRPr="00064D0A" w:rsidRDefault="00064D0A" w:rsidP="00064D0A">
      <w:pPr>
        <w:autoSpaceDE w:val="0"/>
        <w:autoSpaceDN w:val="0"/>
        <w:adjustRightInd w:val="0"/>
        <w:spacing w:after="0" w:line="360" w:lineRule="auto"/>
        <w:jc w:val="center"/>
        <w:rPr>
          <w:rFonts w:ascii="Calibri" w:eastAsia="Times New Roman" w:hAnsi="Calibri" w:cs="Calibri"/>
          <w:noProof/>
          <w:sz w:val="24"/>
          <w:szCs w:val="24"/>
          <w:lang w:eastAsia="ru-RU"/>
        </w:rPr>
      </w:pPr>
    </w:p>
    <w:p w:rsidR="00064D0A" w:rsidRPr="00064D0A" w:rsidRDefault="00064D0A" w:rsidP="00064D0A">
      <w:pPr>
        <w:spacing w:after="0" w:line="360" w:lineRule="auto"/>
        <w:jc w:val="center"/>
        <w:rPr>
          <w:rFonts w:ascii="Arial" w:eastAsia="Calibri" w:hAnsi="Arial" w:cs="Times New Roman"/>
          <w:noProof/>
          <w:sz w:val="24"/>
        </w:rPr>
      </w:pPr>
      <w:r w:rsidRPr="00064D0A">
        <w:rPr>
          <w:rFonts w:ascii="Arial" w:eastAsia="Calibri" w:hAnsi="Arial" w:cs="Times New Roman"/>
          <w:noProof/>
          <w:sz w:val="24"/>
          <w:lang w:eastAsia="ru-RU"/>
        </w:rPr>
        <w:lastRenderedPageBreak/>
        <w:drawing>
          <wp:inline distT="0" distB="0" distL="0" distR="0" wp14:anchorId="0A5EFF4E" wp14:editId="7975162B">
            <wp:extent cx="5581031" cy="3619291"/>
            <wp:effectExtent l="0" t="0" r="635" b="635"/>
            <wp:docPr id="63"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603350" cy="3633765"/>
                    </a:xfrm>
                    <a:prstGeom prst="rect">
                      <a:avLst/>
                    </a:prstGeom>
                    <a:noFill/>
                  </pic:spPr>
                </pic:pic>
              </a:graphicData>
            </a:graphic>
          </wp:inline>
        </w:drawing>
      </w:r>
    </w:p>
    <w:p w:rsidR="00064D0A" w:rsidRPr="00064D0A" w:rsidRDefault="00064D0A" w:rsidP="00064D0A">
      <w:pPr>
        <w:spacing w:after="200" w:line="360" w:lineRule="auto"/>
        <w:jc w:val="center"/>
        <w:rPr>
          <w:rFonts w:ascii="Arial" w:eastAsia="Calibri" w:hAnsi="Arial" w:cs="Arial"/>
          <w:bCs/>
          <w:noProof/>
          <w:sz w:val="24"/>
          <w:szCs w:val="18"/>
        </w:rPr>
      </w:pPr>
      <w:r w:rsidRPr="00064D0A">
        <w:rPr>
          <w:rFonts w:ascii="Arial" w:eastAsia="Calibri" w:hAnsi="Arial" w:cs="Arial"/>
          <w:bCs/>
          <w:sz w:val="24"/>
          <w:szCs w:val="18"/>
        </w:rPr>
        <w:t xml:space="preserve">Рисунок </w:t>
      </w:r>
      <w:r w:rsidRPr="00064D0A">
        <w:rPr>
          <w:rFonts w:ascii="Arial" w:eastAsia="Calibri" w:hAnsi="Arial" w:cs="Arial"/>
          <w:bCs/>
          <w:sz w:val="24"/>
          <w:szCs w:val="18"/>
        </w:rPr>
        <w:fldChar w:fldCharType="begin"/>
      </w:r>
      <w:r w:rsidRPr="00064D0A">
        <w:rPr>
          <w:rFonts w:ascii="Arial" w:eastAsia="Calibri" w:hAnsi="Arial" w:cs="Arial"/>
          <w:bCs/>
          <w:sz w:val="24"/>
          <w:szCs w:val="18"/>
        </w:rPr>
        <w:instrText xml:space="preserve"> SEQ Рисунок \* ARABIC </w:instrText>
      </w:r>
      <w:r w:rsidRPr="00064D0A">
        <w:rPr>
          <w:rFonts w:ascii="Arial" w:eastAsia="Calibri" w:hAnsi="Arial" w:cs="Arial"/>
          <w:bCs/>
          <w:sz w:val="24"/>
          <w:szCs w:val="18"/>
        </w:rPr>
        <w:fldChar w:fldCharType="separate"/>
      </w:r>
      <w:bookmarkStart w:id="137" w:name="_Ref431477443"/>
      <w:r w:rsidRPr="00064D0A">
        <w:rPr>
          <w:rFonts w:ascii="Arial" w:eastAsia="Calibri" w:hAnsi="Arial" w:cs="Arial"/>
          <w:bCs/>
          <w:noProof/>
          <w:sz w:val="24"/>
          <w:szCs w:val="18"/>
        </w:rPr>
        <w:t>43</w:t>
      </w:r>
      <w:bookmarkEnd w:id="137"/>
      <w:r w:rsidRPr="00064D0A">
        <w:rPr>
          <w:rFonts w:ascii="Arial" w:eastAsia="Calibri" w:hAnsi="Arial" w:cs="Arial"/>
          <w:bCs/>
          <w:noProof/>
          <w:sz w:val="24"/>
          <w:szCs w:val="18"/>
        </w:rPr>
        <w:fldChar w:fldCharType="end"/>
      </w:r>
      <w:r w:rsidRPr="00064D0A">
        <w:rPr>
          <w:rFonts w:ascii="Arial" w:eastAsia="Calibri" w:hAnsi="Arial" w:cs="Arial"/>
          <w:bCs/>
          <w:noProof/>
          <w:sz w:val="24"/>
          <w:szCs w:val="18"/>
        </w:rPr>
        <w:t xml:space="preserve"> – Баланс теплоносителя в зонах действия основных котельных города за 2014 год.</w:t>
      </w:r>
    </w:p>
    <w:p w:rsidR="00064D0A" w:rsidRPr="00064D0A" w:rsidRDefault="00064D0A" w:rsidP="00064D0A">
      <w:pPr>
        <w:autoSpaceDE w:val="0"/>
        <w:autoSpaceDN w:val="0"/>
        <w:adjustRightInd w:val="0"/>
        <w:spacing w:after="0" w:line="360" w:lineRule="auto"/>
        <w:ind w:firstLine="709"/>
        <w:jc w:val="both"/>
        <w:rPr>
          <w:rFonts w:ascii="Calibri" w:eastAsia="Times New Roman" w:hAnsi="Calibri" w:cs="Calibri"/>
          <w:sz w:val="24"/>
          <w:szCs w:val="24"/>
          <w:lang w:eastAsia="ru-RU"/>
        </w:rPr>
      </w:pPr>
    </w:p>
    <w:sectPr w:rsidR="00064D0A" w:rsidRPr="00064D0A">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12110" w:rsidRDefault="00612110">
      <w:pPr>
        <w:spacing w:after="0" w:line="240" w:lineRule="auto"/>
      </w:pPr>
      <w:r>
        <w:separator/>
      </w:r>
    </w:p>
  </w:endnote>
  <w:endnote w:type="continuationSeparator" w:id="0">
    <w:p w:rsidR="00612110" w:rsidRDefault="0061211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Calibri Light">
    <w:charset w:val="CC"/>
    <w:family w:val="swiss"/>
    <w:pitch w:val="variable"/>
    <w:sig w:usb0="A00002EF" w:usb1="4000207B"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Impact">
    <w:panose1 w:val="020B0806030902050204"/>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Arial Black">
    <w:panose1 w:val="020B0A04020102020204"/>
    <w:charset w:val="CC"/>
    <w:family w:val="swiss"/>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Mangal">
    <w:panose1 w:val="02040503050203030202"/>
    <w:charset w:val="01"/>
    <w:family w:val="roman"/>
    <w:notTrueType/>
    <w:pitch w:val="variable"/>
    <w:sig w:usb0="00002000" w:usb1="00000000" w:usb2="00000000" w:usb3="00000000" w:csb0="00000000" w:csb1="00000000"/>
  </w:font>
  <w:font w:name="Lucida Sans Unicode">
    <w:panose1 w:val="020B0602030504020204"/>
    <w:charset w:val="CC"/>
    <w:family w:val="swiss"/>
    <w:pitch w:val="variable"/>
    <w:sig w:usb0="80000AFF" w:usb1="0000396B" w:usb2="00000000" w:usb3="00000000" w:csb0="000000BF" w:csb1="00000000"/>
  </w:font>
  <w:font w:name="StarSymbol">
    <w:altName w:val="Times New Roman"/>
    <w:charset w:val="CC"/>
    <w:family w:val="auto"/>
    <w:pitch w:val="default"/>
  </w:font>
  <w:font w:name="Consolas">
    <w:panose1 w:val="020B0609020204030204"/>
    <w:charset w:val="CC"/>
    <w:family w:val="modern"/>
    <w:pitch w:val="fixed"/>
    <w:sig w:usb0="E10002FF" w:usb1="4000FCFF" w:usb2="00000009" w:usb3="00000000" w:csb0="0000019F" w:csb1="00000000"/>
  </w:font>
  <w:font w:name="Arial CYR">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Andale Sans UI">
    <w:charset w:val="00"/>
    <w:family w:val="auto"/>
    <w:pitch w:val="variable"/>
  </w:font>
  <w:font w:name="Garamond">
    <w:panose1 w:val="02020404030301010803"/>
    <w:charset w:val="CC"/>
    <w:family w:val="roman"/>
    <w:pitch w:val="variable"/>
    <w:sig w:usb0="00000287" w:usb1="00000000" w:usb2="00000000" w:usb3="00000000" w:csb0="0000009F" w:csb1="00000000"/>
  </w:font>
  <w:font w:name="Times New Roman CYR">
    <w:panose1 w:val="02020603050405020304"/>
    <w:charset w:val="CC"/>
    <w:family w:val="roman"/>
    <w:pitch w:val="variable"/>
    <w:sig w:usb0="E0002AFF" w:usb1="C0007841" w:usb2="00000009" w:usb3="00000000" w:csb0="000001FF" w:csb1="00000000"/>
  </w:font>
  <w:font w:name="JournalRub">
    <w:altName w:val="Arial"/>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78747433"/>
      <w:docPartObj>
        <w:docPartGallery w:val="Page Numbers (Bottom of Page)"/>
        <w:docPartUnique/>
      </w:docPartObj>
    </w:sdtPr>
    <w:sdtEndPr/>
    <w:sdtContent>
      <w:p w:rsidR="00F4126F" w:rsidRPr="00580432" w:rsidRDefault="00F4126F" w:rsidP="00F4126F">
        <w:pPr>
          <w:pStyle w:val="af0"/>
          <w:jc w:val="center"/>
        </w:pPr>
        <w:r>
          <w:fldChar w:fldCharType="begin"/>
        </w:r>
        <w:r>
          <w:instrText>PAGE   \* MERGEFORMAT</w:instrText>
        </w:r>
        <w:r>
          <w:fldChar w:fldCharType="separate"/>
        </w:r>
        <w:r w:rsidR="00C52B9C">
          <w:rPr>
            <w:noProof/>
          </w:rPr>
          <w:t>123</w:t>
        </w:r>
        <w: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72292314"/>
      <w:docPartObj>
        <w:docPartGallery w:val="Page Numbers (Bottom of Page)"/>
        <w:docPartUnique/>
      </w:docPartObj>
    </w:sdtPr>
    <w:sdtEndPr/>
    <w:sdtContent>
      <w:p w:rsidR="00F4126F" w:rsidRPr="00580432" w:rsidRDefault="00F4126F" w:rsidP="00F4126F">
        <w:pPr>
          <w:pStyle w:val="af0"/>
          <w:jc w:val="center"/>
        </w:pPr>
        <w:r>
          <w:fldChar w:fldCharType="begin"/>
        </w:r>
        <w:r>
          <w:instrText>PAGE   \* MERGEFORMAT</w:instrText>
        </w:r>
        <w:r>
          <w:fldChar w:fldCharType="separate"/>
        </w:r>
        <w:r w:rsidR="00C52B9C">
          <w:rPr>
            <w:noProof/>
          </w:rPr>
          <w:t>164</w:t>
        </w:r>
        <w: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12110" w:rsidRDefault="00612110">
      <w:pPr>
        <w:spacing w:after="0" w:line="240" w:lineRule="auto"/>
      </w:pPr>
      <w:r>
        <w:separator/>
      </w:r>
    </w:p>
  </w:footnote>
  <w:footnote w:type="continuationSeparator" w:id="0">
    <w:p w:rsidR="00612110" w:rsidRDefault="00612110">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8"/>
    <w:multiLevelType w:val="singleLevel"/>
    <w:tmpl w:val="3D5E8FEE"/>
    <w:lvl w:ilvl="0">
      <w:start w:val="1"/>
      <w:numFmt w:val="decimal"/>
      <w:pStyle w:val="a"/>
      <w:lvlText w:val="%1"/>
      <w:lvlJc w:val="left"/>
      <w:pPr>
        <w:tabs>
          <w:tab w:val="num" w:pos="567"/>
        </w:tabs>
        <w:ind w:left="567" w:hanging="425"/>
      </w:pPr>
      <w:rPr>
        <w:rFonts w:hint="default"/>
      </w:rPr>
    </w:lvl>
  </w:abstractNum>
  <w:abstractNum w:abstractNumId="1">
    <w:nsid w:val="029D7DC0"/>
    <w:multiLevelType w:val="hybridMultilevel"/>
    <w:tmpl w:val="EF7CEE2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5152DB8"/>
    <w:multiLevelType w:val="hybridMultilevel"/>
    <w:tmpl w:val="6D3621EE"/>
    <w:lvl w:ilvl="0" w:tplc="6A62A324">
      <w:start w:val="1"/>
      <w:numFmt w:val="bullet"/>
      <w:pStyle w:val="7"/>
      <w:lvlText w:val=""/>
      <w:lvlJc w:val="left"/>
      <w:pPr>
        <w:ind w:left="1637"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nsid w:val="07C7197A"/>
    <w:multiLevelType w:val="hybridMultilevel"/>
    <w:tmpl w:val="4FFCEE6A"/>
    <w:lvl w:ilvl="0" w:tplc="D5B0760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nsid w:val="09250DE4"/>
    <w:multiLevelType w:val="multilevel"/>
    <w:tmpl w:val="4BFEBE00"/>
    <w:lvl w:ilvl="0">
      <w:start w:val="1"/>
      <w:numFmt w:val="bullet"/>
      <w:lvlText w:val=""/>
      <w:lvlJc w:val="left"/>
      <w:rPr>
        <w:rFonts w:ascii="Symbol" w:hAnsi="Symbol" w:hint="default"/>
        <w:sz w:val="24"/>
      </w:rPr>
    </w:lvl>
    <w:lvl w:ilvl="1">
      <w:start w:val="5"/>
      <w:numFmt w:val="decimal"/>
      <w:isLgl/>
      <w:lvlText w:val="%1.%2"/>
      <w:lvlJc w:val="left"/>
      <w:pPr>
        <w:ind w:left="1849" w:hanging="1140"/>
      </w:pPr>
      <w:rPr>
        <w:rFonts w:hint="default"/>
      </w:rPr>
    </w:lvl>
    <w:lvl w:ilvl="2">
      <w:start w:val="1"/>
      <w:numFmt w:val="decimal"/>
      <w:isLgl/>
      <w:lvlText w:val="%1.%2.%3"/>
      <w:lvlJc w:val="left"/>
      <w:pPr>
        <w:ind w:left="2558" w:hanging="1140"/>
      </w:pPr>
      <w:rPr>
        <w:rFonts w:hint="default"/>
      </w:rPr>
    </w:lvl>
    <w:lvl w:ilvl="3">
      <w:start w:val="1"/>
      <w:numFmt w:val="decimal"/>
      <w:isLgl/>
      <w:lvlText w:val="%1.%2.%3.%4"/>
      <w:lvlJc w:val="left"/>
      <w:pPr>
        <w:ind w:left="3267" w:hanging="1140"/>
      </w:pPr>
      <w:rPr>
        <w:rFonts w:hint="default"/>
      </w:rPr>
    </w:lvl>
    <w:lvl w:ilvl="4">
      <w:start w:val="1"/>
      <w:numFmt w:val="decimal"/>
      <w:isLgl/>
      <w:lvlText w:val="%1.%2.%3.%4.%5"/>
      <w:lvlJc w:val="left"/>
      <w:pPr>
        <w:ind w:left="3976" w:hanging="1140"/>
      </w:pPr>
      <w:rPr>
        <w:rFonts w:hint="default"/>
      </w:rPr>
    </w:lvl>
    <w:lvl w:ilvl="5">
      <w:start w:val="1"/>
      <w:numFmt w:val="decimal"/>
      <w:isLgl/>
      <w:lvlText w:val="%1.%2.%3.%4.%5.%6"/>
      <w:lvlJc w:val="left"/>
      <w:pPr>
        <w:ind w:left="4685" w:hanging="1140"/>
      </w:pPr>
      <w:rPr>
        <w:rFonts w:hint="default"/>
      </w:rPr>
    </w:lvl>
    <w:lvl w:ilvl="6">
      <w:start w:val="1"/>
      <w:numFmt w:val="decimal"/>
      <w:isLgl/>
      <w:lvlText w:val="%1.%2.%3.%4.%5.%6.%7"/>
      <w:lvlJc w:val="left"/>
      <w:pPr>
        <w:ind w:left="5694" w:hanging="1440"/>
      </w:pPr>
      <w:rPr>
        <w:rFonts w:hint="default"/>
      </w:rPr>
    </w:lvl>
    <w:lvl w:ilvl="7">
      <w:start w:val="1"/>
      <w:numFmt w:val="decimal"/>
      <w:isLgl/>
      <w:lvlText w:val="%1.%2.%3.%4.%5.%6.%7.%8"/>
      <w:lvlJc w:val="left"/>
      <w:pPr>
        <w:ind w:left="6403" w:hanging="1440"/>
      </w:pPr>
      <w:rPr>
        <w:rFonts w:hint="default"/>
      </w:rPr>
    </w:lvl>
    <w:lvl w:ilvl="8">
      <w:start w:val="1"/>
      <w:numFmt w:val="decimal"/>
      <w:isLgl/>
      <w:lvlText w:val="%1.%2.%3.%4.%5.%6.%7.%8.%9"/>
      <w:lvlJc w:val="left"/>
      <w:pPr>
        <w:ind w:left="7112" w:hanging="1440"/>
      </w:pPr>
      <w:rPr>
        <w:rFonts w:hint="default"/>
      </w:rPr>
    </w:lvl>
  </w:abstractNum>
  <w:abstractNum w:abstractNumId="5">
    <w:nsid w:val="10FE0D39"/>
    <w:multiLevelType w:val="hybridMultilevel"/>
    <w:tmpl w:val="C6867C7A"/>
    <w:lvl w:ilvl="0" w:tplc="0419000F">
      <w:start w:val="1"/>
      <w:numFmt w:val="bullet"/>
      <w:pStyle w:val="C"/>
      <w:lvlText w:val=""/>
      <w:lvlJc w:val="left"/>
      <w:pPr>
        <w:ind w:left="1843" w:hanging="360"/>
      </w:pPr>
      <w:rPr>
        <w:rFonts w:ascii="Symbol" w:hAnsi="Symbol" w:hint="default"/>
        <w:color w:val="auto"/>
        <w:sz w:val="24"/>
      </w:rPr>
    </w:lvl>
    <w:lvl w:ilvl="1" w:tplc="04190019" w:tentative="1">
      <w:start w:val="1"/>
      <w:numFmt w:val="bullet"/>
      <w:lvlText w:val="o"/>
      <w:lvlJc w:val="left"/>
      <w:pPr>
        <w:ind w:left="2563" w:hanging="360"/>
      </w:pPr>
      <w:rPr>
        <w:rFonts w:ascii="Courier New" w:hAnsi="Courier New" w:cs="Courier New" w:hint="default"/>
      </w:rPr>
    </w:lvl>
    <w:lvl w:ilvl="2" w:tplc="0419001B" w:tentative="1">
      <w:start w:val="1"/>
      <w:numFmt w:val="bullet"/>
      <w:lvlText w:val=""/>
      <w:lvlJc w:val="left"/>
      <w:pPr>
        <w:ind w:left="3283" w:hanging="360"/>
      </w:pPr>
      <w:rPr>
        <w:rFonts w:ascii="Wingdings" w:hAnsi="Wingdings" w:hint="default"/>
      </w:rPr>
    </w:lvl>
    <w:lvl w:ilvl="3" w:tplc="0419000F" w:tentative="1">
      <w:start w:val="1"/>
      <w:numFmt w:val="bullet"/>
      <w:lvlText w:val=""/>
      <w:lvlJc w:val="left"/>
      <w:pPr>
        <w:ind w:left="4003" w:hanging="360"/>
      </w:pPr>
      <w:rPr>
        <w:rFonts w:ascii="Symbol" w:hAnsi="Symbol" w:hint="default"/>
      </w:rPr>
    </w:lvl>
    <w:lvl w:ilvl="4" w:tplc="04190019" w:tentative="1">
      <w:start w:val="1"/>
      <w:numFmt w:val="bullet"/>
      <w:lvlText w:val="o"/>
      <w:lvlJc w:val="left"/>
      <w:pPr>
        <w:ind w:left="4723" w:hanging="360"/>
      </w:pPr>
      <w:rPr>
        <w:rFonts w:ascii="Courier New" w:hAnsi="Courier New" w:cs="Courier New" w:hint="default"/>
      </w:rPr>
    </w:lvl>
    <w:lvl w:ilvl="5" w:tplc="0419001B" w:tentative="1">
      <w:start w:val="1"/>
      <w:numFmt w:val="bullet"/>
      <w:lvlText w:val=""/>
      <w:lvlJc w:val="left"/>
      <w:pPr>
        <w:ind w:left="5443" w:hanging="360"/>
      </w:pPr>
      <w:rPr>
        <w:rFonts w:ascii="Wingdings" w:hAnsi="Wingdings" w:hint="default"/>
      </w:rPr>
    </w:lvl>
    <w:lvl w:ilvl="6" w:tplc="0419000F" w:tentative="1">
      <w:start w:val="1"/>
      <w:numFmt w:val="bullet"/>
      <w:lvlText w:val=""/>
      <w:lvlJc w:val="left"/>
      <w:pPr>
        <w:ind w:left="6163" w:hanging="360"/>
      </w:pPr>
      <w:rPr>
        <w:rFonts w:ascii="Symbol" w:hAnsi="Symbol" w:hint="default"/>
      </w:rPr>
    </w:lvl>
    <w:lvl w:ilvl="7" w:tplc="04190019" w:tentative="1">
      <w:start w:val="1"/>
      <w:numFmt w:val="bullet"/>
      <w:lvlText w:val="o"/>
      <w:lvlJc w:val="left"/>
      <w:pPr>
        <w:ind w:left="6883" w:hanging="360"/>
      </w:pPr>
      <w:rPr>
        <w:rFonts w:ascii="Courier New" w:hAnsi="Courier New" w:cs="Courier New" w:hint="default"/>
      </w:rPr>
    </w:lvl>
    <w:lvl w:ilvl="8" w:tplc="0419001B" w:tentative="1">
      <w:start w:val="1"/>
      <w:numFmt w:val="bullet"/>
      <w:lvlText w:val=""/>
      <w:lvlJc w:val="left"/>
      <w:pPr>
        <w:ind w:left="7603" w:hanging="360"/>
      </w:pPr>
      <w:rPr>
        <w:rFonts w:ascii="Wingdings" w:hAnsi="Wingdings" w:hint="default"/>
      </w:rPr>
    </w:lvl>
  </w:abstractNum>
  <w:abstractNum w:abstractNumId="6">
    <w:nsid w:val="12196FC5"/>
    <w:multiLevelType w:val="multilevel"/>
    <w:tmpl w:val="852A24AC"/>
    <w:lvl w:ilvl="0">
      <w:start w:val="1"/>
      <w:numFmt w:val="decimal"/>
      <w:lvlText w:val="%1."/>
      <w:legacy w:legacy="1" w:legacySpace="0" w:legacyIndent="250"/>
      <w:lvlJc w:val="left"/>
      <w:rPr>
        <w:rFonts w:ascii="Arial" w:hAnsi="Arial" w:cs="Arial" w:hint="default"/>
      </w:rPr>
    </w:lvl>
    <w:lvl w:ilvl="1">
      <w:start w:val="5"/>
      <w:numFmt w:val="decimal"/>
      <w:isLgl/>
      <w:lvlText w:val="%1.%2"/>
      <w:lvlJc w:val="left"/>
      <w:pPr>
        <w:ind w:left="1849" w:hanging="1140"/>
      </w:pPr>
      <w:rPr>
        <w:rFonts w:hint="default"/>
      </w:rPr>
    </w:lvl>
    <w:lvl w:ilvl="2">
      <w:start w:val="1"/>
      <w:numFmt w:val="decimal"/>
      <w:isLgl/>
      <w:lvlText w:val="%1.%2.%3"/>
      <w:lvlJc w:val="left"/>
      <w:pPr>
        <w:ind w:left="2558" w:hanging="1140"/>
      </w:pPr>
      <w:rPr>
        <w:rFonts w:hint="default"/>
      </w:rPr>
    </w:lvl>
    <w:lvl w:ilvl="3">
      <w:start w:val="1"/>
      <w:numFmt w:val="decimal"/>
      <w:isLgl/>
      <w:lvlText w:val="%1.%2.%3.%4"/>
      <w:lvlJc w:val="left"/>
      <w:pPr>
        <w:ind w:left="3267" w:hanging="1140"/>
      </w:pPr>
      <w:rPr>
        <w:rFonts w:hint="default"/>
      </w:rPr>
    </w:lvl>
    <w:lvl w:ilvl="4">
      <w:start w:val="1"/>
      <w:numFmt w:val="decimal"/>
      <w:isLgl/>
      <w:lvlText w:val="%1.%2.%3.%4.%5"/>
      <w:lvlJc w:val="left"/>
      <w:pPr>
        <w:ind w:left="3976" w:hanging="1140"/>
      </w:pPr>
      <w:rPr>
        <w:rFonts w:hint="default"/>
      </w:rPr>
    </w:lvl>
    <w:lvl w:ilvl="5">
      <w:start w:val="1"/>
      <w:numFmt w:val="decimal"/>
      <w:isLgl/>
      <w:lvlText w:val="%1.%2.%3.%4.%5.%6"/>
      <w:lvlJc w:val="left"/>
      <w:pPr>
        <w:ind w:left="4685" w:hanging="1140"/>
      </w:pPr>
      <w:rPr>
        <w:rFonts w:hint="default"/>
      </w:rPr>
    </w:lvl>
    <w:lvl w:ilvl="6">
      <w:start w:val="1"/>
      <w:numFmt w:val="decimal"/>
      <w:isLgl/>
      <w:lvlText w:val="%1.%2.%3.%4.%5.%6.%7"/>
      <w:lvlJc w:val="left"/>
      <w:pPr>
        <w:ind w:left="5694" w:hanging="1440"/>
      </w:pPr>
      <w:rPr>
        <w:rFonts w:hint="default"/>
      </w:rPr>
    </w:lvl>
    <w:lvl w:ilvl="7">
      <w:start w:val="1"/>
      <w:numFmt w:val="decimal"/>
      <w:isLgl/>
      <w:lvlText w:val="%1.%2.%3.%4.%5.%6.%7.%8"/>
      <w:lvlJc w:val="left"/>
      <w:pPr>
        <w:ind w:left="6403" w:hanging="1440"/>
      </w:pPr>
      <w:rPr>
        <w:rFonts w:hint="default"/>
      </w:rPr>
    </w:lvl>
    <w:lvl w:ilvl="8">
      <w:start w:val="1"/>
      <w:numFmt w:val="decimal"/>
      <w:isLgl/>
      <w:lvlText w:val="%1.%2.%3.%4.%5.%6.%7.%8.%9"/>
      <w:lvlJc w:val="left"/>
      <w:pPr>
        <w:ind w:left="7112" w:hanging="1440"/>
      </w:pPr>
      <w:rPr>
        <w:rFonts w:hint="default"/>
      </w:rPr>
    </w:lvl>
  </w:abstractNum>
  <w:abstractNum w:abstractNumId="7">
    <w:nsid w:val="18BD3577"/>
    <w:multiLevelType w:val="hybridMultilevel"/>
    <w:tmpl w:val="8566014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nsid w:val="1D2C535E"/>
    <w:multiLevelType w:val="hybridMultilevel"/>
    <w:tmpl w:val="03DC8766"/>
    <w:lvl w:ilvl="0" w:tplc="D0DAE2C2">
      <w:start w:val="1"/>
      <w:numFmt w:val="bullet"/>
      <w:lvlText w:val=""/>
      <w:lvlJc w:val="left"/>
      <w:pPr>
        <w:ind w:left="1429" w:hanging="360"/>
      </w:pPr>
      <w:rPr>
        <w:rFonts w:ascii="Symbol" w:hAnsi="Symbol" w:hint="default"/>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nsid w:val="215B63BE"/>
    <w:multiLevelType w:val="hybridMultilevel"/>
    <w:tmpl w:val="123E3E68"/>
    <w:lvl w:ilvl="0" w:tplc="E78C8C50">
      <w:start w:val="1"/>
      <w:numFmt w:val="bullet"/>
      <w:lvlText w:val=""/>
      <w:lvlJc w:val="left"/>
      <w:pPr>
        <w:ind w:left="1429" w:hanging="360"/>
      </w:pPr>
      <w:rPr>
        <w:rFonts w:ascii="Symbol" w:hAnsi="Symbol" w:hint="default"/>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nsid w:val="217F4FB6"/>
    <w:multiLevelType w:val="hybridMultilevel"/>
    <w:tmpl w:val="7D7686A6"/>
    <w:lvl w:ilvl="0" w:tplc="D0DAE2C2">
      <w:start w:val="1"/>
      <w:numFmt w:val="bullet"/>
      <w:lvlText w:val=""/>
      <w:lvlJc w:val="left"/>
      <w:pPr>
        <w:ind w:left="720" w:hanging="360"/>
      </w:pPr>
      <w:rPr>
        <w:rFonts w:ascii="Symbol" w:hAnsi="Symbol" w:hint="default"/>
        <w:sz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223E6996"/>
    <w:multiLevelType w:val="hybridMultilevel"/>
    <w:tmpl w:val="5E5C4286"/>
    <w:lvl w:ilvl="0" w:tplc="A44CA974">
      <w:start w:val="1"/>
      <w:numFmt w:val="decimal"/>
      <w:lvlText w:val="%1"/>
      <w:lvlJc w:val="left"/>
      <w:pPr>
        <w:ind w:left="1287" w:hanging="360"/>
      </w:pPr>
      <w:rPr>
        <w:rFonts w:cs="Times New Roman"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2">
    <w:nsid w:val="25892BA9"/>
    <w:multiLevelType w:val="hybridMultilevel"/>
    <w:tmpl w:val="4F26C0F4"/>
    <w:lvl w:ilvl="0" w:tplc="CFE62CFC">
      <w:start w:val="2"/>
      <w:numFmt w:val="bullet"/>
      <w:pStyle w:val="a0"/>
      <w:lvlText w:val=""/>
      <w:lvlJc w:val="left"/>
      <w:pPr>
        <w:ind w:left="1400" w:hanging="360"/>
      </w:pPr>
      <w:rPr>
        <w:rFonts w:ascii="Symbol" w:hAnsi="Symbol" w:cs="Times New Roman" w:hint="default"/>
        <w:b w:val="0"/>
        <w:i w:val="0"/>
        <w:sz w:val="28"/>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13">
    <w:nsid w:val="264F52A2"/>
    <w:multiLevelType w:val="hybridMultilevel"/>
    <w:tmpl w:val="C486D1B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28527D35"/>
    <w:multiLevelType w:val="multilevel"/>
    <w:tmpl w:val="BE6A69A4"/>
    <w:styleLink w:val="a1"/>
    <w:lvl w:ilvl="0">
      <w:start w:val="1"/>
      <w:numFmt w:val="decimal"/>
      <w:lvlText w:val="%1"/>
      <w:lvlJc w:val="left"/>
      <w:pPr>
        <w:ind w:left="927" w:hanging="247"/>
      </w:pPr>
      <w:rPr>
        <w:rFonts w:ascii="Arial" w:hAnsi="Arial" w:cs="Times New Roman" w:hint="default"/>
        <w:b/>
        <w:sz w:val="28"/>
      </w:rPr>
    </w:lvl>
    <w:lvl w:ilvl="1">
      <w:start w:val="1"/>
      <w:numFmt w:val="decimal"/>
      <w:isLgl/>
      <w:lvlText w:val="%1.%2"/>
      <w:lvlJc w:val="left"/>
      <w:pPr>
        <w:ind w:left="1407" w:hanging="727"/>
      </w:pPr>
      <w:rPr>
        <w:rFonts w:ascii="Arial" w:hAnsi="Arial" w:hint="default"/>
        <w:sz w:val="24"/>
      </w:rPr>
    </w:lvl>
    <w:lvl w:ilvl="2">
      <w:start w:val="1"/>
      <w:numFmt w:val="decimal"/>
      <w:isLgl/>
      <w:lvlText w:val="%1.%2.%3"/>
      <w:lvlJc w:val="left"/>
      <w:pPr>
        <w:ind w:left="1588" w:hanging="908"/>
      </w:pPr>
      <w:rPr>
        <w:rFonts w:ascii="Arial" w:hAnsi="Arial" w:hint="default"/>
        <w:i/>
        <w:sz w:val="24"/>
      </w:rPr>
    </w:lvl>
    <w:lvl w:ilvl="3">
      <w:start w:val="1"/>
      <w:numFmt w:val="decimal"/>
      <w:isLgl/>
      <w:lvlText w:val="%1.%2.%3.%4"/>
      <w:lvlJc w:val="left"/>
      <w:pPr>
        <w:ind w:left="1647" w:hanging="108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367" w:hanging="1800"/>
      </w:pPr>
      <w:rPr>
        <w:rFonts w:hint="default"/>
      </w:rPr>
    </w:lvl>
  </w:abstractNum>
  <w:abstractNum w:abstractNumId="15">
    <w:nsid w:val="29653041"/>
    <w:multiLevelType w:val="hybridMultilevel"/>
    <w:tmpl w:val="C5C809CA"/>
    <w:lvl w:ilvl="0" w:tplc="D0DAE2C2">
      <w:start w:val="1"/>
      <w:numFmt w:val="bullet"/>
      <w:lvlText w:val=""/>
      <w:lvlJc w:val="left"/>
      <w:pPr>
        <w:ind w:left="1429" w:hanging="360"/>
      </w:pPr>
      <w:rPr>
        <w:rFonts w:ascii="Symbol" w:hAnsi="Symbol" w:hint="default"/>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nsid w:val="33325534"/>
    <w:multiLevelType w:val="hybridMultilevel"/>
    <w:tmpl w:val="E050EA00"/>
    <w:lvl w:ilvl="0" w:tplc="04190019">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nsid w:val="349C12CF"/>
    <w:multiLevelType w:val="hybridMultilevel"/>
    <w:tmpl w:val="4FFCEE6A"/>
    <w:lvl w:ilvl="0" w:tplc="D5B0760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8">
    <w:nsid w:val="39886593"/>
    <w:multiLevelType w:val="hybridMultilevel"/>
    <w:tmpl w:val="2874443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3CA5474D"/>
    <w:multiLevelType w:val="hybridMultilevel"/>
    <w:tmpl w:val="566A85B6"/>
    <w:lvl w:ilvl="0" w:tplc="D0DAE2C2">
      <w:start w:val="1"/>
      <w:numFmt w:val="bullet"/>
      <w:lvlText w:val=""/>
      <w:lvlJc w:val="left"/>
      <w:pPr>
        <w:ind w:left="720" w:hanging="360"/>
      </w:pPr>
      <w:rPr>
        <w:rFonts w:ascii="Symbol" w:hAnsi="Symbol" w:hint="default"/>
        <w:sz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40C74F8B"/>
    <w:multiLevelType w:val="multilevel"/>
    <w:tmpl w:val="8BEEA6EE"/>
    <w:lvl w:ilvl="0">
      <w:start w:val="3"/>
      <w:numFmt w:val="decimal"/>
      <w:lvlText w:val="%1."/>
      <w:lvlJc w:val="left"/>
      <w:pPr>
        <w:ind w:left="585" w:hanging="585"/>
      </w:pPr>
      <w:rPr>
        <w:rFonts w:hint="default"/>
      </w:rPr>
    </w:lvl>
    <w:lvl w:ilvl="1">
      <w:start w:val="3"/>
      <w:numFmt w:val="decimal"/>
      <w:lvlText w:val="%1.%2."/>
      <w:lvlJc w:val="left"/>
      <w:pPr>
        <w:ind w:left="1434" w:hanging="720"/>
      </w:pPr>
      <w:rPr>
        <w:rFonts w:hint="default"/>
      </w:rPr>
    </w:lvl>
    <w:lvl w:ilvl="2">
      <w:start w:val="1"/>
      <w:numFmt w:val="decimal"/>
      <w:lvlText w:val="%1.%2.%3."/>
      <w:lvlJc w:val="left"/>
      <w:pPr>
        <w:ind w:left="2148" w:hanging="720"/>
      </w:pPr>
      <w:rPr>
        <w:rFonts w:hint="default"/>
      </w:rPr>
    </w:lvl>
    <w:lvl w:ilvl="3">
      <w:start w:val="1"/>
      <w:numFmt w:val="decimal"/>
      <w:lvlText w:val="%1.%2.%3.%4."/>
      <w:lvlJc w:val="left"/>
      <w:pPr>
        <w:ind w:left="3222" w:hanging="1080"/>
      </w:pPr>
      <w:rPr>
        <w:rFonts w:hint="default"/>
      </w:rPr>
    </w:lvl>
    <w:lvl w:ilvl="4">
      <w:start w:val="1"/>
      <w:numFmt w:val="decimal"/>
      <w:lvlText w:val="%1.%2.%3.%4.%5."/>
      <w:lvlJc w:val="left"/>
      <w:pPr>
        <w:ind w:left="3936" w:hanging="1080"/>
      </w:pPr>
      <w:rPr>
        <w:rFonts w:hint="default"/>
      </w:rPr>
    </w:lvl>
    <w:lvl w:ilvl="5">
      <w:start w:val="1"/>
      <w:numFmt w:val="decimal"/>
      <w:lvlText w:val="%1.%2.%3.%4.%5.%6."/>
      <w:lvlJc w:val="left"/>
      <w:pPr>
        <w:ind w:left="5010" w:hanging="1440"/>
      </w:pPr>
      <w:rPr>
        <w:rFonts w:hint="default"/>
      </w:rPr>
    </w:lvl>
    <w:lvl w:ilvl="6">
      <w:start w:val="1"/>
      <w:numFmt w:val="decimal"/>
      <w:lvlText w:val="%1.%2.%3.%4.%5.%6.%7."/>
      <w:lvlJc w:val="left"/>
      <w:pPr>
        <w:ind w:left="5724" w:hanging="1440"/>
      </w:pPr>
      <w:rPr>
        <w:rFonts w:hint="default"/>
      </w:rPr>
    </w:lvl>
    <w:lvl w:ilvl="7">
      <w:start w:val="1"/>
      <w:numFmt w:val="decimal"/>
      <w:lvlText w:val="%1.%2.%3.%4.%5.%6.%7.%8."/>
      <w:lvlJc w:val="left"/>
      <w:pPr>
        <w:ind w:left="6798" w:hanging="1800"/>
      </w:pPr>
      <w:rPr>
        <w:rFonts w:hint="default"/>
      </w:rPr>
    </w:lvl>
    <w:lvl w:ilvl="8">
      <w:start w:val="1"/>
      <w:numFmt w:val="decimal"/>
      <w:lvlText w:val="%1.%2.%3.%4.%5.%6.%7.%8.%9."/>
      <w:lvlJc w:val="left"/>
      <w:pPr>
        <w:ind w:left="7872" w:hanging="2160"/>
      </w:pPr>
      <w:rPr>
        <w:rFonts w:hint="default"/>
      </w:rPr>
    </w:lvl>
  </w:abstractNum>
  <w:abstractNum w:abstractNumId="21">
    <w:nsid w:val="426E3892"/>
    <w:multiLevelType w:val="hybridMultilevel"/>
    <w:tmpl w:val="CE4CF418"/>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nsid w:val="47391A7C"/>
    <w:multiLevelType w:val="hybridMultilevel"/>
    <w:tmpl w:val="81AC0B4A"/>
    <w:lvl w:ilvl="0" w:tplc="D0DAE2C2">
      <w:start w:val="1"/>
      <w:numFmt w:val="bullet"/>
      <w:lvlText w:val=""/>
      <w:lvlJc w:val="left"/>
      <w:pPr>
        <w:ind w:left="720" w:hanging="360"/>
      </w:pPr>
      <w:rPr>
        <w:rFonts w:ascii="Symbol" w:hAnsi="Symbol" w:hint="default"/>
        <w:sz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4F6653CC"/>
    <w:multiLevelType w:val="hybridMultilevel"/>
    <w:tmpl w:val="13C01ED6"/>
    <w:lvl w:ilvl="0" w:tplc="D0DAE2C2">
      <w:start w:val="1"/>
      <w:numFmt w:val="bullet"/>
      <w:lvlText w:val=""/>
      <w:lvlJc w:val="left"/>
      <w:pPr>
        <w:ind w:left="1400" w:hanging="360"/>
      </w:pPr>
      <w:rPr>
        <w:rFonts w:ascii="Symbol" w:hAnsi="Symbol" w:hint="default"/>
        <w:sz w:val="24"/>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24">
    <w:nsid w:val="562812EA"/>
    <w:multiLevelType w:val="hybridMultilevel"/>
    <w:tmpl w:val="8ACEA2B0"/>
    <w:lvl w:ilvl="0" w:tplc="D0DAE2C2">
      <w:start w:val="1"/>
      <w:numFmt w:val="bullet"/>
      <w:lvlText w:val=""/>
      <w:lvlJc w:val="left"/>
      <w:pPr>
        <w:ind w:left="1400" w:hanging="360"/>
      </w:pPr>
      <w:rPr>
        <w:rFonts w:ascii="Symbol" w:hAnsi="Symbol" w:hint="default"/>
        <w:sz w:val="24"/>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25">
    <w:nsid w:val="6CEE3B92"/>
    <w:multiLevelType w:val="hybridMultilevel"/>
    <w:tmpl w:val="4FFCEE6A"/>
    <w:lvl w:ilvl="0" w:tplc="D5B0760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6">
    <w:nsid w:val="6F3F268B"/>
    <w:multiLevelType w:val="hybridMultilevel"/>
    <w:tmpl w:val="E1E21BB4"/>
    <w:lvl w:ilvl="0" w:tplc="D0DAE2C2">
      <w:start w:val="1"/>
      <w:numFmt w:val="bullet"/>
      <w:lvlText w:val=""/>
      <w:lvlJc w:val="left"/>
      <w:pPr>
        <w:ind w:left="1429" w:hanging="360"/>
      </w:pPr>
      <w:rPr>
        <w:rFonts w:ascii="Symbol" w:hAnsi="Symbol" w:hint="default"/>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nsid w:val="73025410"/>
    <w:multiLevelType w:val="hybridMultilevel"/>
    <w:tmpl w:val="5A3C3690"/>
    <w:lvl w:ilvl="0" w:tplc="E78C8C50">
      <w:start w:val="1"/>
      <w:numFmt w:val="bullet"/>
      <w:lvlText w:val=""/>
      <w:lvlJc w:val="left"/>
      <w:pPr>
        <w:ind w:left="1429" w:hanging="360"/>
      </w:pPr>
      <w:rPr>
        <w:rFonts w:ascii="Symbol" w:hAnsi="Symbol" w:hint="default"/>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nsid w:val="73F42A68"/>
    <w:multiLevelType w:val="hybridMultilevel"/>
    <w:tmpl w:val="09F20608"/>
    <w:lvl w:ilvl="0" w:tplc="D0DAE2C2">
      <w:start w:val="1"/>
      <w:numFmt w:val="bullet"/>
      <w:lvlText w:val=""/>
      <w:lvlJc w:val="left"/>
      <w:pPr>
        <w:ind w:left="1400" w:hanging="360"/>
      </w:pPr>
      <w:rPr>
        <w:rFonts w:ascii="Symbol" w:hAnsi="Symbol" w:hint="default"/>
        <w:sz w:val="24"/>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29">
    <w:nsid w:val="75743E85"/>
    <w:multiLevelType w:val="hybridMultilevel"/>
    <w:tmpl w:val="62141E96"/>
    <w:lvl w:ilvl="0" w:tplc="D0DAE2C2">
      <w:start w:val="1"/>
      <w:numFmt w:val="bullet"/>
      <w:lvlText w:val=""/>
      <w:lvlJc w:val="left"/>
      <w:pPr>
        <w:ind w:left="1429" w:hanging="360"/>
      </w:pPr>
      <w:rPr>
        <w:rFonts w:ascii="Symbol" w:hAnsi="Symbol" w:hint="default"/>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nsid w:val="782615C5"/>
    <w:multiLevelType w:val="hybridMultilevel"/>
    <w:tmpl w:val="D40C83A4"/>
    <w:lvl w:ilvl="0" w:tplc="D0DAE2C2">
      <w:start w:val="1"/>
      <w:numFmt w:val="bullet"/>
      <w:lvlText w:val=""/>
      <w:lvlJc w:val="left"/>
      <w:pPr>
        <w:ind w:left="720" w:hanging="360"/>
      </w:pPr>
      <w:rPr>
        <w:rFonts w:ascii="Symbol" w:hAnsi="Symbol" w:hint="default"/>
        <w:sz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78B92924"/>
    <w:multiLevelType w:val="hybridMultilevel"/>
    <w:tmpl w:val="62CCAECC"/>
    <w:lvl w:ilvl="0" w:tplc="438A7E10">
      <w:start w:val="1"/>
      <w:numFmt w:val="decimal"/>
      <w:pStyle w:val="12"/>
      <w:lvlText w:val="%1."/>
      <w:lvlJc w:val="left"/>
      <w:pPr>
        <w:ind w:left="1647" w:hanging="360"/>
      </w:pPr>
    </w:lvl>
    <w:lvl w:ilvl="1" w:tplc="04190019" w:tentative="1">
      <w:start w:val="1"/>
      <w:numFmt w:val="lowerLetter"/>
      <w:lvlText w:val="%2."/>
      <w:lvlJc w:val="left"/>
      <w:pPr>
        <w:ind w:left="2367" w:hanging="360"/>
      </w:pPr>
    </w:lvl>
    <w:lvl w:ilvl="2" w:tplc="0419001B" w:tentative="1">
      <w:start w:val="1"/>
      <w:numFmt w:val="lowerRoman"/>
      <w:lvlText w:val="%3."/>
      <w:lvlJc w:val="right"/>
      <w:pPr>
        <w:ind w:left="3087" w:hanging="180"/>
      </w:pPr>
    </w:lvl>
    <w:lvl w:ilvl="3" w:tplc="0419000F" w:tentative="1">
      <w:start w:val="1"/>
      <w:numFmt w:val="decimal"/>
      <w:lvlText w:val="%4."/>
      <w:lvlJc w:val="left"/>
      <w:pPr>
        <w:ind w:left="3807" w:hanging="360"/>
      </w:pPr>
    </w:lvl>
    <w:lvl w:ilvl="4" w:tplc="04190019" w:tentative="1">
      <w:start w:val="1"/>
      <w:numFmt w:val="lowerLetter"/>
      <w:lvlText w:val="%5."/>
      <w:lvlJc w:val="left"/>
      <w:pPr>
        <w:ind w:left="4527" w:hanging="360"/>
      </w:pPr>
    </w:lvl>
    <w:lvl w:ilvl="5" w:tplc="0419001B" w:tentative="1">
      <w:start w:val="1"/>
      <w:numFmt w:val="lowerRoman"/>
      <w:lvlText w:val="%6."/>
      <w:lvlJc w:val="right"/>
      <w:pPr>
        <w:ind w:left="5247" w:hanging="180"/>
      </w:pPr>
    </w:lvl>
    <w:lvl w:ilvl="6" w:tplc="0419000F" w:tentative="1">
      <w:start w:val="1"/>
      <w:numFmt w:val="decimal"/>
      <w:lvlText w:val="%7."/>
      <w:lvlJc w:val="left"/>
      <w:pPr>
        <w:ind w:left="5967" w:hanging="360"/>
      </w:pPr>
    </w:lvl>
    <w:lvl w:ilvl="7" w:tplc="04190019" w:tentative="1">
      <w:start w:val="1"/>
      <w:numFmt w:val="lowerLetter"/>
      <w:lvlText w:val="%8."/>
      <w:lvlJc w:val="left"/>
      <w:pPr>
        <w:ind w:left="6687" w:hanging="360"/>
      </w:pPr>
    </w:lvl>
    <w:lvl w:ilvl="8" w:tplc="0419001B" w:tentative="1">
      <w:start w:val="1"/>
      <w:numFmt w:val="lowerRoman"/>
      <w:lvlText w:val="%9."/>
      <w:lvlJc w:val="right"/>
      <w:pPr>
        <w:ind w:left="7407" w:hanging="180"/>
      </w:pPr>
    </w:lvl>
  </w:abstractNum>
  <w:abstractNum w:abstractNumId="32">
    <w:nsid w:val="7AEC0B05"/>
    <w:multiLevelType w:val="hybridMultilevel"/>
    <w:tmpl w:val="C180011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nsid w:val="7DFA42AA"/>
    <w:multiLevelType w:val="multilevel"/>
    <w:tmpl w:val="52F4B3E4"/>
    <w:lvl w:ilvl="0">
      <w:start w:val="1"/>
      <w:numFmt w:val="decimal"/>
      <w:lvlText w:val="%1"/>
      <w:lvlJc w:val="left"/>
      <w:pPr>
        <w:ind w:left="927" w:hanging="360"/>
      </w:pPr>
      <w:rPr>
        <w:rFonts w:cs="Times New Roman" w:hint="default"/>
      </w:rPr>
    </w:lvl>
    <w:lvl w:ilvl="1">
      <w:start w:val="1"/>
      <w:numFmt w:val="decimal"/>
      <w:isLgl/>
      <w:lvlText w:val="%1.%2"/>
      <w:lvlJc w:val="left"/>
      <w:pPr>
        <w:ind w:left="1407" w:hanging="840"/>
      </w:pPr>
      <w:rPr>
        <w:rFonts w:hint="default"/>
      </w:rPr>
    </w:lvl>
    <w:lvl w:ilvl="2">
      <w:start w:val="1"/>
      <w:numFmt w:val="decimal"/>
      <w:isLgl/>
      <w:lvlText w:val="%1.%2.%3"/>
      <w:lvlJc w:val="left"/>
      <w:pPr>
        <w:ind w:left="1407" w:hanging="840"/>
      </w:pPr>
      <w:rPr>
        <w:rFonts w:hint="default"/>
      </w:rPr>
    </w:lvl>
    <w:lvl w:ilvl="3">
      <w:start w:val="1"/>
      <w:numFmt w:val="decimal"/>
      <w:isLgl/>
      <w:lvlText w:val="%1.%2.%3.%4"/>
      <w:lvlJc w:val="left"/>
      <w:pPr>
        <w:ind w:left="1647" w:hanging="108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367" w:hanging="1800"/>
      </w:pPr>
      <w:rPr>
        <w:rFonts w:hint="default"/>
      </w:rPr>
    </w:lvl>
  </w:abstractNum>
  <w:abstractNum w:abstractNumId="34">
    <w:nsid w:val="7E817D2E"/>
    <w:multiLevelType w:val="hybridMultilevel"/>
    <w:tmpl w:val="21CC1B66"/>
    <w:lvl w:ilvl="0" w:tplc="9F68DE14">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7F634280"/>
    <w:multiLevelType w:val="hybridMultilevel"/>
    <w:tmpl w:val="9DE6EABC"/>
    <w:lvl w:ilvl="0" w:tplc="D4C2C9F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11"/>
  </w:num>
  <w:num w:numId="2">
    <w:abstractNumId w:val="33"/>
  </w:num>
  <w:num w:numId="3">
    <w:abstractNumId w:val="14"/>
    <w:lvlOverride w:ilvl="2">
      <w:lvl w:ilvl="2">
        <w:start w:val="1"/>
        <w:numFmt w:val="decimal"/>
        <w:isLgl/>
        <w:lvlText w:val="%1.%2.%3"/>
        <w:lvlJc w:val="left"/>
        <w:pPr>
          <w:ind w:left="1588" w:hanging="908"/>
        </w:pPr>
        <w:rPr>
          <w:rFonts w:ascii="Arial" w:hAnsi="Arial" w:hint="default"/>
          <w:i w:val="0"/>
          <w:sz w:val="24"/>
        </w:rPr>
      </w:lvl>
    </w:lvlOverride>
  </w:num>
  <w:num w:numId="4">
    <w:abstractNumId w:val="12"/>
  </w:num>
  <w:num w:numId="5">
    <w:abstractNumId w:val="8"/>
  </w:num>
  <w:num w:numId="6">
    <w:abstractNumId w:val="5"/>
  </w:num>
  <w:num w:numId="7">
    <w:abstractNumId w:val="0"/>
  </w:num>
  <w:num w:numId="8">
    <w:abstractNumId w:val="26"/>
  </w:num>
  <w:num w:numId="9">
    <w:abstractNumId w:val="20"/>
  </w:num>
  <w:num w:numId="10">
    <w:abstractNumId w:val="6"/>
  </w:num>
  <w:num w:numId="11">
    <w:abstractNumId w:val="4"/>
  </w:num>
  <w:num w:numId="12">
    <w:abstractNumId w:val="27"/>
  </w:num>
  <w:num w:numId="13">
    <w:abstractNumId w:val="9"/>
  </w:num>
  <w:num w:numId="14">
    <w:abstractNumId w:val="15"/>
  </w:num>
  <w:num w:numId="15">
    <w:abstractNumId w:val="35"/>
  </w:num>
  <w:num w:numId="16">
    <w:abstractNumId w:val="3"/>
  </w:num>
  <w:num w:numId="17">
    <w:abstractNumId w:val="17"/>
  </w:num>
  <w:num w:numId="18">
    <w:abstractNumId w:val="32"/>
  </w:num>
  <w:num w:numId="19">
    <w:abstractNumId w:val="34"/>
  </w:num>
  <w:num w:numId="20">
    <w:abstractNumId w:val="16"/>
  </w:num>
  <w:num w:numId="21">
    <w:abstractNumId w:val="21"/>
  </w:num>
  <w:num w:numId="22">
    <w:abstractNumId w:val="1"/>
  </w:num>
  <w:num w:numId="23">
    <w:abstractNumId w:val="24"/>
  </w:num>
  <w:num w:numId="24">
    <w:abstractNumId w:val="29"/>
  </w:num>
  <w:num w:numId="25">
    <w:abstractNumId w:val="13"/>
  </w:num>
  <w:num w:numId="26">
    <w:abstractNumId w:val="28"/>
  </w:num>
  <w:num w:numId="27">
    <w:abstractNumId w:val="7"/>
  </w:num>
  <w:num w:numId="28">
    <w:abstractNumId w:val="23"/>
  </w:num>
  <w:num w:numId="29">
    <w:abstractNumId w:val="19"/>
  </w:num>
  <w:num w:numId="30">
    <w:abstractNumId w:val="30"/>
  </w:num>
  <w:num w:numId="31">
    <w:abstractNumId w:val="10"/>
  </w:num>
  <w:num w:numId="32">
    <w:abstractNumId w:val="22"/>
  </w:num>
  <w:num w:numId="33">
    <w:abstractNumId w:val="18"/>
  </w:num>
  <w:num w:numId="34">
    <w:abstractNumId w:val="14"/>
  </w:num>
  <w:num w:numId="35">
    <w:abstractNumId w:val="2"/>
  </w:num>
  <w:num w:numId="36">
    <w:abstractNumId w:val="31"/>
  </w:num>
  <w:num w:numId="37">
    <w:abstractNumId w:val="31"/>
    <w:lvlOverride w:ilvl="0">
      <w:startOverride w:val="1"/>
    </w:lvlOverride>
  </w:num>
  <w:num w:numId="38">
    <w:abstractNumId w:val="14"/>
    <w:lvlOverride w:ilvl="2">
      <w:lvl w:ilvl="2">
        <w:start w:val="1"/>
        <w:numFmt w:val="decimal"/>
        <w:isLgl/>
        <w:lvlText w:val="%1.%2.%3"/>
        <w:lvlJc w:val="left"/>
        <w:pPr>
          <w:ind w:left="1588" w:hanging="908"/>
        </w:pPr>
        <w:rPr>
          <w:rFonts w:ascii="Arial" w:hAnsi="Arial" w:hint="default"/>
          <w:i w:val="0"/>
          <w:sz w:val="24"/>
        </w:rPr>
      </w:lvl>
    </w:lvlOverride>
  </w:num>
  <w:num w:numId="39">
    <w:abstractNumId w:val="14"/>
    <w:lvlOverride w:ilvl="2">
      <w:lvl w:ilvl="2">
        <w:start w:val="1"/>
        <w:numFmt w:val="decimal"/>
        <w:isLgl/>
        <w:lvlText w:val="%1.%2.%3"/>
        <w:lvlJc w:val="left"/>
        <w:pPr>
          <w:ind w:left="1588" w:hanging="908"/>
        </w:pPr>
        <w:rPr>
          <w:rFonts w:ascii="Arial" w:hAnsi="Arial" w:hint="default"/>
          <w:i w:val="0"/>
          <w:sz w:val="24"/>
        </w:rPr>
      </w:lvl>
    </w:lvlOverride>
  </w:num>
  <w:num w:numId="40">
    <w:abstractNumId w:val="14"/>
    <w:lvlOverride w:ilvl="2">
      <w:lvl w:ilvl="2">
        <w:start w:val="1"/>
        <w:numFmt w:val="decimal"/>
        <w:isLgl/>
        <w:lvlText w:val="%1.%2.%3"/>
        <w:lvlJc w:val="left"/>
        <w:pPr>
          <w:ind w:left="1588" w:hanging="908"/>
        </w:pPr>
        <w:rPr>
          <w:rFonts w:ascii="Arial" w:hAnsi="Arial" w:hint="default"/>
          <w:i w:val="0"/>
          <w:sz w:val="24"/>
        </w:rPr>
      </w:lvl>
    </w:lvlOverride>
  </w:num>
  <w:num w:numId="41">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D2286"/>
    <w:rsid w:val="00064D0A"/>
    <w:rsid w:val="004D2286"/>
    <w:rsid w:val="00612110"/>
    <w:rsid w:val="0062775A"/>
    <w:rsid w:val="00982ED2"/>
    <w:rsid w:val="00A30F9C"/>
    <w:rsid w:val="00AE0058"/>
    <w:rsid w:val="00C52B9C"/>
    <w:rsid w:val="00C844F4"/>
    <w:rsid w:val="00E06874"/>
    <w:rsid w:val="00EF2E36"/>
    <w:rsid w:val="00F4126F"/>
    <w:rsid w:val="00F91E9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envelope address" w:uiPriority="0"/>
    <w:lsdException w:name="page number" w:uiPriority="0"/>
    <w:lsdException w:name="List" w:uiPriority="0"/>
    <w:lsdException w:name="List Bullet" w:uiPriority="0"/>
    <w:lsdException w:name="List Number" w:uiPriority="0"/>
    <w:lsdException w:name="List Bullet 2" w:uiPriority="0"/>
    <w:lsdException w:name="List Bullet 3" w:uiPriority="0"/>
    <w:lsdException w:name="List Bullet 5" w:uiPriority="0"/>
    <w:lsdException w:name="List Number 2" w:uiPriority="0"/>
    <w:lsdException w:name="List Number 4" w:uiPriority="0"/>
    <w:lsdException w:name="List Number 5" w:uiPriority="0"/>
    <w:lsdException w:name="Title" w:semiHidden="0" w:uiPriority="0" w:unhideWhenUsed="0" w:qFormat="1"/>
    <w:lsdException w:name="Default Paragraph Font" w:uiPriority="1"/>
    <w:lsdException w:name="Body Text" w:uiPriority="0"/>
    <w:lsdException w:name="Body Text Indent" w:uiPriority="0"/>
    <w:lsdException w:name="Message Header"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FollowedHyperlink" w:uiPriority="0"/>
    <w:lsdException w:name="Strong" w:semiHidden="0" w:uiPriority="0" w:unhideWhenUsed="0" w:qFormat="1"/>
    <w:lsdException w:name="Emphasis" w:semiHidden="0" w:uiPriority="0" w:unhideWhenUsed="0" w:qFormat="1"/>
    <w:lsdException w:name="Document Map" w:uiPriority="0"/>
    <w:lsdException w:name="Plain Text" w:uiPriority="0"/>
    <w:lsdException w:name="Normal (Web)" w:uiPriority="0"/>
    <w:lsdException w:name="HTML Preformatted" w:uiPriority="0"/>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4D2286"/>
  </w:style>
  <w:style w:type="paragraph" w:styleId="1">
    <w:name w:val="heading 1"/>
    <w:basedOn w:val="a2"/>
    <w:next w:val="a2"/>
    <w:link w:val="11"/>
    <w:uiPriority w:val="9"/>
    <w:qFormat/>
    <w:rsid w:val="00C844F4"/>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aliases w:val="h2,h21,5,Заголовок пункта (1.1),222,Reset numbering,H2,H2 Знак,Заголовок 21,Numbered text 3,21,22,23,24,25,211,221,231,26,212,232,27,213,223,233,28,214,224,234,241,251,2111,2211,2311,261,2121,2221,2321,271,2131,2231,2331,H21,Стиль 1"/>
    <w:basedOn w:val="a2"/>
    <w:next w:val="a2"/>
    <w:link w:val="20"/>
    <w:uiPriority w:val="9"/>
    <w:unhideWhenUsed/>
    <w:qFormat/>
    <w:rsid w:val="004D2286"/>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2"/>
    <w:next w:val="a2"/>
    <w:link w:val="30"/>
    <w:uiPriority w:val="9"/>
    <w:unhideWhenUsed/>
    <w:qFormat/>
    <w:rsid w:val="00C844F4"/>
    <w:pPr>
      <w:keepNext/>
      <w:keepLines/>
      <w:spacing w:before="40" w:after="0"/>
      <w:outlineLvl w:val="2"/>
    </w:pPr>
    <w:rPr>
      <w:rFonts w:ascii="Arial" w:eastAsia="Times New Roman" w:hAnsi="Arial" w:cs="Times New Roman"/>
      <w:b/>
      <w:bCs/>
      <w:sz w:val="24"/>
    </w:rPr>
  </w:style>
  <w:style w:type="paragraph" w:styleId="4">
    <w:name w:val="heading 4"/>
    <w:basedOn w:val="a2"/>
    <w:next w:val="a2"/>
    <w:link w:val="40"/>
    <w:unhideWhenUsed/>
    <w:qFormat/>
    <w:rsid w:val="00C844F4"/>
    <w:pPr>
      <w:keepNext/>
      <w:keepLines/>
      <w:spacing w:before="40" w:after="0"/>
      <w:outlineLvl w:val="3"/>
    </w:pPr>
    <w:rPr>
      <w:rFonts w:ascii="Arial" w:eastAsia="Times New Roman" w:hAnsi="Arial" w:cs="Times New Roman"/>
      <w:b/>
      <w:bCs/>
      <w:iCs/>
      <w:caps/>
      <w:sz w:val="28"/>
    </w:rPr>
  </w:style>
  <w:style w:type="paragraph" w:styleId="5">
    <w:name w:val="heading 5"/>
    <w:basedOn w:val="a2"/>
    <w:next w:val="a2"/>
    <w:link w:val="50"/>
    <w:uiPriority w:val="9"/>
    <w:unhideWhenUsed/>
    <w:qFormat/>
    <w:rsid w:val="00C844F4"/>
    <w:pPr>
      <w:keepNext/>
      <w:keepLines/>
      <w:spacing w:before="40" w:after="0"/>
      <w:outlineLvl w:val="4"/>
    </w:pPr>
    <w:rPr>
      <w:rFonts w:ascii="Arial" w:eastAsia="Times New Roman" w:hAnsi="Arial" w:cs="Arial"/>
      <w:i/>
      <w:color w:val="000000"/>
      <w:sz w:val="24"/>
    </w:rPr>
  </w:style>
  <w:style w:type="paragraph" w:styleId="6">
    <w:name w:val="heading 6"/>
    <w:basedOn w:val="a2"/>
    <w:next w:val="a2"/>
    <w:link w:val="60"/>
    <w:unhideWhenUsed/>
    <w:qFormat/>
    <w:rsid w:val="00C844F4"/>
    <w:pPr>
      <w:keepNext/>
      <w:keepLines/>
      <w:spacing w:before="40" w:after="0"/>
      <w:outlineLvl w:val="5"/>
    </w:pPr>
    <w:rPr>
      <w:rFonts w:ascii="Arial" w:eastAsia="Times New Roman" w:hAnsi="Arial" w:cs="Arial"/>
      <w:i/>
      <w:iCs/>
      <w:color w:val="000000"/>
      <w:sz w:val="24"/>
    </w:rPr>
  </w:style>
  <w:style w:type="paragraph" w:styleId="70">
    <w:name w:val="heading 7"/>
    <w:basedOn w:val="a2"/>
    <w:next w:val="a2"/>
    <w:link w:val="71"/>
    <w:qFormat/>
    <w:rsid w:val="00C844F4"/>
    <w:pPr>
      <w:keepNext/>
      <w:widowControl w:val="0"/>
      <w:spacing w:after="0" w:line="240" w:lineRule="auto"/>
      <w:ind w:firstLine="709"/>
      <w:jc w:val="both"/>
      <w:outlineLvl w:val="6"/>
    </w:pPr>
    <w:rPr>
      <w:rFonts w:ascii="Arial" w:eastAsia="Times New Roman" w:hAnsi="Arial" w:cs="Times New Roman"/>
      <w:b/>
      <w:snapToGrid w:val="0"/>
      <w:sz w:val="24"/>
      <w:szCs w:val="20"/>
      <w:lang w:eastAsia="ru-RU"/>
    </w:rPr>
  </w:style>
  <w:style w:type="paragraph" w:styleId="8">
    <w:name w:val="heading 8"/>
    <w:basedOn w:val="a2"/>
    <w:next w:val="a2"/>
    <w:link w:val="80"/>
    <w:qFormat/>
    <w:rsid w:val="00C844F4"/>
    <w:pPr>
      <w:keepNext/>
      <w:spacing w:after="0" w:line="240" w:lineRule="auto"/>
      <w:ind w:left="567" w:firstLine="709"/>
      <w:jc w:val="both"/>
      <w:outlineLvl w:val="7"/>
    </w:pPr>
    <w:rPr>
      <w:rFonts w:ascii="Times New Roman" w:eastAsia="Times New Roman" w:hAnsi="Times New Roman" w:cs="Times New Roman"/>
      <w:sz w:val="24"/>
      <w:szCs w:val="20"/>
      <w:lang w:eastAsia="ru-RU"/>
    </w:rPr>
  </w:style>
  <w:style w:type="paragraph" w:styleId="9">
    <w:name w:val="heading 9"/>
    <w:basedOn w:val="a2"/>
    <w:next w:val="a2"/>
    <w:link w:val="90"/>
    <w:qFormat/>
    <w:rsid w:val="00C844F4"/>
    <w:pPr>
      <w:keepNext/>
      <w:spacing w:after="0" w:line="240" w:lineRule="auto"/>
      <w:ind w:left="284" w:firstLine="992"/>
      <w:jc w:val="both"/>
      <w:outlineLvl w:val="8"/>
    </w:pPr>
    <w:rPr>
      <w:rFonts w:ascii="Times New Roman" w:eastAsia="Times New Roman" w:hAnsi="Times New Roman" w:cs="Times New Roman"/>
      <w:sz w:val="28"/>
      <w:szCs w:val="20"/>
      <w:lang w:eastAsia="ru-RU"/>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21">
    <w:name w:val="Стиль №2+"/>
    <w:basedOn w:val="2"/>
    <w:link w:val="22"/>
    <w:qFormat/>
    <w:rsid w:val="004D2286"/>
    <w:pPr>
      <w:spacing w:before="120" w:after="60" w:line="360" w:lineRule="auto"/>
      <w:ind w:left="851" w:hanging="284"/>
      <w:jc w:val="both"/>
    </w:pPr>
    <w:rPr>
      <w:rFonts w:ascii="Arial" w:hAnsi="Arial"/>
      <w:b/>
      <w:color w:val="auto"/>
      <w:sz w:val="28"/>
    </w:rPr>
  </w:style>
  <w:style w:type="character" w:customStyle="1" w:styleId="22">
    <w:name w:val="Стиль №2+ Знак"/>
    <w:basedOn w:val="a3"/>
    <w:link w:val="21"/>
    <w:rsid w:val="004D2286"/>
    <w:rPr>
      <w:rFonts w:ascii="Arial" w:eastAsiaTheme="majorEastAsia" w:hAnsi="Arial" w:cstheme="majorBidi"/>
      <w:b/>
      <w:sz w:val="28"/>
      <w:szCs w:val="26"/>
    </w:rPr>
  </w:style>
  <w:style w:type="paragraph" w:styleId="23">
    <w:name w:val="toc 2"/>
    <w:basedOn w:val="a2"/>
    <w:next w:val="a2"/>
    <w:autoRedefine/>
    <w:uiPriority w:val="39"/>
    <w:unhideWhenUsed/>
    <w:rsid w:val="004D2286"/>
    <w:pPr>
      <w:spacing w:after="100"/>
      <w:ind w:left="220"/>
    </w:pPr>
  </w:style>
  <w:style w:type="paragraph" w:styleId="10">
    <w:name w:val="toc 1"/>
    <w:basedOn w:val="a2"/>
    <w:next w:val="a2"/>
    <w:link w:val="13"/>
    <w:autoRedefine/>
    <w:uiPriority w:val="39"/>
    <w:unhideWhenUsed/>
    <w:rsid w:val="004D2286"/>
    <w:pPr>
      <w:spacing w:after="100"/>
    </w:pPr>
  </w:style>
  <w:style w:type="character" w:styleId="a6">
    <w:name w:val="Hyperlink"/>
    <w:basedOn w:val="a3"/>
    <w:uiPriority w:val="99"/>
    <w:unhideWhenUsed/>
    <w:rsid w:val="004D2286"/>
    <w:rPr>
      <w:color w:val="0563C1" w:themeColor="hyperlink"/>
      <w:u w:val="single"/>
    </w:rPr>
  </w:style>
  <w:style w:type="character" w:customStyle="1" w:styleId="20">
    <w:name w:val="Заголовок 2 Знак"/>
    <w:aliases w:val="h2 Знак,h21 Знак,5 Знак,Заголовок пункта (1.1) Знак,222 Знак,Reset numbering Знак,H2 Знак1,H2 Знак Знак,Заголовок 21 Знак,Numbered text 3 Знак,21 Знак,22 Знак,23 Знак,24 Знак,25 Знак,211 Знак,221 Знак,231 Знак,26 Знак,212 Знак,232 Знак"/>
    <w:basedOn w:val="a3"/>
    <w:link w:val="2"/>
    <w:uiPriority w:val="9"/>
    <w:rsid w:val="004D2286"/>
    <w:rPr>
      <w:rFonts w:asciiTheme="majorHAnsi" w:eastAsiaTheme="majorEastAsia" w:hAnsiTheme="majorHAnsi" w:cstheme="majorBidi"/>
      <w:color w:val="2E74B5" w:themeColor="accent1" w:themeShade="BF"/>
      <w:sz w:val="26"/>
      <w:szCs w:val="26"/>
    </w:rPr>
  </w:style>
  <w:style w:type="paragraph" w:customStyle="1" w:styleId="110">
    <w:name w:val="Заголовок 11"/>
    <w:basedOn w:val="a2"/>
    <w:next w:val="a2"/>
    <w:link w:val="14"/>
    <w:autoRedefine/>
    <w:uiPriority w:val="9"/>
    <w:qFormat/>
    <w:rsid w:val="00C844F4"/>
    <w:pPr>
      <w:keepNext/>
      <w:keepLines/>
      <w:pageBreakBefore/>
      <w:spacing w:before="480" w:after="0" w:line="360" w:lineRule="auto"/>
      <w:ind w:left="816" w:hanging="249"/>
      <w:outlineLvl w:val="0"/>
    </w:pPr>
    <w:rPr>
      <w:rFonts w:ascii="Arial" w:eastAsia="Times New Roman" w:hAnsi="Arial" w:cs="Arial"/>
      <w:b/>
      <w:bCs/>
      <w:sz w:val="28"/>
      <w:szCs w:val="28"/>
    </w:rPr>
  </w:style>
  <w:style w:type="paragraph" w:customStyle="1" w:styleId="31">
    <w:name w:val="Заголовок 31"/>
    <w:basedOn w:val="a2"/>
    <w:next w:val="a2"/>
    <w:autoRedefine/>
    <w:unhideWhenUsed/>
    <w:qFormat/>
    <w:rsid w:val="00C844F4"/>
    <w:pPr>
      <w:keepNext/>
      <w:keepLines/>
      <w:spacing w:before="120" w:after="120" w:line="360" w:lineRule="auto"/>
      <w:ind w:left="1588" w:hanging="908"/>
      <w:outlineLvl w:val="2"/>
    </w:pPr>
    <w:rPr>
      <w:rFonts w:ascii="Arial" w:eastAsia="Times New Roman" w:hAnsi="Arial" w:cs="Times New Roman"/>
      <w:b/>
      <w:bCs/>
      <w:sz w:val="24"/>
    </w:rPr>
  </w:style>
  <w:style w:type="paragraph" w:customStyle="1" w:styleId="41">
    <w:name w:val="Заголовок 41"/>
    <w:basedOn w:val="a2"/>
    <w:next w:val="a2"/>
    <w:autoRedefine/>
    <w:unhideWhenUsed/>
    <w:qFormat/>
    <w:rsid w:val="00C844F4"/>
    <w:pPr>
      <w:keepNext/>
      <w:keepLines/>
      <w:spacing w:before="120" w:after="120" w:line="360" w:lineRule="auto"/>
      <w:jc w:val="center"/>
      <w:outlineLvl w:val="3"/>
    </w:pPr>
    <w:rPr>
      <w:rFonts w:ascii="Arial" w:eastAsia="Times New Roman" w:hAnsi="Arial" w:cs="Times New Roman"/>
      <w:b/>
      <w:bCs/>
      <w:iCs/>
      <w:caps/>
      <w:sz w:val="28"/>
    </w:rPr>
  </w:style>
  <w:style w:type="paragraph" w:customStyle="1" w:styleId="51">
    <w:name w:val="Заголовок 51"/>
    <w:basedOn w:val="a2"/>
    <w:next w:val="a2"/>
    <w:uiPriority w:val="9"/>
    <w:unhideWhenUsed/>
    <w:qFormat/>
    <w:rsid w:val="00C844F4"/>
    <w:pPr>
      <w:keepNext/>
      <w:keepLines/>
      <w:spacing w:before="200" w:after="0" w:line="360" w:lineRule="auto"/>
      <w:outlineLvl w:val="4"/>
    </w:pPr>
    <w:rPr>
      <w:rFonts w:ascii="Arial" w:eastAsia="Times New Roman" w:hAnsi="Arial" w:cs="Arial"/>
      <w:i/>
      <w:color w:val="000000"/>
      <w:sz w:val="24"/>
    </w:rPr>
  </w:style>
  <w:style w:type="paragraph" w:customStyle="1" w:styleId="61">
    <w:name w:val="Заголовок 61"/>
    <w:basedOn w:val="a2"/>
    <w:next w:val="a2"/>
    <w:unhideWhenUsed/>
    <w:qFormat/>
    <w:rsid w:val="00C844F4"/>
    <w:pPr>
      <w:keepNext/>
      <w:keepLines/>
      <w:spacing w:before="200" w:after="0" w:line="360" w:lineRule="auto"/>
      <w:jc w:val="center"/>
      <w:outlineLvl w:val="5"/>
    </w:pPr>
    <w:rPr>
      <w:rFonts w:ascii="Arial" w:eastAsia="Times New Roman" w:hAnsi="Arial" w:cs="Arial"/>
      <w:i/>
      <w:iCs/>
      <w:color w:val="000000"/>
      <w:sz w:val="24"/>
    </w:rPr>
  </w:style>
  <w:style w:type="character" w:customStyle="1" w:styleId="71">
    <w:name w:val="Заголовок 7 Знак"/>
    <w:basedOn w:val="a3"/>
    <w:link w:val="70"/>
    <w:rsid w:val="00C844F4"/>
    <w:rPr>
      <w:rFonts w:ascii="Arial" w:eastAsia="Times New Roman" w:hAnsi="Arial" w:cs="Times New Roman"/>
      <w:b/>
      <w:snapToGrid w:val="0"/>
      <w:sz w:val="24"/>
      <w:szCs w:val="20"/>
      <w:lang w:eastAsia="ru-RU"/>
    </w:rPr>
  </w:style>
  <w:style w:type="character" w:customStyle="1" w:styleId="80">
    <w:name w:val="Заголовок 8 Знак"/>
    <w:basedOn w:val="a3"/>
    <w:link w:val="8"/>
    <w:rsid w:val="00C844F4"/>
    <w:rPr>
      <w:rFonts w:ascii="Times New Roman" w:eastAsia="Times New Roman" w:hAnsi="Times New Roman" w:cs="Times New Roman"/>
      <w:sz w:val="24"/>
      <w:szCs w:val="20"/>
      <w:lang w:eastAsia="ru-RU"/>
    </w:rPr>
  </w:style>
  <w:style w:type="character" w:customStyle="1" w:styleId="90">
    <w:name w:val="Заголовок 9 Знак"/>
    <w:basedOn w:val="a3"/>
    <w:link w:val="9"/>
    <w:rsid w:val="00C844F4"/>
    <w:rPr>
      <w:rFonts w:ascii="Times New Roman" w:eastAsia="Times New Roman" w:hAnsi="Times New Roman" w:cs="Times New Roman"/>
      <w:sz w:val="28"/>
      <w:szCs w:val="20"/>
      <w:lang w:eastAsia="ru-RU"/>
    </w:rPr>
  </w:style>
  <w:style w:type="numbering" w:customStyle="1" w:styleId="15">
    <w:name w:val="Нет списка1"/>
    <w:next w:val="a5"/>
    <w:uiPriority w:val="99"/>
    <w:semiHidden/>
    <w:unhideWhenUsed/>
    <w:rsid w:val="00C844F4"/>
  </w:style>
  <w:style w:type="paragraph" w:customStyle="1" w:styleId="a7">
    <w:name w:val="Титул"/>
    <w:basedOn w:val="a2"/>
    <w:next w:val="a2"/>
    <w:autoRedefine/>
    <w:qFormat/>
    <w:rsid w:val="00C844F4"/>
    <w:pPr>
      <w:spacing w:before="120" w:after="120" w:line="240" w:lineRule="auto"/>
      <w:jc w:val="center"/>
    </w:pPr>
    <w:rPr>
      <w:rFonts w:ascii="Arial" w:hAnsi="Arial"/>
      <w:b/>
      <w:sz w:val="32"/>
    </w:rPr>
  </w:style>
  <w:style w:type="paragraph" w:styleId="a8">
    <w:name w:val="caption"/>
    <w:aliases w:val="Название таблицы,Название1,Заголовок,Таблица - Название объекта,!! Object Novogor !!,Caption Char,Caption Char1 Char1 Char Char,Caption Char Char2 Char1 Char Char,Caption Char Char Char Char Char1 Char1 Char Char1 Char"/>
    <w:basedOn w:val="a2"/>
    <w:next w:val="a2"/>
    <w:link w:val="a9"/>
    <w:autoRedefine/>
    <w:uiPriority w:val="35"/>
    <w:qFormat/>
    <w:rsid w:val="00C844F4"/>
    <w:pPr>
      <w:spacing w:after="200" w:line="360" w:lineRule="auto"/>
      <w:jc w:val="center"/>
    </w:pPr>
    <w:rPr>
      <w:rFonts w:ascii="Arial" w:eastAsia="Calibri" w:hAnsi="Arial" w:cs="Arial"/>
      <w:bCs/>
      <w:sz w:val="24"/>
      <w:szCs w:val="18"/>
    </w:rPr>
  </w:style>
  <w:style w:type="paragraph" w:customStyle="1" w:styleId="aa">
    <w:name w:val="Название объекта_таблица"/>
    <w:basedOn w:val="a2"/>
    <w:autoRedefine/>
    <w:qFormat/>
    <w:rsid w:val="00C844F4"/>
    <w:pPr>
      <w:spacing w:after="0" w:line="360" w:lineRule="auto"/>
    </w:pPr>
    <w:rPr>
      <w:rFonts w:ascii="Arial" w:hAnsi="Arial"/>
      <w:sz w:val="24"/>
    </w:rPr>
  </w:style>
  <w:style w:type="paragraph" w:customStyle="1" w:styleId="ab">
    <w:name w:val="Название объекта_рисунок"/>
    <w:basedOn w:val="a8"/>
    <w:autoRedefine/>
    <w:qFormat/>
    <w:rsid w:val="00C844F4"/>
    <w:rPr>
      <w:noProof/>
      <w:lang w:eastAsia="ru-RU"/>
    </w:rPr>
  </w:style>
  <w:style w:type="character" w:customStyle="1" w:styleId="14">
    <w:name w:val="Заголовок 1 Знак"/>
    <w:basedOn w:val="a3"/>
    <w:link w:val="110"/>
    <w:uiPriority w:val="9"/>
    <w:rsid w:val="00C844F4"/>
    <w:rPr>
      <w:rFonts w:ascii="Arial" w:eastAsia="Times New Roman" w:hAnsi="Arial" w:cs="Arial"/>
      <w:b/>
      <w:bCs/>
      <w:sz w:val="28"/>
      <w:szCs w:val="28"/>
    </w:rPr>
  </w:style>
  <w:style w:type="character" w:customStyle="1" w:styleId="30">
    <w:name w:val="Заголовок 3 Знак"/>
    <w:basedOn w:val="a3"/>
    <w:link w:val="3"/>
    <w:uiPriority w:val="9"/>
    <w:rsid w:val="00C844F4"/>
    <w:rPr>
      <w:rFonts w:ascii="Arial" w:eastAsia="Times New Roman" w:hAnsi="Arial" w:cs="Times New Roman"/>
      <w:b/>
      <w:bCs/>
      <w:sz w:val="24"/>
    </w:rPr>
  </w:style>
  <w:style w:type="character" w:customStyle="1" w:styleId="40">
    <w:name w:val="Заголовок 4 Знак"/>
    <w:basedOn w:val="a3"/>
    <w:link w:val="4"/>
    <w:rsid w:val="00C844F4"/>
    <w:rPr>
      <w:rFonts w:ascii="Arial" w:eastAsia="Times New Roman" w:hAnsi="Arial" w:cs="Times New Roman"/>
      <w:b/>
      <w:bCs/>
      <w:iCs/>
      <w:caps/>
      <w:sz w:val="28"/>
    </w:rPr>
  </w:style>
  <w:style w:type="numbering" w:customStyle="1" w:styleId="a1">
    <w:name w:val="Заголовки_трехуровневый список"/>
    <w:uiPriority w:val="99"/>
    <w:rsid w:val="00C844F4"/>
    <w:pPr>
      <w:numPr>
        <w:numId w:val="34"/>
      </w:numPr>
    </w:pPr>
  </w:style>
  <w:style w:type="paragraph" w:customStyle="1" w:styleId="ac">
    <w:name w:val="Заголовок без номера"/>
    <w:basedOn w:val="1"/>
    <w:link w:val="ad"/>
    <w:autoRedefine/>
    <w:qFormat/>
    <w:rsid w:val="00C844F4"/>
    <w:pPr>
      <w:pageBreakBefore/>
      <w:spacing w:before="480" w:line="360" w:lineRule="auto"/>
      <w:ind w:left="680"/>
    </w:pPr>
    <w:rPr>
      <w:rFonts w:ascii="Arial" w:hAnsi="Arial" w:cs="Arial"/>
      <w:b/>
      <w:bCs/>
      <w:caps/>
      <w:color w:val="auto"/>
      <w:sz w:val="28"/>
      <w:szCs w:val="28"/>
    </w:rPr>
  </w:style>
  <w:style w:type="character" w:customStyle="1" w:styleId="ad">
    <w:name w:val="Заголовок без номера Знак"/>
    <w:basedOn w:val="14"/>
    <w:link w:val="ac"/>
    <w:rsid w:val="00C844F4"/>
    <w:rPr>
      <w:rFonts w:ascii="Arial" w:eastAsiaTheme="majorEastAsia" w:hAnsi="Arial" w:cs="Arial"/>
      <w:b/>
      <w:bCs/>
      <w:caps/>
      <w:sz w:val="28"/>
      <w:szCs w:val="28"/>
    </w:rPr>
  </w:style>
  <w:style w:type="paragraph" w:customStyle="1" w:styleId="24">
    <w:name w:val="Абзац списка 2"/>
    <w:basedOn w:val="a0"/>
    <w:link w:val="25"/>
    <w:autoRedefine/>
    <w:qFormat/>
    <w:rsid w:val="00C844F4"/>
    <w:pPr>
      <w:ind w:left="680" w:firstLine="1021"/>
    </w:pPr>
    <w:rPr>
      <w:lang w:eastAsia="ru-RU"/>
    </w:rPr>
  </w:style>
  <w:style w:type="character" w:customStyle="1" w:styleId="25">
    <w:name w:val="Абзац списка 2 Знак"/>
    <w:basedOn w:val="a3"/>
    <w:link w:val="24"/>
    <w:rsid w:val="00C844F4"/>
    <w:rPr>
      <w:rFonts w:ascii="Arial" w:hAnsi="Arial"/>
      <w:sz w:val="24"/>
      <w:lang w:eastAsia="ru-RU"/>
    </w:rPr>
  </w:style>
  <w:style w:type="paragraph" w:styleId="a0">
    <w:name w:val="List Paragraph"/>
    <w:basedOn w:val="a2"/>
    <w:uiPriority w:val="34"/>
    <w:qFormat/>
    <w:rsid w:val="00C844F4"/>
    <w:pPr>
      <w:numPr>
        <w:numId w:val="4"/>
      </w:numPr>
      <w:spacing w:after="0" w:line="360" w:lineRule="auto"/>
      <w:ind w:left="0" w:firstLine="680"/>
      <w:contextualSpacing/>
      <w:jc w:val="both"/>
    </w:pPr>
    <w:rPr>
      <w:rFonts w:ascii="Arial" w:hAnsi="Arial"/>
      <w:sz w:val="24"/>
    </w:rPr>
  </w:style>
  <w:style w:type="paragraph" w:styleId="ae">
    <w:name w:val="header"/>
    <w:aliases w:val="ВерхКолонтитул"/>
    <w:basedOn w:val="a2"/>
    <w:link w:val="af"/>
    <w:uiPriority w:val="99"/>
    <w:unhideWhenUsed/>
    <w:rsid w:val="00C844F4"/>
    <w:pPr>
      <w:tabs>
        <w:tab w:val="center" w:pos="4677"/>
        <w:tab w:val="right" w:pos="9355"/>
      </w:tabs>
      <w:spacing w:after="0" w:line="240" w:lineRule="auto"/>
      <w:ind w:firstLine="680"/>
      <w:jc w:val="both"/>
    </w:pPr>
    <w:rPr>
      <w:rFonts w:ascii="Arial" w:hAnsi="Arial"/>
      <w:sz w:val="24"/>
    </w:rPr>
  </w:style>
  <w:style w:type="character" w:customStyle="1" w:styleId="af">
    <w:name w:val="Верхний колонтитул Знак"/>
    <w:aliases w:val="ВерхКолонтитул Знак"/>
    <w:basedOn w:val="a3"/>
    <w:link w:val="ae"/>
    <w:uiPriority w:val="99"/>
    <w:rsid w:val="00C844F4"/>
    <w:rPr>
      <w:rFonts w:ascii="Arial" w:hAnsi="Arial"/>
      <w:sz w:val="24"/>
    </w:rPr>
  </w:style>
  <w:style w:type="paragraph" w:styleId="af0">
    <w:name w:val="footer"/>
    <w:basedOn w:val="a2"/>
    <w:link w:val="af1"/>
    <w:uiPriority w:val="99"/>
    <w:unhideWhenUsed/>
    <w:rsid w:val="00C844F4"/>
    <w:pPr>
      <w:tabs>
        <w:tab w:val="center" w:pos="4677"/>
        <w:tab w:val="right" w:pos="9355"/>
      </w:tabs>
      <w:spacing w:after="0" w:line="240" w:lineRule="auto"/>
      <w:ind w:firstLine="680"/>
      <w:jc w:val="both"/>
    </w:pPr>
    <w:rPr>
      <w:rFonts w:ascii="Arial" w:hAnsi="Arial"/>
      <w:sz w:val="24"/>
    </w:rPr>
  </w:style>
  <w:style w:type="character" w:customStyle="1" w:styleId="af1">
    <w:name w:val="Нижний колонтитул Знак"/>
    <w:basedOn w:val="a3"/>
    <w:link w:val="af0"/>
    <w:uiPriority w:val="99"/>
    <w:rsid w:val="00C844F4"/>
    <w:rPr>
      <w:rFonts w:ascii="Arial" w:hAnsi="Arial"/>
      <w:sz w:val="24"/>
    </w:rPr>
  </w:style>
  <w:style w:type="table" w:styleId="af2">
    <w:name w:val="Table Grid"/>
    <w:basedOn w:val="a4"/>
    <w:uiPriority w:val="39"/>
    <w:rsid w:val="00C844F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3">
    <w:name w:val="Balloon Text"/>
    <w:basedOn w:val="a2"/>
    <w:link w:val="af4"/>
    <w:semiHidden/>
    <w:unhideWhenUsed/>
    <w:rsid w:val="00C844F4"/>
    <w:pPr>
      <w:spacing w:after="0" w:line="240" w:lineRule="auto"/>
      <w:ind w:firstLine="680"/>
      <w:jc w:val="both"/>
    </w:pPr>
    <w:rPr>
      <w:rFonts w:ascii="Tahoma" w:hAnsi="Tahoma" w:cs="Tahoma"/>
      <w:sz w:val="16"/>
      <w:szCs w:val="16"/>
    </w:rPr>
  </w:style>
  <w:style w:type="character" w:customStyle="1" w:styleId="af4">
    <w:name w:val="Текст выноски Знак"/>
    <w:basedOn w:val="a3"/>
    <w:link w:val="af3"/>
    <w:semiHidden/>
    <w:rsid w:val="00C844F4"/>
    <w:rPr>
      <w:rFonts w:ascii="Tahoma" w:hAnsi="Tahoma" w:cs="Tahoma"/>
      <w:sz w:val="16"/>
      <w:szCs w:val="16"/>
    </w:rPr>
  </w:style>
  <w:style w:type="character" w:customStyle="1" w:styleId="50">
    <w:name w:val="Заголовок 5 Знак"/>
    <w:basedOn w:val="a3"/>
    <w:link w:val="5"/>
    <w:uiPriority w:val="9"/>
    <w:rsid w:val="00C844F4"/>
    <w:rPr>
      <w:rFonts w:ascii="Arial" w:eastAsia="Times New Roman" w:hAnsi="Arial" w:cs="Arial"/>
      <w:i/>
      <w:color w:val="000000"/>
      <w:sz w:val="24"/>
    </w:rPr>
  </w:style>
  <w:style w:type="character" w:customStyle="1" w:styleId="60">
    <w:name w:val="Заголовок 6 Знак"/>
    <w:basedOn w:val="a3"/>
    <w:link w:val="6"/>
    <w:rsid w:val="00C844F4"/>
    <w:rPr>
      <w:rFonts w:ascii="Arial" w:eastAsia="Times New Roman" w:hAnsi="Arial" w:cs="Arial"/>
      <w:i/>
      <w:iCs/>
      <w:color w:val="000000"/>
      <w:sz w:val="24"/>
    </w:rPr>
  </w:style>
  <w:style w:type="table" w:customStyle="1" w:styleId="16">
    <w:name w:val="Сетка таблицы1"/>
    <w:basedOn w:val="a4"/>
    <w:next w:val="af2"/>
    <w:rsid w:val="00C844F4"/>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
    <w:name w:val="Сетка таблицы2"/>
    <w:basedOn w:val="a4"/>
    <w:next w:val="af2"/>
    <w:uiPriority w:val="59"/>
    <w:rsid w:val="00C844F4"/>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
    <w:name w:val="Сетка таблицы3"/>
    <w:basedOn w:val="a4"/>
    <w:next w:val="af2"/>
    <w:uiPriority w:val="59"/>
    <w:rsid w:val="00C844F4"/>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
    <w:name w:val="Сетка таблицы4"/>
    <w:basedOn w:val="a4"/>
    <w:next w:val="af2"/>
    <w:uiPriority w:val="59"/>
    <w:rsid w:val="00C844F4"/>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2">
    <w:name w:val="Сетка таблицы5"/>
    <w:basedOn w:val="a4"/>
    <w:next w:val="af2"/>
    <w:uiPriority w:val="59"/>
    <w:rsid w:val="00C844F4"/>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33">
    <w:name w:val="toc 3"/>
    <w:basedOn w:val="a2"/>
    <w:next w:val="a2"/>
    <w:autoRedefine/>
    <w:uiPriority w:val="39"/>
    <w:unhideWhenUsed/>
    <w:rsid w:val="00C844F4"/>
    <w:pPr>
      <w:tabs>
        <w:tab w:val="left" w:pos="1843"/>
        <w:tab w:val="right" w:leader="dot" w:pos="9488"/>
      </w:tabs>
      <w:spacing w:after="100" w:line="360" w:lineRule="auto"/>
      <w:ind w:left="480" w:firstLine="680"/>
      <w:jc w:val="both"/>
    </w:pPr>
    <w:rPr>
      <w:rFonts w:ascii="Arial" w:hAnsi="Arial"/>
      <w:sz w:val="24"/>
    </w:rPr>
  </w:style>
  <w:style w:type="paragraph" w:customStyle="1" w:styleId="af5">
    <w:name w:val="оглавление_Глазов"/>
    <w:basedOn w:val="10"/>
    <w:link w:val="af6"/>
    <w:autoRedefine/>
    <w:qFormat/>
    <w:rsid w:val="00C844F4"/>
    <w:pPr>
      <w:tabs>
        <w:tab w:val="right" w:leader="dot" w:pos="9781"/>
      </w:tabs>
      <w:spacing w:after="0" w:line="240" w:lineRule="auto"/>
      <w:ind w:left="851" w:right="284" w:hanging="851"/>
      <w:jc w:val="both"/>
    </w:pPr>
  </w:style>
  <w:style w:type="character" w:customStyle="1" w:styleId="13">
    <w:name w:val="Оглавление 1 Знак"/>
    <w:basedOn w:val="a3"/>
    <w:link w:val="10"/>
    <w:uiPriority w:val="39"/>
    <w:rsid w:val="00C844F4"/>
  </w:style>
  <w:style w:type="character" w:customStyle="1" w:styleId="af6">
    <w:name w:val="оглавление_Глазов Знак"/>
    <w:basedOn w:val="13"/>
    <w:link w:val="af5"/>
    <w:rsid w:val="00C844F4"/>
  </w:style>
  <w:style w:type="character" w:customStyle="1" w:styleId="a9">
    <w:name w:val="Название объекта Знак"/>
    <w:aliases w:val="Название таблицы Знак,Название1 Знак,Заголовок Знак,Таблица - Название объекта Знак,!! Object Novogor !! Знак,Caption Char Знак,Caption Char1 Char1 Char Char Знак,Caption Char Char2 Char1 Char Char Знак"/>
    <w:basedOn w:val="a3"/>
    <w:link w:val="a8"/>
    <w:uiPriority w:val="35"/>
    <w:rsid w:val="00C844F4"/>
    <w:rPr>
      <w:rFonts w:ascii="Arial" w:eastAsia="Calibri" w:hAnsi="Arial" w:cs="Arial"/>
      <w:bCs/>
      <w:sz w:val="24"/>
      <w:szCs w:val="18"/>
    </w:rPr>
  </w:style>
  <w:style w:type="paragraph" w:customStyle="1" w:styleId="af7">
    <w:name w:val="Табл"/>
    <w:basedOn w:val="a2"/>
    <w:link w:val="af8"/>
    <w:qFormat/>
    <w:rsid w:val="00C844F4"/>
    <w:pPr>
      <w:spacing w:after="0" w:line="360" w:lineRule="auto"/>
      <w:jc w:val="both"/>
    </w:pPr>
    <w:rPr>
      <w:rFonts w:ascii="Arial" w:eastAsia="Times New Roman" w:hAnsi="Arial" w:cs="Arial"/>
      <w:sz w:val="20"/>
      <w:szCs w:val="20"/>
      <w:lang w:eastAsia="ru-RU"/>
    </w:rPr>
  </w:style>
  <w:style w:type="character" w:customStyle="1" w:styleId="af8">
    <w:name w:val="Табл Знак"/>
    <w:basedOn w:val="a3"/>
    <w:link w:val="af7"/>
    <w:rsid w:val="00C844F4"/>
    <w:rPr>
      <w:rFonts w:ascii="Arial" w:eastAsia="Times New Roman" w:hAnsi="Arial" w:cs="Arial"/>
      <w:sz w:val="20"/>
      <w:szCs w:val="20"/>
      <w:lang w:eastAsia="ru-RU"/>
    </w:rPr>
  </w:style>
  <w:style w:type="paragraph" w:customStyle="1" w:styleId="af9">
    <w:name w:val="Таблица"/>
    <w:basedOn w:val="a2"/>
    <w:link w:val="afa"/>
    <w:qFormat/>
    <w:rsid w:val="00C844F4"/>
    <w:pPr>
      <w:widowControl w:val="0"/>
      <w:spacing w:after="0" w:line="240" w:lineRule="auto"/>
      <w:ind w:left="-57" w:right="-57"/>
      <w:jc w:val="center"/>
    </w:pPr>
    <w:rPr>
      <w:rFonts w:ascii="Arial" w:eastAsia="Times New Roman" w:hAnsi="Arial" w:cs="Arial"/>
      <w:sz w:val="20"/>
      <w:szCs w:val="20"/>
      <w:lang w:eastAsia="ar-SA"/>
    </w:rPr>
  </w:style>
  <w:style w:type="character" w:customStyle="1" w:styleId="afa">
    <w:name w:val="Таблица Знак"/>
    <w:basedOn w:val="a3"/>
    <w:link w:val="af9"/>
    <w:rsid w:val="00C844F4"/>
    <w:rPr>
      <w:rFonts w:ascii="Arial" w:eastAsia="Times New Roman" w:hAnsi="Arial" w:cs="Arial"/>
      <w:sz w:val="20"/>
      <w:szCs w:val="20"/>
      <w:lang w:eastAsia="ar-SA"/>
    </w:rPr>
  </w:style>
  <w:style w:type="paragraph" w:customStyle="1" w:styleId="ConsPlusNormal">
    <w:name w:val="ConsPlusNormal"/>
    <w:rsid w:val="00C844F4"/>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fb">
    <w:name w:val="Body Text"/>
    <w:aliases w:val="body text,Основной текст1,текст таблицы,Шаблон для отчетов по оценке,Подпись1,DNV-Body"/>
    <w:basedOn w:val="a2"/>
    <w:link w:val="afc"/>
    <w:rsid w:val="00C844F4"/>
    <w:pPr>
      <w:widowControl w:val="0"/>
      <w:tabs>
        <w:tab w:val="left" w:pos="0"/>
        <w:tab w:val="left" w:pos="15840"/>
      </w:tabs>
      <w:spacing w:after="0" w:line="240" w:lineRule="auto"/>
      <w:ind w:firstLine="709"/>
      <w:jc w:val="both"/>
    </w:pPr>
    <w:rPr>
      <w:rFonts w:ascii="Arial" w:eastAsia="Times New Roman" w:hAnsi="Arial" w:cs="Times New Roman"/>
      <w:snapToGrid w:val="0"/>
      <w:sz w:val="24"/>
      <w:szCs w:val="20"/>
      <w:lang w:eastAsia="ru-RU"/>
    </w:rPr>
  </w:style>
  <w:style w:type="character" w:customStyle="1" w:styleId="afc">
    <w:name w:val="Основной текст Знак"/>
    <w:aliases w:val="body text Знак,Основной текст1 Знак,текст таблицы Знак,Шаблон для отчетов по оценке Знак,Подпись1 Знак,DNV-Body Знак"/>
    <w:basedOn w:val="a3"/>
    <w:link w:val="afb"/>
    <w:rsid w:val="00C844F4"/>
    <w:rPr>
      <w:rFonts w:ascii="Arial" w:eastAsia="Times New Roman" w:hAnsi="Arial" w:cs="Times New Roman"/>
      <w:snapToGrid w:val="0"/>
      <w:sz w:val="24"/>
      <w:szCs w:val="20"/>
      <w:lang w:eastAsia="ru-RU"/>
    </w:rPr>
  </w:style>
  <w:style w:type="paragraph" w:customStyle="1" w:styleId="17">
    <w:name w:val="МОЙ1"/>
    <w:basedOn w:val="a2"/>
    <w:next w:val="34"/>
    <w:link w:val="35"/>
    <w:unhideWhenUsed/>
    <w:rsid w:val="00C844F4"/>
    <w:pPr>
      <w:spacing w:after="120" w:line="276" w:lineRule="auto"/>
      <w:ind w:left="283"/>
      <w:jc w:val="both"/>
    </w:pPr>
    <w:rPr>
      <w:rFonts w:ascii="Arial" w:eastAsia="Times New Roman" w:hAnsi="Arial"/>
      <w:sz w:val="16"/>
      <w:szCs w:val="16"/>
      <w:lang w:eastAsia="ru-RU"/>
    </w:rPr>
  </w:style>
  <w:style w:type="character" w:customStyle="1" w:styleId="35">
    <w:name w:val="Основной текст с отступом 3 Знак"/>
    <w:aliases w:val="МОЙ Знак"/>
    <w:basedOn w:val="a3"/>
    <w:link w:val="17"/>
    <w:rsid w:val="00C844F4"/>
    <w:rPr>
      <w:rFonts w:ascii="Arial" w:eastAsia="Times New Roman" w:hAnsi="Arial"/>
      <w:sz w:val="16"/>
      <w:szCs w:val="16"/>
      <w:lang w:eastAsia="ru-RU"/>
    </w:rPr>
  </w:style>
  <w:style w:type="paragraph" w:customStyle="1" w:styleId="C">
    <w:name w:val="Cписок"/>
    <w:basedOn w:val="a2"/>
    <w:link w:val="C0"/>
    <w:qFormat/>
    <w:rsid w:val="00C844F4"/>
    <w:pPr>
      <w:numPr>
        <w:numId w:val="6"/>
      </w:numPr>
      <w:spacing w:after="200" w:line="276" w:lineRule="auto"/>
      <w:jc w:val="both"/>
    </w:pPr>
    <w:rPr>
      <w:rFonts w:ascii="Calibri" w:eastAsia="Times New Roman" w:hAnsi="Calibri" w:cs="Times New Roman"/>
      <w:sz w:val="24"/>
      <w:lang w:eastAsia="ru-RU"/>
    </w:rPr>
  </w:style>
  <w:style w:type="character" w:customStyle="1" w:styleId="C0">
    <w:name w:val="Cписок Знак"/>
    <w:basedOn w:val="a3"/>
    <w:link w:val="C"/>
    <w:rsid w:val="00C844F4"/>
    <w:rPr>
      <w:rFonts w:ascii="Calibri" w:eastAsia="Times New Roman" w:hAnsi="Calibri" w:cs="Times New Roman"/>
      <w:sz w:val="24"/>
      <w:lang w:eastAsia="ru-RU"/>
    </w:rPr>
  </w:style>
  <w:style w:type="paragraph" w:customStyle="1" w:styleId="Default">
    <w:name w:val="Default"/>
    <w:rsid w:val="00C844F4"/>
    <w:pPr>
      <w:autoSpaceDE w:val="0"/>
      <w:autoSpaceDN w:val="0"/>
      <w:adjustRightInd w:val="0"/>
      <w:spacing w:after="0" w:line="240" w:lineRule="auto"/>
    </w:pPr>
    <w:rPr>
      <w:rFonts w:ascii="Arial" w:eastAsia="Times New Roman" w:hAnsi="Arial" w:cs="Arial"/>
      <w:color w:val="000000"/>
      <w:sz w:val="24"/>
      <w:szCs w:val="24"/>
      <w:lang w:eastAsia="ru-RU"/>
    </w:rPr>
  </w:style>
  <w:style w:type="character" w:customStyle="1" w:styleId="FontStyle11">
    <w:name w:val="Font Style11"/>
    <w:basedOn w:val="a3"/>
    <w:uiPriority w:val="99"/>
    <w:rsid w:val="00C844F4"/>
    <w:rPr>
      <w:rFonts w:ascii="Times New Roman" w:hAnsi="Times New Roman" w:cs="Times New Roman"/>
      <w:b/>
      <w:bCs/>
      <w:sz w:val="22"/>
      <w:szCs w:val="22"/>
    </w:rPr>
  </w:style>
  <w:style w:type="character" w:customStyle="1" w:styleId="FontStyle14">
    <w:name w:val="Font Style14"/>
    <w:basedOn w:val="a3"/>
    <w:uiPriority w:val="99"/>
    <w:rsid w:val="00C844F4"/>
    <w:rPr>
      <w:rFonts w:ascii="Times New Roman" w:hAnsi="Times New Roman" w:cs="Times New Roman"/>
      <w:sz w:val="22"/>
      <w:szCs w:val="22"/>
    </w:rPr>
  </w:style>
  <w:style w:type="character" w:customStyle="1" w:styleId="FontStyle15">
    <w:name w:val="Font Style15"/>
    <w:basedOn w:val="a3"/>
    <w:uiPriority w:val="99"/>
    <w:rsid w:val="00C844F4"/>
    <w:rPr>
      <w:rFonts w:ascii="Times New Roman" w:hAnsi="Times New Roman" w:cs="Times New Roman"/>
      <w:b/>
      <w:bCs/>
      <w:i/>
      <w:iCs/>
      <w:sz w:val="22"/>
      <w:szCs w:val="22"/>
    </w:rPr>
  </w:style>
  <w:style w:type="character" w:customStyle="1" w:styleId="FontStyle16">
    <w:name w:val="Font Style16"/>
    <w:basedOn w:val="a3"/>
    <w:uiPriority w:val="99"/>
    <w:rsid w:val="00C844F4"/>
    <w:rPr>
      <w:rFonts w:ascii="Impact" w:hAnsi="Impact" w:cs="Impact"/>
      <w:sz w:val="22"/>
      <w:szCs w:val="22"/>
    </w:rPr>
  </w:style>
  <w:style w:type="paragraph" w:customStyle="1" w:styleId="18">
    <w:name w:val="Без интервала1"/>
    <w:next w:val="afd"/>
    <w:uiPriority w:val="1"/>
    <w:qFormat/>
    <w:rsid w:val="00C844F4"/>
    <w:pPr>
      <w:spacing w:after="0" w:line="240" w:lineRule="auto"/>
      <w:ind w:firstLine="709"/>
      <w:contextualSpacing/>
    </w:pPr>
    <w:rPr>
      <w:rFonts w:ascii="Arial" w:eastAsia="Times New Roman" w:hAnsi="Arial"/>
      <w:kern w:val="18"/>
      <w:sz w:val="24"/>
      <w:lang w:eastAsia="ru-RU" w:bidi="en-US"/>
    </w:rPr>
  </w:style>
  <w:style w:type="character" w:customStyle="1" w:styleId="19">
    <w:name w:val="Слабая ссылка1"/>
    <w:basedOn w:val="a3"/>
    <w:uiPriority w:val="31"/>
    <w:qFormat/>
    <w:rsid w:val="00C844F4"/>
    <w:rPr>
      <w:smallCaps/>
      <w:color w:val="C0504D"/>
      <w:u w:val="single"/>
    </w:rPr>
  </w:style>
  <w:style w:type="paragraph" w:customStyle="1" w:styleId="afe">
    <w:name w:val="таблица"/>
    <w:basedOn w:val="a2"/>
    <w:link w:val="aff"/>
    <w:qFormat/>
    <w:rsid w:val="00C844F4"/>
    <w:pPr>
      <w:autoSpaceDE w:val="0"/>
      <w:autoSpaceDN w:val="0"/>
      <w:adjustRightInd w:val="0"/>
      <w:spacing w:after="0" w:line="240" w:lineRule="auto"/>
      <w:jc w:val="both"/>
    </w:pPr>
    <w:rPr>
      <w:rFonts w:ascii="Arial" w:eastAsia="Times New Roman" w:hAnsi="Arial" w:cs="Times New Roman"/>
      <w:sz w:val="24"/>
      <w:szCs w:val="24"/>
      <w:lang w:eastAsia="ru-RU"/>
    </w:rPr>
  </w:style>
  <w:style w:type="character" w:customStyle="1" w:styleId="aff">
    <w:name w:val="таблица Знак"/>
    <w:basedOn w:val="a3"/>
    <w:link w:val="afe"/>
    <w:rsid w:val="00C844F4"/>
    <w:rPr>
      <w:rFonts w:ascii="Arial" w:eastAsia="Times New Roman" w:hAnsi="Arial" w:cs="Times New Roman"/>
      <w:sz w:val="24"/>
      <w:szCs w:val="24"/>
      <w:lang w:eastAsia="ru-RU"/>
    </w:rPr>
  </w:style>
  <w:style w:type="paragraph" w:customStyle="1" w:styleId="Iauiue">
    <w:name w:val="Iau?iue"/>
    <w:uiPriority w:val="99"/>
    <w:rsid w:val="00C844F4"/>
    <w:pPr>
      <w:spacing w:after="0" w:line="240" w:lineRule="auto"/>
    </w:pPr>
    <w:rPr>
      <w:rFonts w:ascii="Calibri" w:eastAsia="Times New Roman" w:hAnsi="Calibri" w:cs="Times New Roman"/>
      <w:sz w:val="20"/>
      <w:szCs w:val="20"/>
      <w:lang w:val="en-US" w:eastAsia="ru-RU"/>
    </w:rPr>
  </w:style>
  <w:style w:type="character" w:styleId="aff0">
    <w:name w:val="FollowedHyperlink"/>
    <w:basedOn w:val="a3"/>
    <w:unhideWhenUsed/>
    <w:rsid w:val="00C844F4"/>
    <w:rPr>
      <w:color w:val="800080"/>
      <w:u w:val="single"/>
    </w:rPr>
  </w:style>
  <w:style w:type="paragraph" w:customStyle="1" w:styleId="xl454">
    <w:name w:val="xl454"/>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55">
    <w:name w:val="xl455"/>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56">
    <w:name w:val="xl456"/>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57">
    <w:name w:val="xl457"/>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58">
    <w:name w:val="xl458"/>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59">
    <w:name w:val="xl459"/>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60">
    <w:name w:val="xl460"/>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61">
    <w:name w:val="xl461"/>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63">
    <w:name w:val="xl463"/>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64">
    <w:name w:val="xl464"/>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65">
    <w:name w:val="xl465"/>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66">
    <w:name w:val="xl466"/>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67">
    <w:name w:val="xl467"/>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68">
    <w:name w:val="xl468"/>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69">
    <w:name w:val="xl469"/>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70">
    <w:name w:val="xl470"/>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71">
    <w:name w:val="xl471"/>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72">
    <w:name w:val="xl472"/>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73">
    <w:name w:val="xl473"/>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74">
    <w:name w:val="xl474"/>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75">
    <w:name w:val="xl475"/>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76">
    <w:name w:val="xl476"/>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77">
    <w:name w:val="xl477"/>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78">
    <w:name w:val="xl478"/>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79">
    <w:name w:val="xl479"/>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80">
    <w:name w:val="xl480"/>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81">
    <w:name w:val="xl481"/>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82">
    <w:name w:val="xl482"/>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83">
    <w:name w:val="xl483"/>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84">
    <w:name w:val="xl484"/>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85">
    <w:name w:val="xl485"/>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86">
    <w:name w:val="xl486"/>
    <w:basedOn w:val="a2"/>
    <w:rsid w:val="00C844F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87">
    <w:name w:val="xl487"/>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88">
    <w:name w:val="xl488"/>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89">
    <w:name w:val="xl489"/>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90">
    <w:name w:val="xl490"/>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91">
    <w:name w:val="xl491"/>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92">
    <w:name w:val="xl492"/>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93">
    <w:name w:val="xl493"/>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94">
    <w:name w:val="xl494"/>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95">
    <w:name w:val="xl495"/>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96">
    <w:name w:val="xl496"/>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97">
    <w:name w:val="xl497"/>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98">
    <w:name w:val="xl498"/>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99">
    <w:name w:val="xl499"/>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00">
    <w:name w:val="xl500"/>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01">
    <w:name w:val="xl501"/>
    <w:basedOn w:val="a2"/>
    <w:rsid w:val="00C844F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02">
    <w:name w:val="xl502"/>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03">
    <w:name w:val="xl503"/>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04">
    <w:name w:val="xl504"/>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05">
    <w:name w:val="xl505"/>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06">
    <w:name w:val="xl506"/>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07">
    <w:name w:val="xl507"/>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08">
    <w:name w:val="xl508"/>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09">
    <w:name w:val="xl509"/>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10">
    <w:name w:val="xl510"/>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11">
    <w:name w:val="xl511"/>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12">
    <w:name w:val="xl512"/>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13">
    <w:name w:val="xl513"/>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14">
    <w:name w:val="xl514"/>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15">
    <w:name w:val="xl515"/>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16">
    <w:name w:val="xl516"/>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17">
    <w:name w:val="xl517"/>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18">
    <w:name w:val="xl518"/>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19">
    <w:name w:val="xl519"/>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20">
    <w:name w:val="xl520"/>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21">
    <w:name w:val="xl521"/>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22">
    <w:name w:val="xl522"/>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23">
    <w:name w:val="xl523"/>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24">
    <w:name w:val="xl524"/>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25">
    <w:name w:val="xl525"/>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26">
    <w:name w:val="xl526"/>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27">
    <w:name w:val="xl527"/>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28">
    <w:name w:val="xl528"/>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29">
    <w:name w:val="xl529"/>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30">
    <w:name w:val="xl530"/>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31">
    <w:name w:val="xl531"/>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32">
    <w:name w:val="xl532"/>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33">
    <w:name w:val="xl533"/>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34">
    <w:name w:val="xl534"/>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35">
    <w:name w:val="xl535"/>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36">
    <w:name w:val="xl536"/>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37">
    <w:name w:val="xl537"/>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38">
    <w:name w:val="xl538"/>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39">
    <w:name w:val="xl539"/>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40">
    <w:name w:val="xl540"/>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41">
    <w:name w:val="xl541"/>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42">
    <w:name w:val="xl542"/>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43">
    <w:name w:val="xl543"/>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60">
    <w:name w:val="xl560"/>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61">
    <w:name w:val="xl561"/>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62">
    <w:name w:val="xl562"/>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63">
    <w:name w:val="xl563"/>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64">
    <w:name w:val="xl564"/>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65">
    <w:name w:val="xl565"/>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66">
    <w:name w:val="xl566"/>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67">
    <w:name w:val="xl567"/>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68">
    <w:name w:val="xl568"/>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69">
    <w:name w:val="xl569"/>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70">
    <w:name w:val="xl570"/>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71">
    <w:name w:val="xl571"/>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72">
    <w:name w:val="xl572"/>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73">
    <w:name w:val="xl573"/>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74">
    <w:name w:val="xl574"/>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75">
    <w:name w:val="xl575"/>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76">
    <w:name w:val="xl576"/>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77">
    <w:name w:val="xl577"/>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78">
    <w:name w:val="xl578"/>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79">
    <w:name w:val="xl579"/>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80">
    <w:name w:val="xl580"/>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81">
    <w:name w:val="xl581"/>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82">
    <w:name w:val="xl582"/>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83">
    <w:name w:val="xl583"/>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84">
    <w:name w:val="xl584"/>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85">
    <w:name w:val="xl585"/>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86">
    <w:name w:val="xl586"/>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87">
    <w:name w:val="xl587"/>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88">
    <w:name w:val="xl588"/>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Style2">
    <w:name w:val="Style2"/>
    <w:basedOn w:val="a2"/>
    <w:uiPriority w:val="99"/>
    <w:rsid w:val="00C844F4"/>
    <w:pPr>
      <w:widowControl w:val="0"/>
      <w:autoSpaceDE w:val="0"/>
      <w:autoSpaceDN w:val="0"/>
      <w:adjustRightInd w:val="0"/>
      <w:spacing w:after="0" w:line="278" w:lineRule="exact"/>
      <w:jc w:val="center"/>
    </w:pPr>
    <w:rPr>
      <w:rFonts w:ascii="Arial Narrow" w:eastAsia="Times New Roman" w:hAnsi="Arial Narrow"/>
      <w:sz w:val="24"/>
      <w:szCs w:val="24"/>
      <w:lang w:eastAsia="ru-RU"/>
    </w:rPr>
  </w:style>
  <w:style w:type="paragraph" w:customStyle="1" w:styleId="Style20">
    <w:name w:val="Style20"/>
    <w:basedOn w:val="a2"/>
    <w:uiPriority w:val="99"/>
    <w:rsid w:val="00C844F4"/>
    <w:pPr>
      <w:widowControl w:val="0"/>
      <w:autoSpaceDE w:val="0"/>
      <w:autoSpaceDN w:val="0"/>
      <w:adjustRightInd w:val="0"/>
      <w:spacing w:after="0" w:line="234" w:lineRule="exact"/>
      <w:jc w:val="center"/>
    </w:pPr>
    <w:rPr>
      <w:rFonts w:ascii="Arial Narrow" w:eastAsia="Times New Roman" w:hAnsi="Arial Narrow"/>
      <w:sz w:val="24"/>
      <w:szCs w:val="24"/>
      <w:lang w:eastAsia="ru-RU"/>
    </w:rPr>
  </w:style>
  <w:style w:type="paragraph" w:customStyle="1" w:styleId="Style24">
    <w:name w:val="Style24"/>
    <w:basedOn w:val="a2"/>
    <w:uiPriority w:val="99"/>
    <w:rsid w:val="00C844F4"/>
    <w:pPr>
      <w:widowControl w:val="0"/>
      <w:autoSpaceDE w:val="0"/>
      <w:autoSpaceDN w:val="0"/>
      <w:adjustRightInd w:val="0"/>
      <w:spacing w:after="0" w:line="231" w:lineRule="exact"/>
      <w:jc w:val="center"/>
    </w:pPr>
    <w:rPr>
      <w:rFonts w:ascii="Arial Narrow" w:eastAsia="Times New Roman" w:hAnsi="Arial Narrow"/>
      <w:sz w:val="24"/>
      <w:szCs w:val="24"/>
      <w:lang w:eastAsia="ru-RU"/>
    </w:rPr>
  </w:style>
  <w:style w:type="character" w:customStyle="1" w:styleId="FontStyle40">
    <w:name w:val="Font Style40"/>
    <w:basedOn w:val="a3"/>
    <w:uiPriority w:val="99"/>
    <w:rsid w:val="00C844F4"/>
    <w:rPr>
      <w:rFonts w:ascii="Times New Roman" w:hAnsi="Times New Roman" w:cs="Times New Roman"/>
      <w:b/>
      <w:bCs/>
      <w:color w:val="000000"/>
      <w:sz w:val="18"/>
      <w:szCs w:val="18"/>
    </w:rPr>
  </w:style>
  <w:style w:type="character" w:customStyle="1" w:styleId="FontStyle41">
    <w:name w:val="Font Style41"/>
    <w:basedOn w:val="a3"/>
    <w:uiPriority w:val="99"/>
    <w:rsid w:val="00C844F4"/>
    <w:rPr>
      <w:rFonts w:ascii="Times New Roman" w:hAnsi="Times New Roman" w:cs="Times New Roman"/>
      <w:color w:val="000000"/>
      <w:sz w:val="18"/>
      <w:szCs w:val="18"/>
    </w:rPr>
  </w:style>
  <w:style w:type="paragraph" w:customStyle="1" w:styleId="aff1">
    <w:name w:val="Обычный (таблица)"/>
    <w:basedOn w:val="a2"/>
    <w:link w:val="aff2"/>
    <w:rsid w:val="00C844F4"/>
    <w:pPr>
      <w:spacing w:after="0" w:line="240" w:lineRule="auto"/>
      <w:ind w:firstLine="709"/>
      <w:jc w:val="both"/>
    </w:pPr>
    <w:rPr>
      <w:rFonts w:ascii="Arial" w:eastAsia="Times New Roman" w:hAnsi="Arial" w:cs="Times New Roman"/>
      <w:sz w:val="24"/>
      <w:szCs w:val="20"/>
      <w:lang w:eastAsia="ru-RU"/>
    </w:rPr>
  </w:style>
  <w:style w:type="paragraph" w:customStyle="1" w:styleId="FORMATTEXT">
    <w:name w:val=".FORMATTEXT"/>
    <w:uiPriority w:val="99"/>
    <w:rsid w:val="00C844F4"/>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HEADERTEXT">
    <w:name w:val=".HEADERTEXT"/>
    <w:uiPriority w:val="99"/>
    <w:rsid w:val="00C844F4"/>
    <w:pPr>
      <w:widowControl w:val="0"/>
      <w:autoSpaceDE w:val="0"/>
      <w:autoSpaceDN w:val="0"/>
      <w:adjustRightInd w:val="0"/>
      <w:spacing w:after="0" w:line="240" w:lineRule="auto"/>
    </w:pPr>
    <w:rPr>
      <w:rFonts w:ascii="Arial" w:eastAsia="Times New Roman" w:hAnsi="Arial" w:cs="Arial"/>
      <w:lang w:eastAsia="ru-RU"/>
    </w:rPr>
  </w:style>
  <w:style w:type="paragraph" w:customStyle="1" w:styleId="aff3">
    <w:name w:val="Номер формул"/>
    <w:basedOn w:val="a8"/>
    <w:qFormat/>
    <w:rsid w:val="00C844F4"/>
    <w:pPr>
      <w:spacing w:after="0"/>
      <w:jc w:val="right"/>
    </w:pPr>
    <w:rPr>
      <w:rFonts w:eastAsia="Times New Roman" w:cs="Times New Roman"/>
      <w:sz w:val="20"/>
      <w:szCs w:val="24"/>
      <w:lang w:eastAsia="ru-RU"/>
    </w:rPr>
  </w:style>
  <w:style w:type="paragraph" w:styleId="aff4">
    <w:name w:val="Body Text Indent"/>
    <w:aliases w:val="Основной текст 1,Body Text Indent,Мой Заголовок 1"/>
    <w:basedOn w:val="a2"/>
    <w:link w:val="aff5"/>
    <w:rsid w:val="00C844F4"/>
    <w:pPr>
      <w:spacing w:after="120" w:line="360" w:lineRule="auto"/>
      <w:ind w:left="283" w:firstLine="709"/>
      <w:jc w:val="both"/>
    </w:pPr>
    <w:rPr>
      <w:rFonts w:ascii="Arial" w:eastAsia="Calibri" w:hAnsi="Arial" w:cs="Times New Roman"/>
      <w:sz w:val="24"/>
      <w:lang w:eastAsia="ru-RU"/>
    </w:rPr>
  </w:style>
  <w:style w:type="character" w:customStyle="1" w:styleId="aff5">
    <w:name w:val="Основной текст с отступом Знак"/>
    <w:aliases w:val="Основной текст 1 Знак,Body Text Indent Знак,Мой Заголовок 1 Знак"/>
    <w:basedOn w:val="a3"/>
    <w:link w:val="aff4"/>
    <w:rsid w:val="00C844F4"/>
    <w:rPr>
      <w:rFonts w:ascii="Arial" w:eastAsia="Calibri" w:hAnsi="Arial" w:cs="Times New Roman"/>
      <w:sz w:val="24"/>
      <w:lang w:eastAsia="ru-RU"/>
    </w:rPr>
  </w:style>
  <w:style w:type="paragraph" w:customStyle="1" w:styleId="xl63">
    <w:name w:val="xl63"/>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64">
    <w:name w:val="xl64"/>
    <w:basedOn w:val="a2"/>
    <w:rsid w:val="00C844F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65">
    <w:name w:val="xl65"/>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both"/>
    </w:pPr>
    <w:rPr>
      <w:rFonts w:ascii="Times New Roman" w:eastAsia="Times New Roman" w:hAnsi="Times New Roman" w:cs="Times New Roman"/>
      <w:sz w:val="24"/>
      <w:szCs w:val="24"/>
      <w:lang w:eastAsia="ru-RU"/>
    </w:rPr>
  </w:style>
  <w:style w:type="paragraph" w:customStyle="1" w:styleId="xl66">
    <w:name w:val="xl66"/>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67">
    <w:name w:val="xl67"/>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both"/>
      <w:textAlignment w:val="center"/>
    </w:pPr>
    <w:rPr>
      <w:rFonts w:ascii="Times New Roman" w:eastAsia="Times New Roman" w:hAnsi="Times New Roman" w:cs="Times New Roman"/>
      <w:sz w:val="24"/>
      <w:szCs w:val="24"/>
      <w:lang w:eastAsia="ru-RU"/>
    </w:rPr>
  </w:style>
  <w:style w:type="paragraph" w:customStyle="1" w:styleId="xl68">
    <w:name w:val="xl68"/>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69">
    <w:name w:val="xl69"/>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70">
    <w:name w:val="xl70"/>
    <w:basedOn w:val="a2"/>
    <w:rsid w:val="00C844F4"/>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71">
    <w:name w:val="xl71"/>
    <w:basedOn w:val="a2"/>
    <w:rsid w:val="00C844F4"/>
    <w:pPr>
      <w:pBdr>
        <w:top w:val="single" w:sz="4" w:space="0" w:color="auto"/>
        <w:left w:val="single" w:sz="4" w:space="0" w:color="auto"/>
        <w:bottom w:val="single" w:sz="4" w:space="0" w:color="auto"/>
        <w:right w:val="single" w:sz="4" w:space="0" w:color="auto"/>
      </w:pBdr>
      <w:shd w:val="clear" w:color="000000" w:fill="F2DDDC"/>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72">
    <w:name w:val="xl72"/>
    <w:basedOn w:val="a2"/>
    <w:rsid w:val="00C844F4"/>
    <w:pPr>
      <w:pBdr>
        <w:top w:val="single" w:sz="4" w:space="0" w:color="auto"/>
        <w:left w:val="single" w:sz="4" w:space="0" w:color="auto"/>
        <w:bottom w:val="single" w:sz="4" w:space="0" w:color="auto"/>
        <w:right w:val="single" w:sz="4" w:space="0" w:color="auto"/>
      </w:pBdr>
      <w:shd w:val="clear" w:color="000000" w:fill="F2DDDC"/>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73">
    <w:name w:val="xl73"/>
    <w:basedOn w:val="a2"/>
    <w:rsid w:val="00C844F4"/>
    <w:pPr>
      <w:pBdr>
        <w:top w:val="single" w:sz="4" w:space="0" w:color="auto"/>
        <w:left w:val="single" w:sz="4" w:space="0" w:color="auto"/>
        <w:bottom w:val="single" w:sz="4" w:space="0" w:color="auto"/>
        <w:right w:val="single" w:sz="4" w:space="0" w:color="auto"/>
      </w:pBdr>
      <w:shd w:val="clear" w:color="000000" w:fill="F2DDDC"/>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74">
    <w:name w:val="xl74"/>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both"/>
      <w:textAlignment w:val="center"/>
    </w:pPr>
    <w:rPr>
      <w:rFonts w:ascii="Times New Roman" w:eastAsia="Times New Roman" w:hAnsi="Times New Roman" w:cs="Times New Roman"/>
      <w:sz w:val="18"/>
      <w:szCs w:val="18"/>
      <w:lang w:eastAsia="ru-RU"/>
    </w:rPr>
  </w:style>
  <w:style w:type="paragraph" w:customStyle="1" w:styleId="xl75">
    <w:name w:val="xl75"/>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both"/>
      <w:textAlignment w:val="center"/>
    </w:pPr>
    <w:rPr>
      <w:rFonts w:ascii="Times New Roman" w:eastAsia="Times New Roman" w:hAnsi="Times New Roman" w:cs="Times New Roman"/>
      <w:sz w:val="20"/>
      <w:szCs w:val="20"/>
      <w:lang w:eastAsia="ru-RU"/>
    </w:rPr>
  </w:style>
  <w:style w:type="paragraph" w:customStyle="1" w:styleId="xl76">
    <w:name w:val="xl76"/>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both"/>
      <w:textAlignment w:val="center"/>
    </w:pPr>
    <w:rPr>
      <w:rFonts w:ascii="Times New Roman" w:eastAsia="Times New Roman" w:hAnsi="Times New Roman" w:cs="Times New Roman"/>
      <w:sz w:val="21"/>
      <w:szCs w:val="21"/>
      <w:lang w:eastAsia="ru-RU"/>
    </w:rPr>
  </w:style>
  <w:style w:type="paragraph" w:customStyle="1" w:styleId="xl77">
    <w:name w:val="xl77"/>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both"/>
      <w:textAlignment w:val="center"/>
    </w:pPr>
    <w:rPr>
      <w:rFonts w:ascii="Times New Roman" w:eastAsia="Times New Roman" w:hAnsi="Times New Roman" w:cs="Times New Roman"/>
      <w:sz w:val="20"/>
      <w:szCs w:val="20"/>
      <w:lang w:eastAsia="ru-RU"/>
    </w:rPr>
  </w:style>
  <w:style w:type="paragraph" w:customStyle="1" w:styleId="xl78">
    <w:name w:val="xl78"/>
    <w:basedOn w:val="a2"/>
    <w:rsid w:val="00C844F4"/>
    <w:pPr>
      <w:pBdr>
        <w:left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79">
    <w:name w:val="xl79"/>
    <w:basedOn w:val="a2"/>
    <w:rsid w:val="00C844F4"/>
    <w:pPr>
      <w:pBdr>
        <w:top w:val="single" w:sz="4" w:space="0" w:color="auto"/>
        <w:left w:val="single" w:sz="4" w:space="0" w:color="auto"/>
        <w:bottom w:val="single" w:sz="4" w:space="0" w:color="auto"/>
        <w:right w:val="single" w:sz="4" w:space="0" w:color="auto"/>
      </w:pBdr>
      <w:shd w:val="clear" w:color="000000" w:fill="F2DDDC"/>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80">
    <w:name w:val="xl80"/>
    <w:basedOn w:val="a2"/>
    <w:rsid w:val="00C844F4"/>
    <w:pPr>
      <w:pBdr>
        <w:top w:val="single" w:sz="4" w:space="0" w:color="auto"/>
        <w:left w:val="single" w:sz="4" w:space="0" w:color="auto"/>
        <w:bottom w:val="single" w:sz="4" w:space="0" w:color="auto"/>
        <w:right w:val="single" w:sz="4" w:space="0" w:color="auto"/>
      </w:pBdr>
      <w:shd w:val="clear" w:color="000000" w:fill="F2DDDC"/>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81">
    <w:name w:val="xl81"/>
    <w:basedOn w:val="a2"/>
    <w:rsid w:val="00C844F4"/>
    <w:pPr>
      <w:pBdr>
        <w:top w:val="single" w:sz="4" w:space="0" w:color="auto"/>
        <w:left w:val="single" w:sz="4" w:space="0" w:color="auto"/>
        <w:bottom w:val="single" w:sz="4" w:space="0" w:color="auto"/>
        <w:right w:val="single" w:sz="4" w:space="0" w:color="auto"/>
      </w:pBdr>
      <w:shd w:val="clear" w:color="000000" w:fill="F2DDDC"/>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82">
    <w:name w:val="xl82"/>
    <w:basedOn w:val="a2"/>
    <w:rsid w:val="00C844F4"/>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83">
    <w:name w:val="xl83"/>
    <w:basedOn w:val="a2"/>
    <w:rsid w:val="00C844F4"/>
    <w:pPr>
      <w:pBdr>
        <w:top w:val="single" w:sz="4" w:space="0" w:color="auto"/>
        <w:left w:val="single" w:sz="4" w:space="0" w:color="auto"/>
        <w:bottom w:val="single" w:sz="4" w:space="0" w:color="auto"/>
        <w:right w:val="single" w:sz="4" w:space="0" w:color="auto"/>
      </w:pBdr>
      <w:shd w:val="clear" w:color="000000" w:fill="F2DDDC"/>
      <w:spacing w:before="100" w:beforeAutospacing="1" w:after="100" w:afterAutospacing="1" w:line="240" w:lineRule="auto"/>
      <w:ind w:firstLine="709"/>
      <w:jc w:val="both"/>
    </w:pPr>
    <w:rPr>
      <w:rFonts w:ascii="Times New Roman" w:eastAsia="Times New Roman" w:hAnsi="Times New Roman" w:cs="Times New Roman"/>
      <w:sz w:val="24"/>
      <w:szCs w:val="24"/>
      <w:lang w:eastAsia="ru-RU"/>
    </w:rPr>
  </w:style>
  <w:style w:type="paragraph" w:customStyle="1" w:styleId="xl84">
    <w:name w:val="xl84"/>
    <w:basedOn w:val="a2"/>
    <w:rsid w:val="00C844F4"/>
    <w:pPr>
      <w:pBdr>
        <w:top w:val="single" w:sz="4" w:space="0" w:color="auto"/>
        <w:left w:val="single" w:sz="4" w:space="0" w:color="auto"/>
        <w:right w:val="single" w:sz="4" w:space="0" w:color="auto"/>
      </w:pBdr>
      <w:shd w:val="clear" w:color="000000" w:fill="EEECE1"/>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85">
    <w:name w:val="xl85"/>
    <w:basedOn w:val="a2"/>
    <w:rsid w:val="00C844F4"/>
    <w:pPr>
      <w:pBdr>
        <w:left w:val="single" w:sz="4" w:space="0" w:color="auto"/>
        <w:bottom w:val="single" w:sz="4" w:space="0" w:color="auto"/>
        <w:right w:val="single" w:sz="4" w:space="0" w:color="auto"/>
      </w:pBdr>
      <w:shd w:val="clear" w:color="000000" w:fill="EEECE1"/>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86">
    <w:name w:val="xl86"/>
    <w:basedOn w:val="a2"/>
    <w:rsid w:val="00C844F4"/>
    <w:pPr>
      <w:pBdr>
        <w:top w:val="single" w:sz="4" w:space="0" w:color="auto"/>
        <w:left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87">
    <w:name w:val="xl87"/>
    <w:basedOn w:val="a2"/>
    <w:rsid w:val="00C844F4"/>
    <w:pPr>
      <w:pBdr>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88">
    <w:name w:val="xl88"/>
    <w:basedOn w:val="a2"/>
    <w:rsid w:val="00C844F4"/>
    <w:pPr>
      <w:pBdr>
        <w:top w:val="single" w:sz="4" w:space="0" w:color="auto"/>
        <w:left w:val="single" w:sz="4" w:space="0" w:color="auto"/>
        <w:bottom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89">
    <w:name w:val="xl89"/>
    <w:basedOn w:val="a2"/>
    <w:rsid w:val="00C844F4"/>
    <w:pPr>
      <w:pBdr>
        <w:top w:val="single" w:sz="4" w:space="0" w:color="auto"/>
        <w:bottom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90">
    <w:name w:val="xl90"/>
    <w:basedOn w:val="a2"/>
    <w:rsid w:val="00C844F4"/>
    <w:pPr>
      <w:pBdr>
        <w:top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91">
    <w:name w:val="xl91"/>
    <w:basedOn w:val="a2"/>
    <w:rsid w:val="00C844F4"/>
    <w:pPr>
      <w:pBdr>
        <w:top w:val="single" w:sz="4" w:space="0" w:color="auto"/>
        <w:left w:val="single" w:sz="4" w:space="0" w:color="auto"/>
        <w:right w:val="single" w:sz="4" w:space="0" w:color="auto"/>
      </w:pBdr>
      <w:shd w:val="clear" w:color="000000" w:fill="C5D9F1"/>
      <w:spacing w:before="100" w:beforeAutospacing="1" w:after="100" w:afterAutospacing="1" w:line="240" w:lineRule="auto"/>
      <w:ind w:firstLine="709"/>
      <w:jc w:val="center"/>
      <w:textAlignment w:val="center"/>
    </w:pPr>
    <w:rPr>
      <w:rFonts w:ascii="Arial Black" w:eastAsia="Times New Roman" w:hAnsi="Arial Black" w:cs="Times New Roman"/>
      <w:sz w:val="28"/>
      <w:szCs w:val="28"/>
      <w:lang w:eastAsia="ru-RU"/>
    </w:rPr>
  </w:style>
  <w:style w:type="paragraph" w:customStyle="1" w:styleId="xl92">
    <w:name w:val="xl92"/>
    <w:basedOn w:val="a2"/>
    <w:rsid w:val="00C844F4"/>
    <w:pPr>
      <w:pBdr>
        <w:left w:val="single" w:sz="4" w:space="0" w:color="auto"/>
        <w:right w:val="single" w:sz="4" w:space="0" w:color="auto"/>
      </w:pBdr>
      <w:shd w:val="clear" w:color="000000" w:fill="C5D9F1"/>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93">
    <w:name w:val="xl93"/>
    <w:basedOn w:val="a2"/>
    <w:rsid w:val="00C844F4"/>
    <w:pPr>
      <w:pBdr>
        <w:left w:val="single" w:sz="4" w:space="0" w:color="auto"/>
        <w:bottom w:val="single" w:sz="4" w:space="0" w:color="auto"/>
        <w:right w:val="single" w:sz="4" w:space="0" w:color="auto"/>
      </w:pBdr>
      <w:shd w:val="clear" w:color="000000" w:fill="C5D9F1"/>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94">
    <w:name w:val="xl94"/>
    <w:basedOn w:val="a2"/>
    <w:rsid w:val="00C844F4"/>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95">
    <w:name w:val="xl95"/>
    <w:basedOn w:val="a2"/>
    <w:rsid w:val="00C844F4"/>
    <w:pPr>
      <w:pBdr>
        <w:top w:val="single" w:sz="4" w:space="0" w:color="auto"/>
        <w:left w:val="single" w:sz="4" w:space="0" w:color="auto"/>
        <w:right w:val="single" w:sz="4" w:space="0" w:color="auto"/>
      </w:pBdr>
      <w:shd w:val="clear" w:color="000000" w:fill="DBEEF3"/>
      <w:spacing w:before="100" w:beforeAutospacing="1" w:after="100" w:afterAutospacing="1" w:line="240" w:lineRule="auto"/>
      <w:ind w:firstLine="709"/>
      <w:jc w:val="center"/>
      <w:textAlignment w:val="center"/>
    </w:pPr>
    <w:rPr>
      <w:rFonts w:ascii="Arial Black" w:eastAsia="Times New Roman" w:hAnsi="Arial Black" w:cs="Times New Roman"/>
      <w:sz w:val="28"/>
      <w:szCs w:val="28"/>
      <w:lang w:eastAsia="ru-RU"/>
    </w:rPr>
  </w:style>
  <w:style w:type="paragraph" w:customStyle="1" w:styleId="xl96">
    <w:name w:val="xl96"/>
    <w:basedOn w:val="a2"/>
    <w:rsid w:val="00C844F4"/>
    <w:pPr>
      <w:pBdr>
        <w:left w:val="single" w:sz="4" w:space="0" w:color="auto"/>
        <w:right w:val="single" w:sz="4" w:space="0" w:color="auto"/>
      </w:pBdr>
      <w:shd w:val="clear" w:color="000000" w:fill="DBEEF3"/>
      <w:spacing w:before="100" w:beforeAutospacing="1" w:after="100" w:afterAutospacing="1" w:line="240" w:lineRule="auto"/>
      <w:ind w:firstLine="709"/>
      <w:jc w:val="center"/>
      <w:textAlignment w:val="center"/>
    </w:pPr>
    <w:rPr>
      <w:rFonts w:ascii="Arial Black" w:eastAsia="Times New Roman" w:hAnsi="Arial Black" w:cs="Times New Roman"/>
      <w:sz w:val="28"/>
      <w:szCs w:val="28"/>
      <w:lang w:eastAsia="ru-RU"/>
    </w:rPr>
  </w:style>
  <w:style w:type="paragraph" w:customStyle="1" w:styleId="xl97">
    <w:name w:val="xl97"/>
    <w:basedOn w:val="a2"/>
    <w:rsid w:val="00C844F4"/>
    <w:pPr>
      <w:pBdr>
        <w:left w:val="single" w:sz="4" w:space="0" w:color="auto"/>
        <w:bottom w:val="single" w:sz="4" w:space="0" w:color="auto"/>
        <w:right w:val="single" w:sz="4" w:space="0" w:color="auto"/>
      </w:pBdr>
      <w:shd w:val="clear" w:color="000000" w:fill="DBEEF3"/>
      <w:spacing w:before="100" w:beforeAutospacing="1" w:after="100" w:afterAutospacing="1" w:line="240" w:lineRule="auto"/>
      <w:ind w:firstLine="709"/>
      <w:jc w:val="center"/>
      <w:textAlignment w:val="center"/>
    </w:pPr>
    <w:rPr>
      <w:rFonts w:ascii="Arial Black" w:eastAsia="Times New Roman" w:hAnsi="Arial Black" w:cs="Times New Roman"/>
      <w:sz w:val="28"/>
      <w:szCs w:val="28"/>
      <w:lang w:eastAsia="ru-RU"/>
    </w:rPr>
  </w:style>
  <w:style w:type="paragraph" w:customStyle="1" w:styleId="xl98">
    <w:name w:val="xl98"/>
    <w:basedOn w:val="a2"/>
    <w:rsid w:val="00C844F4"/>
    <w:pPr>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line="240" w:lineRule="auto"/>
      <w:ind w:firstLine="709"/>
      <w:jc w:val="center"/>
      <w:textAlignment w:val="center"/>
    </w:pPr>
    <w:rPr>
      <w:rFonts w:ascii="Arial Black" w:eastAsia="Times New Roman" w:hAnsi="Arial Black" w:cs="Times New Roman"/>
      <w:sz w:val="28"/>
      <w:szCs w:val="28"/>
      <w:lang w:eastAsia="ru-RU"/>
    </w:rPr>
  </w:style>
  <w:style w:type="paragraph" w:customStyle="1" w:styleId="xl99">
    <w:name w:val="xl99"/>
    <w:basedOn w:val="a2"/>
    <w:rsid w:val="00C844F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ind w:firstLine="709"/>
      <w:jc w:val="center"/>
      <w:textAlignment w:val="center"/>
    </w:pPr>
    <w:rPr>
      <w:rFonts w:ascii="Arial Black" w:eastAsia="Times New Roman" w:hAnsi="Arial Black" w:cs="Times New Roman"/>
      <w:sz w:val="24"/>
      <w:szCs w:val="24"/>
      <w:lang w:eastAsia="ru-RU"/>
    </w:rPr>
  </w:style>
  <w:style w:type="paragraph" w:customStyle="1" w:styleId="xl100">
    <w:name w:val="xl100"/>
    <w:basedOn w:val="a2"/>
    <w:rsid w:val="00C844F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ind w:firstLine="709"/>
      <w:jc w:val="center"/>
      <w:textAlignment w:val="center"/>
    </w:pPr>
    <w:rPr>
      <w:rFonts w:ascii="Arial Black" w:eastAsia="Times New Roman" w:hAnsi="Arial Black" w:cs="Times New Roman"/>
      <w:sz w:val="28"/>
      <w:szCs w:val="28"/>
      <w:lang w:eastAsia="ru-RU"/>
    </w:rPr>
  </w:style>
  <w:style w:type="paragraph" w:customStyle="1" w:styleId="xl101">
    <w:name w:val="xl101"/>
    <w:basedOn w:val="a2"/>
    <w:rsid w:val="00C844F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ind w:firstLine="709"/>
      <w:jc w:val="center"/>
      <w:textAlignment w:val="center"/>
    </w:pPr>
    <w:rPr>
      <w:rFonts w:ascii="Arial Black" w:eastAsia="Times New Roman" w:hAnsi="Arial Black" w:cs="Times New Roman"/>
      <w:sz w:val="28"/>
      <w:szCs w:val="28"/>
      <w:lang w:eastAsia="ru-RU"/>
    </w:rPr>
  </w:style>
  <w:style w:type="paragraph" w:customStyle="1" w:styleId="xl102">
    <w:name w:val="xl102"/>
    <w:basedOn w:val="a2"/>
    <w:rsid w:val="00C844F4"/>
    <w:pPr>
      <w:pBdr>
        <w:left w:val="single" w:sz="4" w:space="0" w:color="auto"/>
        <w:right w:val="single" w:sz="4" w:space="0" w:color="auto"/>
      </w:pBdr>
      <w:shd w:val="clear" w:color="000000" w:fill="C5D9F1"/>
      <w:spacing w:before="100" w:beforeAutospacing="1" w:after="100" w:afterAutospacing="1" w:line="240" w:lineRule="auto"/>
      <w:ind w:firstLine="709"/>
      <w:jc w:val="center"/>
      <w:textAlignment w:val="center"/>
    </w:pPr>
    <w:rPr>
      <w:rFonts w:ascii="Arial Black" w:eastAsia="Times New Roman" w:hAnsi="Arial Black" w:cs="Times New Roman"/>
      <w:sz w:val="28"/>
      <w:szCs w:val="28"/>
      <w:lang w:eastAsia="ru-RU"/>
    </w:rPr>
  </w:style>
  <w:style w:type="paragraph" w:customStyle="1" w:styleId="xl103">
    <w:name w:val="xl103"/>
    <w:basedOn w:val="a2"/>
    <w:rsid w:val="00C844F4"/>
    <w:pPr>
      <w:pBdr>
        <w:left w:val="single" w:sz="4" w:space="0" w:color="auto"/>
        <w:bottom w:val="single" w:sz="4" w:space="0" w:color="auto"/>
        <w:right w:val="single" w:sz="4" w:space="0" w:color="auto"/>
      </w:pBdr>
      <w:shd w:val="clear" w:color="000000" w:fill="C5D9F1"/>
      <w:spacing w:before="100" w:beforeAutospacing="1" w:after="100" w:afterAutospacing="1" w:line="240" w:lineRule="auto"/>
      <w:ind w:firstLine="709"/>
      <w:jc w:val="center"/>
      <w:textAlignment w:val="center"/>
    </w:pPr>
    <w:rPr>
      <w:rFonts w:ascii="Arial Black" w:eastAsia="Times New Roman" w:hAnsi="Arial Black" w:cs="Times New Roman"/>
      <w:sz w:val="28"/>
      <w:szCs w:val="28"/>
      <w:lang w:eastAsia="ru-RU"/>
    </w:rPr>
  </w:style>
  <w:style w:type="paragraph" w:customStyle="1" w:styleId="xl104">
    <w:name w:val="xl104"/>
    <w:basedOn w:val="a2"/>
    <w:rsid w:val="00C844F4"/>
    <w:pPr>
      <w:pBdr>
        <w:top w:val="single" w:sz="4" w:space="0" w:color="auto"/>
        <w:left w:val="single" w:sz="4" w:space="0" w:color="auto"/>
        <w:bottom w:val="single" w:sz="4" w:space="0" w:color="auto"/>
      </w:pBdr>
      <w:shd w:val="clear" w:color="000000" w:fill="F2DDDC"/>
      <w:spacing w:before="100" w:beforeAutospacing="1" w:after="100" w:afterAutospacing="1" w:line="240" w:lineRule="auto"/>
      <w:ind w:firstLine="709"/>
      <w:jc w:val="right"/>
      <w:textAlignment w:val="center"/>
    </w:pPr>
    <w:rPr>
      <w:rFonts w:ascii="Times New Roman" w:eastAsia="Times New Roman" w:hAnsi="Times New Roman" w:cs="Times New Roman"/>
      <w:sz w:val="24"/>
      <w:szCs w:val="24"/>
      <w:lang w:eastAsia="ru-RU"/>
    </w:rPr>
  </w:style>
  <w:style w:type="paragraph" w:customStyle="1" w:styleId="xl105">
    <w:name w:val="xl105"/>
    <w:basedOn w:val="a2"/>
    <w:rsid w:val="00C844F4"/>
    <w:pPr>
      <w:pBdr>
        <w:top w:val="single" w:sz="4" w:space="0" w:color="auto"/>
        <w:bottom w:val="single" w:sz="4" w:space="0" w:color="auto"/>
        <w:right w:val="single" w:sz="4" w:space="0" w:color="auto"/>
      </w:pBdr>
      <w:shd w:val="clear" w:color="000000" w:fill="F2DDDC"/>
      <w:spacing w:before="100" w:beforeAutospacing="1" w:after="100" w:afterAutospacing="1" w:line="240" w:lineRule="auto"/>
      <w:ind w:firstLine="709"/>
      <w:jc w:val="right"/>
      <w:textAlignment w:val="center"/>
    </w:pPr>
    <w:rPr>
      <w:rFonts w:ascii="Times New Roman" w:eastAsia="Times New Roman" w:hAnsi="Times New Roman" w:cs="Times New Roman"/>
      <w:sz w:val="24"/>
      <w:szCs w:val="24"/>
      <w:lang w:eastAsia="ru-RU"/>
    </w:rPr>
  </w:style>
  <w:style w:type="paragraph" w:customStyle="1" w:styleId="xl106">
    <w:name w:val="xl106"/>
    <w:basedOn w:val="a2"/>
    <w:rsid w:val="00C844F4"/>
    <w:pPr>
      <w:pBdr>
        <w:top w:val="single" w:sz="4" w:space="0" w:color="auto"/>
        <w:left w:val="single" w:sz="4" w:space="0" w:color="auto"/>
        <w:right w:val="single" w:sz="4" w:space="0" w:color="auto"/>
      </w:pBdr>
      <w:shd w:val="clear" w:color="000000" w:fill="F2DDDC"/>
      <w:spacing w:before="100" w:beforeAutospacing="1" w:after="100" w:afterAutospacing="1" w:line="240" w:lineRule="auto"/>
      <w:ind w:firstLine="709"/>
      <w:jc w:val="center"/>
      <w:textAlignment w:val="center"/>
    </w:pPr>
    <w:rPr>
      <w:rFonts w:ascii="Arial Black" w:eastAsia="Times New Roman" w:hAnsi="Arial Black" w:cs="Times New Roman"/>
      <w:sz w:val="28"/>
      <w:szCs w:val="28"/>
      <w:lang w:eastAsia="ru-RU"/>
    </w:rPr>
  </w:style>
  <w:style w:type="paragraph" w:customStyle="1" w:styleId="xl107">
    <w:name w:val="xl107"/>
    <w:basedOn w:val="a2"/>
    <w:rsid w:val="00C844F4"/>
    <w:pPr>
      <w:pBdr>
        <w:left w:val="single" w:sz="4" w:space="0" w:color="auto"/>
        <w:right w:val="single" w:sz="4" w:space="0" w:color="auto"/>
      </w:pBdr>
      <w:shd w:val="clear" w:color="000000" w:fill="F2DDDC"/>
      <w:spacing w:before="100" w:beforeAutospacing="1" w:after="100" w:afterAutospacing="1" w:line="240" w:lineRule="auto"/>
      <w:ind w:firstLine="709"/>
      <w:jc w:val="center"/>
      <w:textAlignment w:val="center"/>
    </w:pPr>
    <w:rPr>
      <w:rFonts w:ascii="Arial Black" w:eastAsia="Times New Roman" w:hAnsi="Arial Black" w:cs="Times New Roman"/>
      <w:sz w:val="28"/>
      <w:szCs w:val="28"/>
      <w:lang w:eastAsia="ru-RU"/>
    </w:rPr>
  </w:style>
  <w:style w:type="paragraph" w:customStyle="1" w:styleId="xl108">
    <w:name w:val="xl108"/>
    <w:basedOn w:val="a2"/>
    <w:rsid w:val="00C844F4"/>
    <w:pPr>
      <w:pBdr>
        <w:left w:val="single" w:sz="4" w:space="0" w:color="auto"/>
        <w:bottom w:val="single" w:sz="4" w:space="0" w:color="auto"/>
        <w:right w:val="single" w:sz="4" w:space="0" w:color="auto"/>
      </w:pBdr>
      <w:shd w:val="clear" w:color="000000" w:fill="F2DDDC"/>
      <w:spacing w:before="100" w:beforeAutospacing="1" w:after="100" w:afterAutospacing="1" w:line="240" w:lineRule="auto"/>
      <w:ind w:firstLine="709"/>
      <w:jc w:val="center"/>
      <w:textAlignment w:val="center"/>
    </w:pPr>
    <w:rPr>
      <w:rFonts w:ascii="Arial Black" w:eastAsia="Times New Roman" w:hAnsi="Arial Black" w:cs="Times New Roman"/>
      <w:sz w:val="28"/>
      <w:szCs w:val="28"/>
      <w:lang w:eastAsia="ru-RU"/>
    </w:rPr>
  </w:style>
  <w:style w:type="paragraph" w:customStyle="1" w:styleId="xl109">
    <w:name w:val="xl109"/>
    <w:basedOn w:val="a2"/>
    <w:rsid w:val="00C844F4"/>
    <w:pPr>
      <w:pBdr>
        <w:top w:val="single" w:sz="4" w:space="0" w:color="auto"/>
        <w:left w:val="single" w:sz="4" w:space="0" w:color="auto"/>
        <w:right w:val="single" w:sz="4" w:space="0" w:color="auto"/>
      </w:pBdr>
      <w:shd w:val="clear" w:color="000000" w:fill="FDE9D9"/>
      <w:spacing w:before="100" w:beforeAutospacing="1" w:after="100" w:afterAutospacing="1" w:line="240" w:lineRule="auto"/>
      <w:ind w:firstLine="709"/>
      <w:jc w:val="center"/>
      <w:textAlignment w:val="center"/>
    </w:pPr>
    <w:rPr>
      <w:rFonts w:ascii="Arial Black" w:eastAsia="Times New Roman" w:hAnsi="Arial Black" w:cs="Times New Roman"/>
      <w:sz w:val="28"/>
      <w:szCs w:val="28"/>
      <w:lang w:eastAsia="ru-RU"/>
    </w:rPr>
  </w:style>
  <w:style w:type="paragraph" w:customStyle="1" w:styleId="xl110">
    <w:name w:val="xl110"/>
    <w:basedOn w:val="a2"/>
    <w:rsid w:val="00C844F4"/>
    <w:pPr>
      <w:pBdr>
        <w:left w:val="single" w:sz="4" w:space="0" w:color="auto"/>
        <w:right w:val="single" w:sz="4" w:space="0" w:color="auto"/>
      </w:pBdr>
      <w:shd w:val="clear" w:color="000000" w:fill="FDE9D9"/>
      <w:spacing w:before="100" w:beforeAutospacing="1" w:after="100" w:afterAutospacing="1" w:line="240" w:lineRule="auto"/>
      <w:ind w:firstLine="709"/>
      <w:jc w:val="center"/>
      <w:textAlignment w:val="center"/>
    </w:pPr>
    <w:rPr>
      <w:rFonts w:ascii="Arial Black" w:eastAsia="Times New Roman" w:hAnsi="Arial Black" w:cs="Times New Roman"/>
      <w:sz w:val="28"/>
      <w:szCs w:val="28"/>
      <w:lang w:eastAsia="ru-RU"/>
    </w:rPr>
  </w:style>
  <w:style w:type="paragraph" w:customStyle="1" w:styleId="xl111">
    <w:name w:val="xl111"/>
    <w:basedOn w:val="a2"/>
    <w:rsid w:val="00C844F4"/>
    <w:pPr>
      <w:pBdr>
        <w:left w:val="single" w:sz="4" w:space="0" w:color="auto"/>
        <w:bottom w:val="single" w:sz="4" w:space="0" w:color="auto"/>
        <w:right w:val="single" w:sz="4" w:space="0" w:color="auto"/>
      </w:pBdr>
      <w:shd w:val="clear" w:color="000000" w:fill="FDE9D9"/>
      <w:spacing w:before="100" w:beforeAutospacing="1" w:after="100" w:afterAutospacing="1" w:line="240" w:lineRule="auto"/>
      <w:ind w:firstLine="709"/>
      <w:jc w:val="center"/>
      <w:textAlignment w:val="center"/>
    </w:pPr>
    <w:rPr>
      <w:rFonts w:ascii="Arial Black" w:eastAsia="Times New Roman" w:hAnsi="Arial Black" w:cs="Times New Roman"/>
      <w:sz w:val="28"/>
      <w:szCs w:val="28"/>
      <w:lang w:eastAsia="ru-RU"/>
    </w:rPr>
  </w:style>
  <w:style w:type="paragraph" w:customStyle="1" w:styleId="xl112">
    <w:name w:val="xl112"/>
    <w:basedOn w:val="a2"/>
    <w:rsid w:val="00C844F4"/>
    <w:pPr>
      <w:pBdr>
        <w:top w:val="single" w:sz="4" w:space="0" w:color="auto"/>
        <w:left w:val="single" w:sz="4" w:space="0" w:color="auto"/>
        <w:bottom w:val="single" w:sz="4" w:space="0" w:color="auto"/>
      </w:pBdr>
      <w:shd w:val="clear" w:color="000000" w:fill="F2DDDC"/>
      <w:spacing w:before="100" w:beforeAutospacing="1" w:after="100" w:afterAutospacing="1" w:line="240" w:lineRule="auto"/>
      <w:ind w:firstLine="709"/>
      <w:jc w:val="right"/>
      <w:textAlignment w:val="center"/>
    </w:pPr>
    <w:rPr>
      <w:rFonts w:ascii="Times New Roman" w:eastAsia="Times New Roman" w:hAnsi="Times New Roman" w:cs="Times New Roman"/>
      <w:sz w:val="24"/>
      <w:szCs w:val="24"/>
      <w:lang w:eastAsia="ru-RU"/>
    </w:rPr>
  </w:style>
  <w:style w:type="paragraph" w:customStyle="1" w:styleId="xl113">
    <w:name w:val="xl113"/>
    <w:basedOn w:val="a2"/>
    <w:rsid w:val="00C844F4"/>
    <w:pPr>
      <w:pBdr>
        <w:top w:val="single" w:sz="4" w:space="0" w:color="auto"/>
        <w:bottom w:val="single" w:sz="4" w:space="0" w:color="auto"/>
        <w:right w:val="single" w:sz="4" w:space="0" w:color="auto"/>
      </w:pBdr>
      <w:shd w:val="clear" w:color="000000" w:fill="F2DDDC"/>
      <w:spacing w:before="100" w:beforeAutospacing="1" w:after="100" w:afterAutospacing="1" w:line="240" w:lineRule="auto"/>
      <w:ind w:firstLine="709"/>
      <w:jc w:val="right"/>
      <w:textAlignment w:val="center"/>
    </w:pPr>
    <w:rPr>
      <w:rFonts w:ascii="Times New Roman" w:eastAsia="Times New Roman" w:hAnsi="Times New Roman" w:cs="Times New Roman"/>
      <w:sz w:val="24"/>
      <w:szCs w:val="24"/>
      <w:lang w:eastAsia="ru-RU"/>
    </w:rPr>
  </w:style>
  <w:style w:type="paragraph" w:customStyle="1" w:styleId="xl114">
    <w:name w:val="xl114"/>
    <w:basedOn w:val="a2"/>
    <w:rsid w:val="00C844F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115">
    <w:name w:val="xl115"/>
    <w:basedOn w:val="a2"/>
    <w:rsid w:val="00C844F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709"/>
      <w:jc w:val="both"/>
      <w:textAlignment w:val="center"/>
    </w:pPr>
    <w:rPr>
      <w:rFonts w:ascii="Times New Roman" w:eastAsia="Times New Roman" w:hAnsi="Times New Roman" w:cs="Times New Roman"/>
      <w:sz w:val="24"/>
      <w:szCs w:val="24"/>
      <w:lang w:eastAsia="ru-RU"/>
    </w:rPr>
  </w:style>
  <w:style w:type="paragraph" w:customStyle="1" w:styleId="xl116">
    <w:name w:val="xl116"/>
    <w:basedOn w:val="a2"/>
    <w:rsid w:val="00C844F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117">
    <w:name w:val="xl117"/>
    <w:basedOn w:val="a2"/>
    <w:rsid w:val="00C844F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118">
    <w:name w:val="xl118"/>
    <w:basedOn w:val="a2"/>
    <w:rsid w:val="00C844F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709"/>
      <w:jc w:val="both"/>
    </w:pPr>
    <w:rPr>
      <w:rFonts w:ascii="Times New Roman" w:eastAsia="Times New Roman" w:hAnsi="Times New Roman" w:cs="Times New Roman"/>
      <w:sz w:val="24"/>
      <w:szCs w:val="24"/>
      <w:lang w:eastAsia="ru-RU"/>
    </w:rPr>
  </w:style>
  <w:style w:type="paragraph" w:customStyle="1" w:styleId="xl119">
    <w:name w:val="xl119"/>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120">
    <w:name w:val="xl120"/>
    <w:basedOn w:val="a2"/>
    <w:rsid w:val="00C844F4"/>
    <w:pPr>
      <w:pBdr>
        <w:left w:val="single" w:sz="4" w:space="0" w:color="auto"/>
        <w:bottom w:val="single" w:sz="4" w:space="0" w:color="auto"/>
        <w:right w:val="single" w:sz="4" w:space="0" w:color="auto"/>
      </w:pBdr>
      <w:spacing w:before="100" w:beforeAutospacing="1" w:after="100" w:afterAutospacing="1" w:line="240" w:lineRule="auto"/>
      <w:ind w:firstLine="709"/>
      <w:jc w:val="both"/>
    </w:pPr>
    <w:rPr>
      <w:rFonts w:ascii="Times New Roman" w:eastAsia="Times New Roman" w:hAnsi="Times New Roman" w:cs="Times New Roman"/>
      <w:sz w:val="24"/>
      <w:szCs w:val="24"/>
      <w:lang w:eastAsia="ru-RU"/>
    </w:rPr>
  </w:style>
  <w:style w:type="paragraph" w:customStyle="1" w:styleId="FR1">
    <w:name w:val="FR1"/>
    <w:rsid w:val="00C844F4"/>
    <w:pPr>
      <w:widowControl w:val="0"/>
      <w:overflowPunct w:val="0"/>
      <w:autoSpaceDE w:val="0"/>
      <w:autoSpaceDN w:val="0"/>
      <w:adjustRightInd w:val="0"/>
      <w:spacing w:after="0" w:line="320" w:lineRule="auto"/>
      <w:ind w:firstLine="540"/>
      <w:jc w:val="both"/>
      <w:textAlignment w:val="baseline"/>
    </w:pPr>
    <w:rPr>
      <w:rFonts w:ascii="Times New Roman" w:eastAsia="Times New Roman" w:hAnsi="Times New Roman" w:cs="Times New Roman"/>
      <w:sz w:val="24"/>
      <w:szCs w:val="20"/>
      <w:lang w:eastAsia="ru-RU"/>
    </w:rPr>
  </w:style>
  <w:style w:type="paragraph" w:styleId="aff6">
    <w:name w:val="Document Map"/>
    <w:basedOn w:val="a2"/>
    <w:link w:val="aff7"/>
    <w:unhideWhenUsed/>
    <w:rsid w:val="00C844F4"/>
    <w:pPr>
      <w:spacing w:after="0" w:line="360" w:lineRule="auto"/>
      <w:ind w:firstLine="709"/>
      <w:jc w:val="both"/>
    </w:pPr>
    <w:rPr>
      <w:rFonts w:ascii="Tahoma" w:eastAsia="Times New Roman" w:hAnsi="Tahoma" w:cs="Tahoma"/>
      <w:sz w:val="16"/>
      <w:szCs w:val="16"/>
      <w:lang w:eastAsia="ru-RU"/>
    </w:rPr>
  </w:style>
  <w:style w:type="character" w:customStyle="1" w:styleId="aff7">
    <w:name w:val="Схема документа Знак"/>
    <w:basedOn w:val="a3"/>
    <w:link w:val="aff6"/>
    <w:rsid w:val="00C844F4"/>
    <w:rPr>
      <w:rFonts w:ascii="Tahoma" w:eastAsia="Times New Roman" w:hAnsi="Tahoma" w:cs="Tahoma"/>
      <w:sz w:val="16"/>
      <w:szCs w:val="16"/>
      <w:lang w:eastAsia="ru-RU"/>
    </w:rPr>
  </w:style>
  <w:style w:type="character" w:customStyle="1" w:styleId="11">
    <w:name w:val="Заголовок 1 Знак1"/>
    <w:basedOn w:val="a3"/>
    <w:link w:val="1"/>
    <w:uiPriority w:val="9"/>
    <w:rsid w:val="00C844F4"/>
    <w:rPr>
      <w:rFonts w:asciiTheme="majorHAnsi" w:eastAsiaTheme="majorEastAsia" w:hAnsiTheme="majorHAnsi" w:cstheme="majorBidi"/>
      <w:color w:val="2E74B5" w:themeColor="accent1" w:themeShade="BF"/>
      <w:sz w:val="32"/>
      <w:szCs w:val="32"/>
    </w:rPr>
  </w:style>
  <w:style w:type="paragraph" w:styleId="aff8">
    <w:name w:val="TOC Heading"/>
    <w:basedOn w:val="1"/>
    <w:next w:val="a2"/>
    <w:uiPriority w:val="39"/>
    <w:unhideWhenUsed/>
    <w:qFormat/>
    <w:rsid w:val="00C844F4"/>
    <w:pPr>
      <w:keepNext w:val="0"/>
      <w:pageBreakBefore/>
      <w:spacing w:before="480" w:line="276" w:lineRule="auto"/>
      <w:contextualSpacing/>
      <w:outlineLvl w:val="9"/>
    </w:pPr>
    <w:rPr>
      <w:rFonts w:ascii="Cambria" w:eastAsia="Times New Roman" w:hAnsi="Cambria" w:cs="Times New Roman"/>
      <w:b/>
      <w:color w:val="365F91"/>
      <w:sz w:val="28"/>
      <w:szCs w:val="28"/>
    </w:rPr>
  </w:style>
  <w:style w:type="character" w:customStyle="1" w:styleId="FontStyle13">
    <w:name w:val="Font Style13"/>
    <w:basedOn w:val="a3"/>
    <w:uiPriority w:val="99"/>
    <w:rsid w:val="00C844F4"/>
    <w:rPr>
      <w:rFonts w:ascii="Times New Roman" w:hAnsi="Times New Roman" w:cs="Times New Roman"/>
      <w:sz w:val="20"/>
      <w:szCs w:val="20"/>
    </w:rPr>
  </w:style>
  <w:style w:type="paragraph" w:styleId="27">
    <w:name w:val="List Bullet 2"/>
    <w:basedOn w:val="a2"/>
    <w:unhideWhenUsed/>
    <w:rsid w:val="00C844F4"/>
    <w:pPr>
      <w:tabs>
        <w:tab w:val="num" w:pos="927"/>
      </w:tabs>
      <w:spacing w:after="0" w:line="240" w:lineRule="auto"/>
      <w:ind w:left="927" w:hanging="360"/>
      <w:jc w:val="both"/>
    </w:pPr>
    <w:rPr>
      <w:rFonts w:ascii="Times New Roman" w:eastAsia="Times New Roman" w:hAnsi="Times New Roman" w:cs="Times New Roman"/>
      <w:sz w:val="24"/>
      <w:szCs w:val="20"/>
      <w:lang w:eastAsia="ru-RU"/>
    </w:rPr>
  </w:style>
  <w:style w:type="paragraph" w:styleId="aff9">
    <w:name w:val="Subtitle"/>
    <w:basedOn w:val="a2"/>
    <w:next w:val="a2"/>
    <w:link w:val="affa"/>
    <w:qFormat/>
    <w:rsid w:val="00C844F4"/>
    <w:pPr>
      <w:widowControl w:val="0"/>
      <w:autoSpaceDE w:val="0"/>
      <w:autoSpaceDN w:val="0"/>
      <w:adjustRightInd w:val="0"/>
      <w:spacing w:after="60" w:line="240" w:lineRule="auto"/>
      <w:jc w:val="center"/>
      <w:outlineLvl w:val="1"/>
    </w:pPr>
    <w:rPr>
      <w:rFonts w:ascii="Cambria" w:eastAsia="Times New Roman" w:hAnsi="Cambria" w:cs="Times New Roman"/>
      <w:sz w:val="24"/>
      <w:szCs w:val="24"/>
      <w:lang w:eastAsia="ru-RU"/>
    </w:rPr>
  </w:style>
  <w:style w:type="character" w:customStyle="1" w:styleId="affa">
    <w:name w:val="Подзаголовок Знак"/>
    <w:basedOn w:val="a3"/>
    <w:link w:val="aff9"/>
    <w:rsid w:val="00C844F4"/>
    <w:rPr>
      <w:rFonts w:ascii="Cambria" w:eastAsia="Times New Roman" w:hAnsi="Cambria" w:cs="Times New Roman"/>
      <w:sz w:val="24"/>
      <w:szCs w:val="24"/>
      <w:lang w:eastAsia="ru-RU"/>
    </w:rPr>
  </w:style>
  <w:style w:type="character" w:styleId="affb">
    <w:name w:val="Strong"/>
    <w:basedOn w:val="a3"/>
    <w:qFormat/>
    <w:rsid w:val="00C844F4"/>
    <w:rPr>
      <w:b/>
      <w:bCs/>
    </w:rPr>
  </w:style>
  <w:style w:type="paragraph" w:customStyle="1" w:styleId="affc">
    <w:name w:val="Содержимое таблицы"/>
    <w:basedOn w:val="a2"/>
    <w:rsid w:val="00C844F4"/>
    <w:pPr>
      <w:suppressLineNumbers/>
      <w:suppressAutoHyphens/>
      <w:spacing w:after="0" w:line="240" w:lineRule="auto"/>
      <w:jc w:val="both"/>
    </w:pPr>
    <w:rPr>
      <w:rFonts w:ascii="Times New Roman" w:eastAsia="Times New Roman" w:hAnsi="Times New Roman" w:cs="Times New Roman"/>
      <w:sz w:val="24"/>
      <w:szCs w:val="24"/>
      <w:lang w:eastAsia="ar-SA"/>
    </w:rPr>
  </w:style>
  <w:style w:type="paragraph" w:customStyle="1" w:styleId="affd">
    <w:name w:val="Базовый"/>
    <w:rsid w:val="00C844F4"/>
    <w:pPr>
      <w:tabs>
        <w:tab w:val="left" w:pos="708"/>
      </w:tabs>
      <w:suppressAutoHyphens/>
      <w:spacing w:after="200" w:line="276" w:lineRule="atLeast"/>
    </w:pPr>
    <w:rPr>
      <w:rFonts w:ascii="Times New Roman" w:eastAsia="Arial Unicode MS" w:hAnsi="Times New Roman" w:cs="Mangal"/>
      <w:lang w:eastAsia="ru-RU" w:bidi="hi-IN"/>
    </w:rPr>
  </w:style>
  <w:style w:type="paragraph" w:customStyle="1" w:styleId="font5">
    <w:name w:val="font5"/>
    <w:basedOn w:val="a2"/>
    <w:rsid w:val="00C844F4"/>
    <w:pPr>
      <w:spacing w:before="100" w:beforeAutospacing="1" w:after="100" w:afterAutospacing="1" w:line="240" w:lineRule="auto"/>
      <w:jc w:val="both"/>
    </w:pPr>
    <w:rPr>
      <w:rFonts w:ascii="Tahoma" w:eastAsia="Times New Roman" w:hAnsi="Tahoma" w:cs="Tahoma"/>
      <w:b/>
      <w:bCs/>
      <w:sz w:val="18"/>
      <w:szCs w:val="18"/>
      <w:lang w:eastAsia="ru-RU"/>
    </w:rPr>
  </w:style>
  <w:style w:type="paragraph" w:customStyle="1" w:styleId="font6">
    <w:name w:val="font6"/>
    <w:basedOn w:val="a2"/>
    <w:rsid w:val="00C844F4"/>
    <w:pPr>
      <w:spacing w:before="100" w:beforeAutospacing="1" w:after="100" w:afterAutospacing="1" w:line="240" w:lineRule="auto"/>
      <w:jc w:val="both"/>
    </w:pPr>
    <w:rPr>
      <w:rFonts w:ascii="Tahoma" w:eastAsia="Times New Roman" w:hAnsi="Tahoma" w:cs="Tahoma"/>
      <w:color w:val="800080"/>
      <w:sz w:val="18"/>
      <w:szCs w:val="18"/>
      <w:lang w:eastAsia="ru-RU"/>
    </w:rPr>
  </w:style>
  <w:style w:type="paragraph" w:customStyle="1" w:styleId="font7">
    <w:name w:val="font7"/>
    <w:basedOn w:val="a2"/>
    <w:rsid w:val="00C844F4"/>
    <w:pPr>
      <w:spacing w:before="100" w:beforeAutospacing="1" w:after="100" w:afterAutospacing="1" w:line="240" w:lineRule="auto"/>
      <w:jc w:val="both"/>
    </w:pPr>
    <w:rPr>
      <w:rFonts w:ascii="Tahoma" w:eastAsia="Times New Roman" w:hAnsi="Tahoma" w:cs="Tahoma"/>
      <w:color w:val="800080"/>
      <w:sz w:val="18"/>
      <w:szCs w:val="18"/>
      <w:lang w:eastAsia="ru-RU"/>
    </w:rPr>
  </w:style>
  <w:style w:type="paragraph" w:customStyle="1" w:styleId="font8">
    <w:name w:val="font8"/>
    <w:basedOn w:val="a2"/>
    <w:rsid w:val="00C844F4"/>
    <w:pPr>
      <w:spacing w:before="100" w:beforeAutospacing="1" w:after="100" w:afterAutospacing="1" w:line="240" w:lineRule="auto"/>
      <w:jc w:val="both"/>
    </w:pPr>
    <w:rPr>
      <w:rFonts w:ascii="Tahoma" w:eastAsia="Times New Roman" w:hAnsi="Tahoma" w:cs="Tahoma"/>
      <w:b/>
      <w:bCs/>
      <w:sz w:val="18"/>
      <w:szCs w:val="18"/>
      <w:lang w:eastAsia="ru-RU"/>
    </w:rPr>
  </w:style>
  <w:style w:type="paragraph" w:customStyle="1" w:styleId="font9">
    <w:name w:val="font9"/>
    <w:basedOn w:val="a2"/>
    <w:rsid w:val="00C844F4"/>
    <w:pPr>
      <w:spacing w:before="100" w:beforeAutospacing="1" w:after="100" w:afterAutospacing="1" w:line="240" w:lineRule="auto"/>
      <w:jc w:val="both"/>
    </w:pPr>
    <w:rPr>
      <w:rFonts w:ascii="Tahoma" w:eastAsia="Times New Roman" w:hAnsi="Tahoma" w:cs="Tahoma"/>
      <w:b/>
      <w:bCs/>
      <w:color w:val="800080"/>
      <w:sz w:val="18"/>
      <w:szCs w:val="18"/>
      <w:lang w:eastAsia="ru-RU"/>
    </w:rPr>
  </w:style>
  <w:style w:type="paragraph" w:customStyle="1" w:styleId="xl1804">
    <w:name w:val="xl1804"/>
    <w:basedOn w:val="a2"/>
    <w:rsid w:val="00C844F4"/>
    <w:pPr>
      <w:pBdr>
        <w:top w:val="single" w:sz="4" w:space="0" w:color="333333"/>
        <w:left w:val="single" w:sz="4" w:space="0" w:color="333333"/>
        <w:bottom w:val="single" w:sz="8" w:space="0" w:color="333333"/>
        <w:right w:val="single" w:sz="4" w:space="0" w:color="333333"/>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05">
    <w:name w:val="xl1805"/>
    <w:basedOn w:val="a2"/>
    <w:rsid w:val="00C844F4"/>
    <w:pPr>
      <w:pBdr>
        <w:top w:val="single" w:sz="4" w:space="0" w:color="333333"/>
        <w:left w:val="single" w:sz="4" w:space="0" w:color="333333"/>
        <w:bottom w:val="single" w:sz="4" w:space="0" w:color="333333"/>
        <w:right w:val="single" w:sz="4" w:space="0" w:color="333333"/>
      </w:pBdr>
      <w:shd w:val="clear" w:color="000000" w:fill="CCFFFF"/>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06">
    <w:name w:val="xl1806"/>
    <w:basedOn w:val="a2"/>
    <w:rsid w:val="00C844F4"/>
    <w:pPr>
      <w:pBdr>
        <w:top w:val="single" w:sz="4" w:space="0" w:color="333333"/>
        <w:left w:val="single" w:sz="4" w:space="0" w:color="333333"/>
        <w:bottom w:val="single" w:sz="4" w:space="0" w:color="333333"/>
        <w:right w:val="single" w:sz="4" w:space="0" w:color="333333"/>
      </w:pBdr>
      <w:shd w:val="clear" w:color="000000" w:fill="FFFF99"/>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07">
    <w:name w:val="xl1807"/>
    <w:basedOn w:val="a2"/>
    <w:rsid w:val="00C844F4"/>
    <w:pPr>
      <w:pBdr>
        <w:top w:val="single" w:sz="4" w:space="0" w:color="333333"/>
        <w:left w:val="single" w:sz="4" w:space="0" w:color="333333"/>
        <w:bottom w:val="single" w:sz="4" w:space="0" w:color="333333"/>
        <w:right w:val="single" w:sz="4" w:space="0" w:color="333333"/>
      </w:pBdr>
      <w:shd w:val="clear" w:color="000000" w:fill="CCFFCC"/>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08">
    <w:name w:val="xl1808"/>
    <w:basedOn w:val="a2"/>
    <w:rsid w:val="00C844F4"/>
    <w:pPr>
      <w:pBdr>
        <w:top w:val="single" w:sz="4" w:space="0" w:color="333333"/>
        <w:bottom w:val="single" w:sz="4" w:space="0" w:color="auto"/>
      </w:pBdr>
      <w:shd w:val="thinReverseDiagStripe" w:color="C0C0C0" w:fill="auto"/>
      <w:spacing w:before="100" w:beforeAutospacing="1" w:after="100" w:afterAutospacing="1" w:line="240" w:lineRule="auto"/>
      <w:jc w:val="both"/>
      <w:textAlignment w:val="bottom"/>
    </w:pPr>
    <w:rPr>
      <w:rFonts w:ascii="Times New Roman" w:eastAsia="Times New Roman" w:hAnsi="Times New Roman" w:cs="Times New Roman"/>
      <w:sz w:val="24"/>
      <w:szCs w:val="24"/>
      <w:lang w:eastAsia="ru-RU"/>
    </w:rPr>
  </w:style>
  <w:style w:type="paragraph" w:customStyle="1" w:styleId="xl1809">
    <w:name w:val="xl1809"/>
    <w:basedOn w:val="a2"/>
    <w:rsid w:val="00C844F4"/>
    <w:pPr>
      <w:pBdr>
        <w:top w:val="single" w:sz="4" w:space="0" w:color="333333"/>
        <w:bottom w:val="single" w:sz="4" w:space="0" w:color="auto"/>
        <w:right w:val="single" w:sz="8" w:space="0" w:color="333333"/>
      </w:pBdr>
      <w:shd w:val="thinReverseDiagStripe" w:color="C0C0C0" w:fill="auto"/>
      <w:spacing w:before="100" w:beforeAutospacing="1" w:after="100" w:afterAutospacing="1" w:line="240" w:lineRule="auto"/>
      <w:jc w:val="both"/>
      <w:textAlignment w:val="bottom"/>
    </w:pPr>
    <w:rPr>
      <w:rFonts w:ascii="Times New Roman" w:eastAsia="Times New Roman" w:hAnsi="Times New Roman" w:cs="Times New Roman"/>
      <w:sz w:val="24"/>
      <w:szCs w:val="24"/>
      <w:lang w:eastAsia="ru-RU"/>
    </w:rPr>
  </w:style>
  <w:style w:type="paragraph" w:customStyle="1" w:styleId="xl1810">
    <w:name w:val="xl1810"/>
    <w:basedOn w:val="a2"/>
    <w:rsid w:val="00C844F4"/>
    <w:pPr>
      <w:pBdr>
        <w:top w:val="single" w:sz="4" w:space="0" w:color="333333"/>
        <w:left w:val="single" w:sz="4" w:space="0" w:color="333333"/>
        <w:bottom w:val="single" w:sz="4" w:space="0" w:color="333333"/>
        <w:right w:val="single" w:sz="4" w:space="0" w:color="auto"/>
      </w:pBdr>
      <w:shd w:val="clear" w:color="000000" w:fill="FFFF99"/>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11">
    <w:name w:val="xl1811"/>
    <w:basedOn w:val="a2"/>
    <w:rsid w:val="00C844F4"/>
    <w:pPr>
      <w:pBdr>
        <w:top w:val="single" w:sz="4" w:space="0" w:color="333333"/>
        <w:left w:val="single" w:sz="4" w:space="0" w:color="333333"/>
        <w:bottom w:val="single" w:sz="4" w:space="0" w:color="333333"/>
        <w:right w:val="single" w:sz="4" w:space="0" w:color="auto"/>
      </w:pBdr>
      <w:shd w:val="clear" w:color="000000" w:fill="CCFFFF"/>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12">
    <w:name w:val="xl1812"/>
    <w:basedOn w:val="a2"/>
    <w:rsid w:val="00C844F4"/>
    <w:pPr>
      <w:spacing w:before="100" w:beforeAutospacing="1" w:after="100" w:afterAutospacing="1" w:line="240" w:lineRule="auto"/>
      <w:jc w:val="both"/>
      <w:textAlignment w:val="bottom"/>
    </w:pPr>
    <w:rPr>
      <w:rFonts w:ascii="Times New Roman" w:eastAsia="Times New Roman" w:hAnsi="Times New Roman" w:cs="Times New Roman"/>
      <w:sz w:val="24"/>
      <w:szCs w:val="24"/>
      <w:lang w:eastAsia="ru-RU"/>
    </w:rPr>
  </w:style>
  <w:style w:type="paragraph" w:customStyle="1" w:styleId="xl1813">
    <w:name w:val="xl1813"/>
    <w:basedOn w:val="a2"/>
    <w:rsid w:val="00C844F4"/>
    <w:pPr>
      <w:spacing w:before="100" w:beforeAutospacing="1" w:after="100" w:afterAutospacing="1" w:line="240" w:lineRule="auto"/>
      <w:jc w:val="center"/>
      <w:textAlignment w:val="bottom"/>
    </w:pPr>
    <w:rPr>
      <w:rFonts w:ascii="Times New Roman" w:eastAsia="Times New Roman" w:hAnsi="Times New Roman" w:cs="Times New Roman"/>
      <w:b/>
      <w:bCs/>
      <w:color w:val="969696"/>
      <w:sz w:val="24"/>
      <w:szCs w:val="24"/>
      <w:lang w:eastAsia="ru-RU"/>
    </w:rPr>
  </w:style>
  <w:style w:type="paragraph" w:customStyle="1" w:styleId="xl1814">
    <w:name w:val="xl1814"/>
    <w:basedOn w:val="a2"/>
    <w:rsid w:val="00C844F4"/>
    <w:pPr>
      <w:pBdr>
        <w:top w:val="single" w:sz="4" w:space="0" w:color="auto"/>
        <w:bottom w:val="single" w:sz="4" w:space="0" w:color="333333"/>
      </w:pBdr>
      <w:shd w:val="thinReverseDiagStripe" w:color="C0C0C0" w:fill="C0C0C0"/>
      <w:spacing w:before="100" w:beforeAutospacing="1" w:after="100" w:afterAutospacing="1" w:line="240" w:lineRule="auto"/>
      <w:jc w:val="both"/>
      <w:textAlignment w:val="center"/>
    </w:pPr>
    <w:rPr>
      <w:rFonts w:ascii="Times New Roman" w:eastAsia="Times New Roman" w:hAnsi="Times New Roman" w:cs="Times New Roman"/>
      <w:sz w:val="24"/>
      <w:szCs w:val="24"/>
      <w:lang w:eastAsia="ru-RU"/>
    </w:rPr>
  </w:style>
  <w:style w:type="paragraph" w:customStyle="1" w:styleId="xl1815">
    <w:name w:val="xl1815"/>
    <w:basedOn w:val="a2"/>
    <w:rsid w:val="00C844F4"/>
    <w:pPr>
      <w:pBdr>
        <w:top w:val="single" w:sz="4" w:space="0" w:color="auto"/>
        <w:bottom w:val="single" w:sz="4" w:space="0" w:color="333333"/>
      </w:pBdr>
      <w:shd w:val="thinReverseDiagStripe" w:color="C0C0C0" w:fill="C0C0C0"/>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16">
    <w:name w:val="xl1816"/>
    <w:basedOn w:val="a2"/>
    <w:rsid w:val="00C844F4"/>
    <w:pPr>
      <w:pBdr>
        <w:top w:val="single" w:sz="4" w:space="0" w:color="auto"/>
        <w:bottom w:val="single" w:sz="4" w:space="0" w:color="333333"/>
      </w:pBdr>
      <w:shd w:val="thinReverseDiagStripe" w:color="C0C0C0" w:fill="C0C0C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17">
    <w:name w:val="xl1817"/>
    <w:basedOn w:val="a2"/>
    <w:rsid w:val="00C844F4"/>
    <w:pPr>
      <w:pBdr>
        <w:top w:val="single" w:sz="4" w:space="0" w:color="auto"/>
        <w:bottom w:val="single" w:sz="4" w:space="0" w:color="333333"/>
      </w:pBdr>
      <w:shd w:val="thinReverseDiagStripe" w:color="C0C0C0" w:fill="C0C0C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18">
    <w:name w:val="xl1818"/>
    <w:basedOn w:val="a2"/>
    <w:rsid w:val="00C844F4"/>
    <w:pPr>
      <w:pBdr>
        <w:top w:val="single" w:sz="4" w:space="0" w:color="auto"/>
        <w:bottom w:val="single" w:sz="4" w:space="0" w:color="333333"/>
      </w:pBdr>
      <w:shd w:val="thinReverseDiagStripe" w:color="C0C0C0" w:fill="C0C0C0"/>
      <w:spacing w:before="100" w:beforeAutospacing="1" w:after="100" w:afterAutospacing="1" w:line="240" w:lineRule="auto"/>
      <w:jc w:val="both"/>
      <w:textAlignment w:val="center"/>
    </w:pPr>
    <w:rPr>
      <w:rFonts w:ascii="Times New Roman" w:eastAsia="Times New Roman" w:hAnsi="Times New Roman" w:cs="Times New Roman"/>
      <w:sz w:val="24"/>
      <w:szCs w:val="24"/>
      <w:lang w:eastAsia="ru-RU"/>
    </w:rPr>
  </w:style>
  <w:style w:type="paragraph" w:customStyle="1" w:styleId="xl1819">
    <w:name w:val="xl1819"/>
    <w:basedOn w:val="a2"/>
    <w:rsid w:val="00C844F4"/>
    <w:pPr>
      <w:pBdr>
        <w:top w:val="single" w:sz="4" w:space="0" w:color="auto"/>
        <w:left w:val="single" w:sz="4" w:space="0" w:color="auto"/>
        <w:bottom w:val="single" w:sz="4" w:space="0" w:color="333333"/>
      </w:pBdr>
      <w:shd w:val="thinReverseDiagStripe" w:color="C0C0C0" w:fill="C0C0C0"/>
      <w:spacing w:before="100" w:beforeAutospacing="1" w:after="100" w:afterAutospacing="1" w:line="240" w:lineRule="auto"/>
      <w:jc w:val="center"/>
      <w:textAlignment w:val="center"/>
    </w:pPr>
    <w:rPr>
      <w:rFonts w:ascii="Times New Roman" w:eastAsia="Times New Roman" w:hAnsi="Times New Roman" w:cs="Times New Roman"/>
      <w:color w:val="C0C0C0"/>
      <w:sz w:val="24"/>
      <w:szCs w:val="24"/>
      <w:lang w:eastAsia="ru-RU"/>
    </w:rPr>
  </w:style>
  <w:style w:type="paragraph" w:customStyle="1" w:styleId="xl1820">
    <w:name w:val="xl1820"/>
    <w:basedOn w:val="a2"/>
    <w:rsid w:val="00C844F4"/>
    <w:pPr>
      <w:pBdr>
        <w:top w:val="single" w:sz="4" w:space="0" w:color="333333"/>
        <w:bottom w:val="single" w:sz="4" w:space="0" w:color="auto"/>
      </w:pBdr>
      <w:shd w:val="thinReverseDiagStripe" w:color="C0C0C0" w:fill="auto"/>
      <w:spacing w:before="100" w:beforeAutospacing="1" w:after="100" w:afterAutospacing="1" w:line="240" w:lineRule="auto"/>
      <w:jc w:val="center"/>
      <w:textAlignment w:val="bottom"/>
    </w:pPr>
    <w:rPr>
      <w:rFonts w:ascii="Times New Roman" w:eastAsia="Times New Roman" w:hAnsi="Times New Roman" w:cs="Times New Roman"/>
      <w:b/>
      <w:bCs/>
      <w:color w:val="0000FF"/>
      <w:sz w:val="24"/>
      <w:szCs w:val="24"/>
      <w:u w:val="single"/>
      <w:lang w:eastAsia="ru-RU"/>
    </w:rPr>
  </w:style>
  <w:style w:type="paragraph" w:customStyle="1" w:styleId="xl1821">
    <w:name w:val="xl1821"/>
    <w:basedOn w:val="a2"/>
    <w:rsid w:val="00C844F4"/>
    <w:pPr>
      <w:pBdr>
        <w:top w:val="single" w:sz="4" w:space="0" w:color="auto"/>
        <w:bottom w:val="single" w:sz="4" w:space="0" w:color="333333"/>
      </w:pBdr>
      <w:shd w:val="thinReverseDiagStripe" w:color="C0C0C0" w:fill="C0C0C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22">
    <w:name w:val="xl1822"/>
    <w:basedOn w:val="a2"/>
    <w:rsid w:val="00C844F4"/>
    <w:pPr>
      <w:pBdr>
        <w:top w:val="single" w:sz="4" w:space="0" w:color="auto"/>
        <w:bottom w:val="single" w:sz="4" w:space="0" w:color="333333"/>
        <w:right w:val="single" w:sz="8" w:space="0" w:color="333333"/>
      </w:pBdr>
      <w:shd w:val="thinReverseDiagStripe" w:color="C0C0C0" w:fill="C0C0C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23">
    <w:name w:val="xl1823"/>
    <w:basedOn w:val="a2"/>
    <w:rsid w:val="00C844F4"/>
    <w:pPr>
      <w:pBdr>
        <w:top w:val="single" w:sz="4" w:space="0" w:color="333333"/>
        <w:left w:val="single" w:sz="4" w:space="0" w:color="333333"/>
        <w:bottom w:val="single" w:sz="4" w:space="0" w:color="333333"/>
        <w:right w:val="single" w:sz="4" w:space="0" w:color="333333"/>
      </w:pBdr>
      <w:shd w:val="clear" w:color="000000" w:fill="C0C0C0"/>
      <w:spacing w:before="100" w:beforeAutospacing="1" w:after="100" w:afterAutospacing="1" w:line="240" w:lineRule="auto"/>
      <w:jc w:val="right"/>
      <w:textAlignment w:val="center"/>
    </w:pPr>
    <w:rPr>
      <w:rFonts w:ascii="Times New Roman" w:eastAsia="Times New Roman" w:hAnsi="Times New Roman" w:cs="Times New Roman"/>
      <w:color w:val="C0C0C0"/>
      <w:sz w:val="24"/>
      <w:szCs w:val="24"/>
      <w:lang w:eastAsia="ru-RU"/>
    </w:rPr>
  </w:style>
  <w:style w:type="paragraph" w:customStyle="1" w:styleId="xl1824">
    <w:name w:val="xl1824"/>
    <w:basedOn w:val="a2"/>
    <w:rsid w:val="00C844F4"/>
    <w:pPr>
      <w:pBdr>
        <w:top w:val="single" w:sz="4" w:space="0" w:color="333333"/>
        <w:left w:val="single" w:sz="4" w:space="0" w:color="333333"/>
        <w:bottom w:val="single" w:sz="4" w:space="0" w:color="333333"/>
        <w:right w:val="single" w:sz="4" w:space="0" w:color="333333"/>
      </w:pBdr>
      <w:shd w:val="clear" w:color="000000" w:fill="C0C0C0"/>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25">
    <w:name w:val="xl1825"/>
    <w:basedOn w:val="a2"/>
    <w:rsid w:val="00C844F4"/>
    <w:pPr>
      <w:pBdr>
        <w:top w:val="single" w:sz="4" w:space="0" w:color="333333"/>
        <w:left w:val="single" w:sz="4" w:space="0" w:color="333333"/>
        <w:bottom w:val="single" w:sz="4" w:space="0" w:color="333333"/>
      </w:pBdr>
      <w:shd w:val="clear" w:color="000000" w:fill="C0C0C0"/>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26">
    <w:name w:val="xl1826"/>
    <w:basedOn w:val="a2"/>
    <w:rsid w:val="00C844F4"/>
    <w:pPr>
      <w:pBdr>
        <w:top w:val="single" w:sz="4" w:space="0" w:color="333333"/>
        <w:left w:val="single" w:sz="4" w:space="0" w:color="333333"/>
        <w:bottom w:val="single" w:sz="4" w:space="0" w:color="333333"/>
      </w:pBdr>
      <w:shd w:val="clear" w:color="000000" w:fill="FFFF99"/>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27">
    <w:name w:val="xl1827"/>
    <w:basedOn w:val="a2"/>
    <w:rsid w:val="00C844F4"/>
    <w:pPr>
      <w:pBdr>
        <w:top w:val="single" w:sz="4" w:space="0" w:color="auto"/>
        <w:left w:val="single" w:sz="4" w:space="0" w:color="333333"/>
        <w:bottom w:val="single" w:sz="4" w:space="0" w:color="333333"/>
        <w:right w:val="single" w:sz="4" w:space="0" w:color="333333"/>
      </w:pBdr>
      <w:shd w:val="clear" w:color="000000" w:fill="C0C0C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28">
    <w:name w:val="xl1828"/>
    <w:basedOn w:val="a2"/>
    <w:rsid w:val="00C844F4"/>
    <w:pPr>
      <w:pBdr>
        <w:top w:val="single" w:sz="4" w:space="0" w:color="auto"/>
        <w:left w:val="single" w:sz="4" w:space="0" w:color="333333"/>
        <w:bottom w:val="single" w:sz="4" w:space="0" w:color="333333"/>
      </w:pBdr>
      <w:shd w:val="clear" w:color="000000" w:fill="C0C0C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29">
    <w:name w:val="xl1829"/>
    <w:basedOn w:val="a2"/>
    <w:rsid w:val="00C844F4"/>
    <w:pPr>
      <w:pBdr>
        <w:top w:val="single" w:sz="4" w:space="0" w:color="333333"/>
        <w:left w:val="single" w:sz="4" w:space="0" w:color="333333"/>
        <w:right w:val="single" w:sz="8" w:space="0" w:color="333333"/>
      </w:pBdr>
      <w:shd w:val="clear" w:color="000000" w:fill="FFFF99"/>
      <w:spacing w:before="100" w:beforeAutospacing="1" w:after="100" w:afterAutospacing="1" w:line="240" w:lineRule="auto"/>
      <w:jc w:val="both"/>
      <w:textAlignment w:val="center"/>
    </w:pPr>
    <w:rPr>
      <w:rFonts w:ascii="Times New Roman" w:eastAsia="Times New Roman" w:hAnsi="Times New Roman" w:cs="Times New Roman"/>
      <w:sz w:val="24"/>
      <w:szCs w:val="24"/>
      <w:lang w:eastAsia="ru-RU"/>
    </w:rPr>
  </w:style>
  <w:style w:type="paragraph" w:customStyle="1" w:styleId="xl1830">
    <w:name w:val="xl1830"/>
    <w:basedOn w:val="a2"/>
    <w:rsid w:val="00C844F4"/>
    <w:pPr>
      <w:pBdr>
        <w:left w:val="single" w:sz="4" w:space="0" w:color="333333"/>
        <w:right w:val="single" w:sz="8" w:space="0" w:color="333333"/>
      </w:pBdr>
      <w:shd w:val="clear" w:color="000000" w:fill="FFFF99"/>
      <w:spacing w:before="100" w:beforeAutospacing="1" w:after="100" w:afterAutospacing="1" w:line="240" w:lineRule="auto"/>
      <w:jc w:val="both"/>
      <w:textAlignment w:val="center"/>
    </w:pPr>
    <w:rPr>
      <w:rFonts w:ascii="Times New Roman" w:eastAsia="Times New Roman" w:hAnsi="Times New Roman" w:cs="Times New Roman"/>
      <w:sz w:val="24"/>
      <w:szCs w:val="24"/>
      <w:lang w:eastAsia="ru-RU"/>
    </w:rPr>
  </w:style>
  <w:style w:type="paragraph" w:customStyle="1" w:styleId="xl1831">
    <w:name w:val="xl1831"/>
    <w:basedOn w:val="a2"/>
    <w:rsid w:val="00C844F4"/>
    <w:pPr>
      <w:pBdr>
        <w:left w:val="single" w:sz="4" w:space="0" w:color="333333"/>
        <w:bottom w:val="single" w:sz="4" w:space="0" w:color="auto"/>
        <w:right w:val="single" w:sz="8" w:space="0" w:color="333333"/>
      </w:pBdr>
      <w:shd w:val="clear" w:color="000000" w:fill="FFFF99"/>
      <w:spacing w:before="100" w:beforeAutospacing="1" w:after="100" w:afterAutospacing="1" w:line="240" w:lineRule="auto"/>
      <w:jc w:val="both"/>
      <w:textAlignment w:val="center"/>
    </w:pPr>
    <w:rPr>
      <w:rFonts w:ascii="Times New Roman" w:eastAsia="Times New Roman" w:hAnsi="Times New Roman" w:cs="Times New Roman"/>
      <w:sz w:val="24"/>
      <w:szCs w:val="24"/>
      <w:lang w:eastAsia="ru-RU"/>
    </w:rPr>
  </w:style>
  <w:style w:type="paragraph" w:customStyle="1" w:styleId="xl1832">
    <w:name w:val="xl1832"/>
    <w:basedOn w:val="a2"/>
    <w:rsid w:val="00C844F4"/>
    <w:pPr>
      <w:pBdr>
        <w:top w:val="single" w:sz="4" w:space="0" w:color="auto"/>
        <w:left w:val="single" w:sz="4" w:space="0" w:color="333333"/>
        <w:right w:val="single" w:sz="4" w:space="0" w:color="333333"/>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33">
    <w:name w:val="xl1833"/>
    <w:basedOn w:val="a2"/>
    <w:rsid w:val="00C844F4"/>
    <w:pPr>
      <w:pBdr>
        <w:left w:val="single" w:sz="4" w:space="0" w:color="333333"/>
        <w:right w:val="single" w:sz="4" w:space="0" w:color="333333"/>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34">
    <w:name w:val="xl1834"/>
    <w:basedOn w:val="a2"/>
    <w:rsid w:val="00C844F4"/>
    <w:pPr>
      <w:pBdr>
        <w:left w:val="single" w:sz="4" w:space="0" w:color="333333"/>
        <w:bottom w:val="single" w:sz="4" w:space="0" w:color="333333"/>
        <w:right w:val="single" w:sz="4" w:space="0" w:color="333333"/>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35">
    <w:name w:val="xl1835"/>
    <w:basedOn w:val="a2"/>
    <w:rsid w:val="00C844F4"/>
    <w:pPr>
      <w:pBdr>
        <w:top w:val="single" w:sz="4" w:space="0" w:color="auto"/>
        <w:left w:val="single" w:sz="4" w:space="0" w:color="333333"/>
        <w:right w:val="single" w:sz="4" w:space="0" w:color="333333"/>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36">
    <w:name w:val="xl1836"/>
    <w:basedOn w:val="a2"/>
    <w:rsid w:val="00C844F4"/>
    <w:pPr>
      <w:pBdr>
        <w:left w:val="single" w:sz="4" w:space="0" w:color="333333"/>
        <w:right w:val="single" w:sz="4" w:space="0" w:color="333333"/>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37">
    <w:name w:val="xl1837"/>
    <w:basedOn w:val="a2"/>
    <w:rsid w:val="00C844F4"/>
    <w:pPr>
      <w:pBdr>
        <w:left w:val="single" w:sz="4" w:space="0" w:color="333333"/>
        <w:bottom w:val="single" w:sz="4" w:space="0" w:color="333333"/>
        <w:right w:val="single" w:sz="4" w:space="0" w:color="333333"/>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38">
    <w:name w:val="xl1838"/>
    <w:basedOn w:val="a2"/>
    <w:rsid w:val="00C844F4"/>
    <w:pPr>
      <w:pBdr>
        <w:top w:val="single" w:sz="4" w:space="0" w:color="auto"/>
        <w:left w:val="single" w:sz="4" w:space="0" w:color="333333"/>
        <w:right w:val="single" w:sz="4" w:space="0" w:color="333333"/>
      </w:pBdr>
      <w:shd w:val="clear" w:color="000000" w:fill="C0C0C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39">
    <w:name w:val="xl1839"/>
    <w:basedOn w:val="a2"/>
    <w:rsid w:val="00C844F4"/>
    <w:pPr>
      <w:pBdr>
        <w:left w:val="single" w:sz="4" w:space="0" w:color="333333"/>
        <w:right w:val="single" w:sz="4" w:space="0" w:color="333333"/>
      </w:pBdr>
      <w:shd w:val="clear" w:color="000000" w:fill="C0C0C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40">
    <w:name w:val="xl1840"/>
    <w:basedOn w:val="a2"/>
    <w:rsid w:val="00C844F4"/>
    <w:pPr>
      <w:pBdr>
        <w:left w:val="single" w:sz="4" w:space="0" w:color="333333"/>
        <w:bottom w:val="single" w:sz="4" w:space="0" w:color="333333"/>
        <w:right w:val="single" w:sz="4" w:space="0" w:color="333333"/>
      </w:pBdr>
      <w:shd w:val="clear" w:color="000000" w:fill="C0C0C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41">
    <w:name w:val="xl1841"/>
    <w:basedOn w:val="a2"/>
    <w:rsid w:val="00C844F4"/>
    <w:pPr>
      <w:pBdr>
        <w:top w:val="single" w:sz="4" w:space="0" w:color="auto"/>
        <w:left w:val="single" w:sz="4" w:space="0" w:color="333333"/>
        <w:bottom w:val="single" w:sz="4" w:space="0" w:color="333333"/>
        <w:right w:val="single" w:sz="4" w:space="0" w:color="333333"/>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42">
    <w:name w:val="xl1842"/>
    <w:basedOn w:val="a2"/>
    <w:rsid w:val="00C844F4"/>
    <w:pPr>
      <w:pBdr>
        <w:top w:val="single" w:sz="4" w:space="0" w:color="auto"/>
        <w:left w:val="single" w:sz="4" w:space="0" w:color="333333"/>
        <w:right w:val="single" w:sz="4" w:space="0" w:color="333333"/>
      </w:pBdr>
      <w:shd w:val="clear" w:color="000000" w:fill="FFFF99"/>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43">
    <w:name w:val="xl1843"/>
    <w:basedOn w:val="a2"/>
    <w:rsid w:val="00C844F4"/>
    <w:pPr>
      <w:pBdr>
        <w:left w:val="single" w:sz="4" w:space="0" w:color="333333"/>
        <w:right w:val="single" w:sz="4" w:space="0" w:color="333333"/>
      </w:pBdr>
      <w:shd w:val="clear" w:color="000000" w:fill="FFFF99"/>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44">
    <w:name w:val="xl1844"/>
    <w:basedOn w:val="a2"/>
    <w:rsid w:val="00C844F4"/>
    <w:pPr>
      <w:pBdr>
        <w:left w:val="single" w:sz="4" w:space="0" w:color="333333"/>
        <w:bottom w:val="single" w:sz="4" w:space="0" w:color="333333"/>
        <w:right w:val="single" w:sz="4" w:space="0" w:color="333333"/>
      </w:pBdr>
      <w:shd w:val="clear" w:color="000000" w:fill="FFFF99"/>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45">
    <w:name w:val="xl1845"/>
    <w:basedOn w:val="a2"/>
    <w:rsid w:val="00C844F4"/>
    <w:pPr>
      <w:pBdr>
        <w:top w:val="single" w:sz="4" w:space="0" w:color="auto"/>
        <w:left w:val="single" w:sz="4" w:space="0" w:color="333333"/>
        <w:right w:val="single" w:sz="4" w:space="0" w:color="333333"/>
      </w:pBdr>
      <w:shd w:val="clear" w:color="000000"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46">
    <w:name w:val="xl1846"/>
    <w:basedOn w:val="a2"/>
    <w:rsid w:val="00C844F4"/>
    <w:pPr>
      <w:pBdr>
        <w:left w:val="single" w:sz="4" w:space="0" w:color="333333"/>
        <w:right w:val="single" w:sz="4" w:space="0" w:color="333333"/>
      </w:pBdr>
      <w:shd w:val="clear" w:color="000000"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47">
    <w:name w:val="xl1847"/>
    <w:basedOn w:val="a2"/>
    <w:rsid w:val="00C844F4"/>
    <w:pPr>
      <w:pBdr>
        <w:left w:val="single" w:sz="4" w:space="0" w:color="333333"/>
        <w:bottom w:val="single" w:sz="4" w:space="0" w:color="333333"/>
        <w:right w:val="single" w:sz="4" w:space="0" w:color="333333"/>
      </w:pBdr>
      <w:shd w:val="clear" w:color="000000"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48">
    <w:name w:val="xl1848"/>
    <w:basedOn w:val="a2"/>
    <w:rsid w:val="00C844F4"/>
    <w:pPr>
      <w:pBdr>
        <w:top w:val="single" w:sz="4" w:space="0" w:color="auto"/>
        <w:left w:val="single" w:sz="4" w:space="0" w:color="333333"/>
        <w:right w:val="single" w:sz="4" w:space="0" w:color="333333"/>
      </w:pBdr>
      <w:shd w:val="clear" w:color="000000" w:fill="C0C0C0"/>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49">
    <w:name w:val="xl1849"/>
    <w:basedOn w:val="a2"/>
    <w:rsid w:val="00C844F4"/>
    <w:pPr>
      <w:pBdr>
        <w:left w:val="single" w:sz="4" w:space="0" w:color="333333"/>
        <w:right w:val="single" w:sz="4" w:space="0" w:color="333333"/>
      </w:pBdr>
      <w:shd w:val="clear" w:color="000000" w:fill="C0C0C0"/>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50">
    <w:name w:val="xl1850"/>
    <w:basedOn w:val="a2"/>
    <w:rsid w:val="00C844F4"/>
    <w:pPr>
      <w:pBdr>
        <w:left w:val="single" w:sz="4" w:space="0" w:color="333333"/>
        <w:bottom w:val="single" w:sz="4" w:space="0" w:color="333333"/>
        <w:right w:val="single" w:sz="4" w:space="0" w:color="333333"/>
      </w:pBdr>
      <w:shd w:val="clear" w:color="000000" w:fill="C0C0C0"/>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51">
    <w:name w:val="xl1851"/>
    <w:basedOn w:val="a2"/>
    <w:rsid w:val="00C844F4"/>
    <w:pPr>
      <w:pBdr>
        <w:top w:val="single" w:sz="4" w:space="0" w:color="auto"/>
        <w:left w:val="single" w:sz="4" w:space="0" w:color="333333"/>
        <w:right w:val="single" w:sz="4" w:space="0" w:color="333333"/>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52">
    <w:name w:val="xl1852"/>
    <w:basedOn w:val="a2"/>
    <w:rsid w:val="00C844F4"/>
    <w:pPr>
      <w:pBdr>
        <w:left w:val="single" w:sz="4" w:space="0" w:color="333333"/>
        <w:right w:val="single" w:sz="4" w:space="0" w:color="333333"/>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53">
    <w:name w:val="xl1853"/>
    <w:basedOn w:val="a2"/>
    <w:rsid w:val="00C844F4"/>
    <w:pPr>
      <w:pBdr>
        <w:left w:val="single" w:sz="4" w:space="0" w:color="333333"/>
        <w:bottom w:val="single" w:sz="4" w:space="0" w:color="333333"/>
        <w:right w:val="single" w:sz="4" w:space="0" w:color="333333"/>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54">
    <w:name w:val="xl1854"/>
    <w:basedOn w:val="a2"/>
    <w:rsid w:val="00C844F4"/>
    <w:pPr>
      <w:pBdr>
        <w:top w:val="single" w:sz="4" w:space="0" w:color="auto"/>
        <w:left w:val="single" w:sz="4" w:space="0" w:color="333333"/>
        <w:right w:val="single" w:sz="4" w:space="0" w:color="333333"/>
      </w:pBdr>
      <w:shd w:val="clear" w:color="000000" w:fill="CCFFFF"/>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55">
    <w:name w:val="xl1855"/>
    <w:basedOn w:val="a2"/>
    <w:rsid w:val="00C844F4"/>
    <w:pPr>
      <w:pBdr>
        <w:left w:val="single" w:sz="4" w:space="0" w:color="333333"/>
        <w:right w:val="single" w:sz="4" w:space="0" w:color="333333"/>
      </w:pBdr>
      <w:shd w:val="clear" w:color="000000" w:fill="CCFFFF"/>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56">
    <w:name w:val="xl1856"/>
    <w:basedOn w:val="a2"/>
    <w:rsid w:val="00C844F4"/>
    <w:pPr>
      <w:pBdr>
        <w:left w:val="single" w:sz="4" w:space="0" w:color="333333"/>
        <w:bottom w:val="single" w:sz="4" w:space="0" w:color="333333"/>
        <w:right w:val="single" w:sz="4" w:space="0" w:color="333333"/>
      </w:pBdr>
      <w:shd w:val="clear" w:color="000000" w:fill="CCFFFF"/>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57">
    <w:name w:val="xl1857"/>
    <w:basedOn w:val="a2"/>
    <w:rsid w:val="00C844F4"/>
    <w:pPr>
      <w:pBdr>
        <w:top w:val="single" w:sz="4" w:space="0" w:color="auto"/>
        <w:left w:val="single" w:sz="4" w:space="0" w:color="333333"/>
        <w:right w:val="single" w:sz="4" w:space="0" w:color="333333"/>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58">
    <w:name w:val="xl1858"/>
    <w:basedOn w:val="a2"/>
    <w:rsid w:val="00C844F4"/>
    <w:pPr>
      <w:pBdr>
        <w:left w:val="single" w:sz="4" w:space="0" w:color="333333"/>
        <w:right w:val="single" w:sz="4" w:space="0" w:color="333333"/>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59">
    <w:name w:val="xl1859"/>
    <w:basedOn w:val="a2"/>
    <w:rsid w:val="00C844F4"/>
    <w:pPr>
      <w:pBdr>
        <w:left w:val="single" w:sz="4" w:space="0" w:color="333333"/>
        <w:bottom w:val="single" w:sz="4" w:space="0" w:color="333333"/>
        <w:right w:val="single" w:sz="4" w:space="0" w:color="333333"/>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60">
    <w:name w:val="xl1860"/>
    <w:basedOn w:val="a2"/>
    <w:rsid w:val="00C844F4"/>
    <w:pPr>
      <w:pBdr>
        <w:top w:val="single" w:sz="4" w:space="0" w:color="auto"/>
        <w:right w:val="single" w:sz="4" w:space="0" w:color="333333"/>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61">
    <w:name w:val="xl1861"/>
    <w:basedOn w:val="a2"/>
    <w:rsid w:val="00C844F4"/>
    <w:pPr>
      <w:pBdr>
        <w:right w:val="single" w:sz="4" w:space="0" w:color="333333"/>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62">
    <w:name w:val="xl1862"/>
    <w:basedOn w:val="a2"/>
    <w:rsid w:val="00C844F4"/>
    <w:pPr>
      <w:pBdr>
        <w:bottom w:val="single" w:sz="4" w:space="0" w:color="333333"/>
        <w:right w:val="single" w:sz="4" w:space="0" w:color="333333"/>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63">
    <w:name w:val="xl1863"/>
    <w:basedOn w:val="a2"/>
    <w:rsid w:val="00C844F4"/>
    <w:pPr>
      <w:pBdr>
        <w:top w:val="single" w:sz="4" w:space="0" w:color="auto"/>
        <w:left w:val="single" w:sz="4" w:space="0" w:color="333333"/>
        <w:right w:val="single" w:sz="4" w:space="0" w:color="333333"/>
      </w:pBdr>
      <w:shd w:val="clear" w:color="000000" w:fill="CCFFFF"/>
      <w:spacing w:before="100" w:beforeAutospacing="1" w:after="100" w:afterAutospacing="1" w:line="240" w:lineRule="auto"/>
      <w:jc w:val="both"/>
      <w:textAlignment w:val="center"/>
    </w:pPr>
    <w:rPr>
      <w:rFonts w:ascii="Times New Roman" w:eastAsia="Times New Roman" w:hAnsi="Times New Roman" w:cs="Times New Roman"/>
      <w:sz w:val="24"/>
      <w:szCs w:val="24"/>
      <w:lang w:eastAsia="ru-RU"/>
    </w:rPr>
  </w:style>
  <w:style w:type="paragraph" w:customStyle="1" w:styleId="xl1864">
    <w:name w:val="xl1864"/>
    <w:basedOn w:val="a2"/>
    <w:rsid w:val="00C844F4"/>
    <w:pPr>
      <w:pBdr>
        <w:left w:val="single" w:sz="4" w:space="0" w:color="333333"/>
        <w:right w:val="single" w:sz="4" w:space="0" w:color="333333"/>
      </w:pBdr>
      <w:shd w:val="clear" w:color="000000" w:fill="CCFFFF"/>
      <w:spacing w:before="100" w:beforeAutospacing="1" w:after="100" w:afterAutospacing="1" w:line="240" w:lineRule="auto"/>
      <w:jc w:val="both"/>
      <w:textAlignment w:val="center"/>
    </w:pPr>
    <w:rPr>
      <w:rFonts w:ascii="Times New Roman" w:eastAsia="Times New Roman" w:hAnsi="Times New Roman" w:cs="Times New Roman"/>
      <w:sz w:val="24"/>
      <w:szCs w:val="24"/>
      <w:lang w:eastAsia="ru-RU"/>
    </w:rPr>
  </w:style>
  <w:style w:type="paragraph" w:customStyle="1" w:styleId="xl1865">
    <w:name w:val="xl1865"/>
    <w:basedOn w:val="a2"/>
    <w:rsid w:val="00C844F4"/>
    <w:pPr>
      <w:pBdr>
        <w:left w:val="single" w:sz="4" w:space="0" w:color="333333"/>
        <w:bottom w:val="single" w:sz="4" w:space="0" w:color="333333"/>
        <w:right w:val="single" w:sz="4" w:space="0" w:color="333333"/>
      </w:pBdr>
      <w:shd w:val="clear" w:color="000000" w:fill="CCFFFF"/>
      <w:spacing w:before="100" w:beforeAutospacing="1" w:after="100" w:afterAutospacing="1" w:line="240" w:lineRule="auto"/>
      <w:jc w:val="both"/>
      <w:textAlignment w:val="center"/>
    </w:pPr>
    <w:rPr>
      <w:rFonts w:ascii="Times New Roman" w:eastAsia="Times New Roman" w:hAnsi="Times New Roman" w:cs="Times New Roman"/>
      <w:sz w:val="24"/>
      <w:szCs w:val="24"/>
      <w:lang w:eastAsia="ru-RU"/>
    </w:rPr>
  </w:style>
  <w:style w:type="paragraph" w:customStyle="1" w:styleId="xl1866">
    <w:name w:val="xl1866"/>
    <w:basedOn w:val="a2"/>
    <w:rsid w:val="00C844F4"/>
    <w:pPr>
      <w:pBdr>
        <w:top w:val="single" w:sz="4" w:space="0" w:color="auto"/>
        <w:left w:val="single" w:sz="4" w:space="0" w:color="333333"/>
        <w:right w:val="single" w:sz="4" w:space="0" w:color="333333"/>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67">
    <w:name w:val="xl1867"/>
    <w:basedOn w:val="a2"/>
    <w:rsid w:val="00C844F4"/>
    <w:pPr>
      <w:pBdr>
        <w:left w:val="single" w:sz="4" w:space="0" w:color="333333"/>
        <w:right w:val="single" w:sz="4" w:space="0" w:color="333333"/>
      </w:pBdr>
      <w:shd w:val="clear" w:color="000000" w:fill="CCFFFF"/>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68">
    <w:name w:val="xl1868"/>
    <w:basedOn w:val="a2"/>
    <w:rsid w:val="00C844F4"/>
    <w:pPr>
      <w:pBdr>
        <w:left w:val="single" w:sz="4" w:space="0" w:color="333333"/>
        <w:bottom w:val="single" w:sz="4" w:space="0" w:color="333333"/>
        <w:right w:val="single" w:sz="4" w:space="0" w:color="333333"/>
      </w:pBdr>
      <w:shd w:val="clear" w:color="000000" w:fill="CCFFFF"/>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69">
    <w:name w:val="xl1869"/>
    <w:basedOn w:val="a2"/>
    <w:rsid w:val="00C844F4"/>
    <w:pPr>
      <w:pBdr>
        <w:top w:val="single" w:sz="4" w:space="0" w:color="auto"/>
        <w:left w:val="single" w:sz="4" w:space="0" w:color="333333"/>
        <w:bottom w:val="single" w:sz="4" w:space="0" w:color="333333"/>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70">
    <w:name w:val="xl1870"/>
    <w:basedOn w:val="a2"/>
    <w:rsid w:val="00C844F4"/>
    <w:pPr>
      <w:pBdr>
        <w:left w:val="single" w:sz="4" w:space="0" w:color="333333"/>
        <w:right w:val="single" w:sz="4" w:space="0" w:color="333333"/>
      </w:pBdr>
      <w:shd w:val="clear" w:color="000000" w:fill="C0C0C0"/>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71">
    <w:name w:val="xl1871"/>
    <w:basedOn w:val="a2"/>
    <w:rsid w:val="00C844F4"/>
    <w:pPr>
      <w:pBdr>
        <w:left w:val="single" w:sz="4" w:space="0" w:color="333333"/>
        <w:bottom w:val="single" w:sz="4" w:space="0" w:color="333333"/>
        <w:right w:val="single" w:sz="4" w:space="0" w:color="333333"/>
      </w:pBdr>
      <w:shd w:val="clear" w:color="000000" w:fill="C0C0C0"/>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72">
    <w:name w:val="xl1872"/>
    <w:basedOn w:val="a2"/>
    <w:rsid w:val="00C844F4"/>
    <w:pPr>
      <w:pBdr>
        <w:top w:val="single" w:sz="4" w:space="0" w:color="auto"/>
        <w:left w:val="single" w:sz="4" w:space="0" w:color="333333"/>
        <w:right w:val="single" w:sz="4" w:space="0" w:color="333333"/>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73">
    <w:name w:val="xl1873"/>
    <w:basedOn w:val="a2"/>
    <w:rsid w:val="00C844F4"/>
    <w:pPr>
      <w:pBdr>
        <w:left w:val="single" w:sz="4" w:space="0" w:color="333333"/>
        <w:right w:val="single" w:sz="4" w:space="0" w:color="333333"/>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74">
    <w:name w:val="xl1874"/>
    <w:basedOn w:val="a2"/>
    <w:rsid w:val="00C844F4"/>
    <w:pPr>
      <w:pBdr>
        <w:left w:val="single" w:sz="4" w:space="0" w:color="333333"/>
        <w:bottom w:val="single" w:sz="4" w:space="0" w:color="333333"/>
        <w:right w:val="single" w:sz="4" w:space="0" w:color="333333"/>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75">
    <w:name w:val="xl1875"/>
    <w:basedOn w:val="a2"/>
    <w:rsid w:val="00C844F4"/>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76">
    <w:name w:val="xl1876"/>
    <w:basedOn w:val="a2"/>
    <w:rsid w:val="00C844F4"/>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77">
    <w:name w:val="xl1877"/>
    <w:basedOn w:val="a2"/>
    <w:rsid w:val="00C844F4"/>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78">
    <w:name w:val="xl1878"/>
    <w:basedOn w:val="a2"/>
    <w:rsid w:val="00C844F4"/>
    <w:pPr>
      <w:pBdr>
        <w:top w:val="single" w:sz="4" w:space="0" w:color="auto"/>
        <w:left w:val="single" w:sz="4" w:space="0" w:color="auto"/>
        <w:right w:val="single" w:sz="4" w:space="0" w:color="auto"/>
      </w:pBdr>
      <w:shd w:val="clear" w:color="000000" w:fill="CCFFCC"/>
      <w:spacing w:before="100" w:beforeAutospacing="1" w:after="100" w:afterAutospacing="1" w:line="240" w:lineRule="auto"/>
      <w:jc w:val="both"/>
      <w:textAlignment w:val="center"/>
    </w:pPr>
    <w:rPr>
      <w:rFonts w:ascii="Times New Roman" w:eastAsia="Times New Roman" w:hAnsi="Times New Roman" w:cs="Times New Roman"/>
      <w:b/>
      <w:bCs/>
      <w:sz w:val="24"/>
      <w:szCs w:val="24"/>
      <w:lang w:eastAsia="ru-RU"/>
    </w:rPr>
  </w:style>
  <w:style w:type="paragraph" w:customStyle="1" w:styleId="xl1879">
    <w:name w:val="xl1879"/>
    <w:basedOn w:val="a2"/>
    <w:rsid w:val="00C844F4"/>
    <w:pPr>
      <w:pBdr>
        <w:left w:val="single" w:sz="4" w:space="0" w:color="auto"/>
        <w:right w:val="single" w:sz="4" w:space="0" w:color="auto"/>
      </w:pBdr>
      <w:shd w:val="clear" w:color="000000" w:fill="CCFFCC"/>
      <w:spacing w:before="100" w:beforeAutospacing="1" w:after="100" w:afterAutospacing="1" w:line="240" w:lineRule="auto"/>
      <w:jc w:val="both"/>
      <w:textAlignment w:val="center"/>
    </w:pPr>
    <w:rPr>
      <w:rFonts w:ascii="Times New Roman" w:eastAsia="Times New Roman" w:hAnsi="Times New Roman" w:cs="Times New Roman"/>
      <w:b/>
      <w:bCs/>
      <w:sz w:val="24"/>
      <w:szCs w:val="24"/>
      <w:lang w:eastAsia="ru-RU"/>
    </w:rPr>
  </w:style>
  <w:style w:type="paragraph" w:customStyle="1" w:styleId="xl1880">
    <w:name w:val="xl1880"/>
    <w:basedOn w:val="a2"/>
    <w:rsid w:val="00C844F4"/>
    <w:pPr>
      <w:pBdr>
        <w:left w:val="single" w:sz="4" w:space="0" w:color="auto"/>
        <w:bottom w:val="single" w:sz="4" w:space="0" w:color="auto"/>
        <w:right w:val="single" w:sz="4" w:space="0" w:color="auto"/>
      </w:pBdr>
      <w:shd w:val="clear" w:color="000000" w:fill="CCFFCC"/>
      <w:spacing w:before="100" w:beforeAutospacing="1" w:after="100" w:afterAutospacing="1" w:line="240" w:lineRule="auto"/>
      <w:jc w:val="both"/>
      <w:textAlignment w:val="center"/>
    </w:pPr>
    <w:rPr>
      <w:rFonts w:ascii="Times New Roman" w:eastAsia="Times New Roman" w:hAnsi="Times New Roman" w:cs="Times New Roman"/>
      <w:b/>
      <w:bCs/>
      <w:sz w:val="24"/>
      <w:szCs w:val="24"/>
      <w:lang w:eastAsia="ru-RU"/>
    </w:rPr>
  </w:style>
  <w:style w:type="paragraph" w:customStyle="1" w:styleId="xl1881">
    <w:name w:val="xl1881"/>
    <w:basedOn w:val="a2"/>
    <w:rsid w:val="00C844F4"/>
    <w:pPr>
      <w:pBdr>
        <w:top w:val="single" w:sz="4" w:space="0" w:color="333333"/>
        <w:left w:val="single" w:sz="4" w:space="0" w:color="333333"/>
        <w:bottom w:val="single" w:sz="4" w:space="0" w:color="333333"/>
        <w:right w:val="single" w:sz="4" w:space="0" w:color="333333"/>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82">
    <w:name w:val="xl1882"/>
    <w:basedOn w:val="a2"/>
    <w:rsid w:val="00C844F4"/>
    <w:pPr>
      <w:pBdr>
        <w:top w:val="single" w:sz="4" w:space="0" w:color="333333"/>
        <w:left w:val="single" w:sz="4" w:space="0" w:color="333333"/>
        <w:bottom w:val="single" w:sz="8" w:space="0" w:color="333333"/>
        <w:right w:val="single" w:sz="4" w:space="0" w:color="333333"/>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83">
    <w:name w:val="xl1883"/>
    <w:basedOn w:val="a2"/>
    <w:rsid w:val="00C844F4"/>
    <w:pPr>
      <w:pBdr>
        <w:top w:val="single" w:sz="4" w:space="0" w:color="333333"/>
        <w:left w:val="single" w:sz="4" w:space="0" w:color="333333"/>
        <w:right w:val="single" w:sz="8" w:space="0" w:color="333333"/>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84">
    <w:name w:val="xl1884"/>
    <w:basedOn w:val="a2"/>
    <w:rsid w:val="00C844F4"/>
    <w:pPr>
      <w:pBdr>
        <w:left w:val="single" w:sz="4" w:space="0" w:color="333333"/>
        <w:right w:val="single" w:sz="8" w:space="0" w:color="333333"/>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85">
    <w:name w:val="xl1885"/>
    <w:basedOn w:val="a2"/>
    <w:rsid w:val="00C844F4"/>
    <w:pPr>
      <w:pBdr>
        <w:left w:val="single" w:sz="4" w:space="0" w:color="333333"/>
        <w:bottom w:val="single" w:sz="8" w:space="0" w:color="333333"/>
        <w:right w:val="single" w:sz="8" w:space="0" w:color="333333"/>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86">
    <w:name w:val="xl1886"/>
    <w:basedOn w:val="a2"/>
    <w:rsid w:val="00C844F4"/>
    <w:pPr>
      <w:pBdr>
        <w:top w:val="single" w:sz="4" w:space="0" w:color="333333"/>
        <w:left w:val="single" w:sz="4" w:space="0" w:color="333333"/>
        <w:bottom w:val="single" w:sz="4" w:space="0" w:color="333333"/>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87">
    <w:name w:val="xl1887"/>
    <w:basedOn w:val="a2"/>
    <w:rsid w:val="00C844F4"/>
    <w:pPr>
      <w:pBdr>
        <w:top w:val="single" w:sz="4" w:space="0" w:color="333333"/>
        <w:left w:val="single" w:sz="4" w:space="0" w:color="333333"/>
        <w:bottom w:val="single" w:sz="4" w:space="0" w:color="333333"/>
        <w:right w:val="single" w:sz="4" w:space="0" w:color="333333"/>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88">
    <w:name w:val="xl1888"/>
    <w:basedOn w:val="a2"/>
    <w:rsid w:val="00C844F4"/>
    <w:pPr>
      <w:pBdr>
        <w:top w:val="single" w:sz="4" w:space="0" w:color="333333"/>
        <w:left w:val="single" w:sz="4" w:space="0" w:color="333333"/>
        <w:bottom w:val="single" w:sz="8" w:space="0" w:color="333333"/>
        <w:right w:val="single" w:sz="4" w:space="0" w:color="333333"/>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89">
    <w:name w:val="xl1889"/>
    <w:basedOn w:val="a2"/>
    <w:rsid w:val="00C844F4"/>
    <w:pPr>
      <w:pBdr>
        <w:top w:val="single" w:sz="4" w:space="0" w:color="auto"/>
        <w:left w:val="single" w:sz="4" w:space="0" w:color="333333"/>
        <w:right w:val="single" w:sz="4" w:space="0" w:color="333333"/>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90">
    <w:name w:val="xl1890"/>
    <w:basedOn w:val="a2"/>
    <w:rsid w:val="00C844F4"/>
    <w:pPr>
      <w:pBdr>
        <w:left w:val="single" w:sz="4" w:space="0" w:color="333333"/>
        <w:bottom w:val="single" w:sz="8" w:space="0" w:color="333333"/>
        <w:right w:val="single" w:sz="4" w:space="0" w:color="333333"/>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91">
    <w:name w:val="xl1891"/>
    <w:basedOn w:val="a2"/>
    <w:rsid w:val="00C844F4"/>
    <w:pPr>
      <w:pBdr>
        <w:top w:val="single" w:sz="4" w:space="0" w:color="333333"/>
        <w:left w:val="single" w:sz="4" w:space="0" w:color="333333"/>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92">
    <w:name w:val="xl1892"/>
    <w:basedOn w:val="a2"/>
    <w:rsid w:val="00C844F4"/>
    <w:pPr>
      <w:pBdr>
        <w:top w:val="single" w:sz="4" w:space="0" w:color="333333"/>
        <w:right w:val="single" w:sz="4" w:space="0" w:color="333333"/>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93">
    <w:name w:val="xl1893"/>
    <w:basedOn w:val="a2"/>
    <w:rsid w:val="00C844F4"/>
    <w:pPr>
      <w:pBdr>
        <w:top w:val="single" w:sz="4" w:space="0" w:color="333333"/>
        <w:left w:val="single" w:sz="4" w:space="0" w:color="333333"/>
        <w:right w:val="single" w:sz="4" w:space="0" w:color="333333"/>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94">
    <w:name w:val="xl1894"/>
    <w:basedOn w:val="a2"/>
    <w:rsid w:val="00C844F4"/>
    <w:pPr>
      <w:pBdr>
        <w:left w:val="single" w:sz="4" w:space="0" w:color="333333"/>
        <w:right w:val="single" w:sz="4" w:space="0" w:color="333333"/>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95">
    <w:name w:val="xl1895"/>
    <w:basedOn w:val="a2"/>
    <w:rsid w:val="00C844F4"/>
    <w:pPr>
      <w:pBdr>
        <w:top w:val="single" w:sz="4" w:space="0" w:color="333333"/>
        <w:bottom w:val="single" w:sz="4" w:space="0" w:color="333333"/>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96">
    <w:name w:val="xl1896"/>
    <w:basedOn w:val="a2"/>
    <w:rsid w:val="00C844F4"/>
    <w:pPr>
      <w:pBdr>
        <w:top w:val="single" w:sz="4" w:space="0" w:color="333333"/>
        <w:bottom w:val="single" w:sz="4" w:space="0" w:color="333333"/>
        <w:right w:val="single" w:sz="4" w:space="0" w:color="333333"/>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97">
    <w:name w:val="xl1897"/>
    <w:basedOn w:val="a2"/>
    <w:rsid w:val="00C844F4"/>
    <w:pPr>
      <w:pBdr>
        <w:top w:val="single" w:sz="4" w:space="0" w:color="333333"/>
        <w:left w:val="single" w:sz="4" w:space="0" w:color="333333"/>
        <w:bottom w:val="single" w:sz="4" w:space="0" w:color="333333"/>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98">
    <w:name w:val="xl1898"/>
    <w:basedOn w:val="a2"/>
    <w:rsid w:val="00C844F4"/>
    <w:pPr>
      <w:pBdr>
        <w:top w:val="single" w:sz="4" w:space="0" w:color="333333"/>
        <w:left w:val="single" w:sz="4" w:space="0" w:color="333333"/>
        <w:bottom w:val="single" w:sz="8" w:space="0" w:color="333333"/>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99">
    <w:name w:val="xl1899"/>
    <w:basedOn w:val="a2"/>
    <w:rsid w:val="00C844F4"/>
    <w:pPr>
      <w:pBdr>
        <w:top w:val="single" w:sz="4" w:space="0" w:color="333333"/>
        <w:left w:val="single" w:sz="4" w:space="0" w:color="333333"/>
        <w:bottom w:val="single" w:sz="4" w:space="0" w:color="333333"/>
        <w:right w:val="single" w:sz="4" w:space="0" w:color="333333"/>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900">
    <w:name w:val="xl1900"/>
    <w:basedOn w:val="a2"/>
    <w:rsid w:val="00C844F4"/>
    <w:pPr>
      <w:pBdr>
        <w:top w:val="single" w:sz="4" w:space="0" w:color="333333"/>
        <w:left w:val="single" w:sz="4" w:space="0" w:color="333333"/>
        <w:bottom w:val="single" w:sz="4" w:space="0" w:color="333333"/>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901">
    <w:name w:val="xl1901"/>
    <w:basedOn w:val="a2"/>
    <w:rsid w:val="00C844F4"/>
    <w:pPr>
      <w:pBdr>
        <w:top w:val="single" w:sz="4" w:space="0" w:color="333333"/>
        <w:left w:val="single" w:sz="4" w:space="0" w:color="333333"/>
        <w:bottom w:val="single" w:sz="4" w:space="0" w:color="333333"/>
        <w:right w:val="single" w:sz="4" w:space="0" w:color="333333"/>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ConsPlusNonformat">
    <w:name w:val="ConsPlusNonformat"/>
    <w:rsid w:val="00C844F4"/>
    <w:pPr>
      <w:widowControl w:val="0"/>
      <w:suppressAutoHyphens/>
      <w:autoSpaceDE w:val="0"/>
      <w:spacing w:after="0" w:line="240" w:lineRule="auto"/>
    </w:pPr>
    <w:rPr>
      <w:rFonts w:ascii="Courier New" w:eastAsia="Arial" w:hAnsi="Courier New" w:cs="Courier New"/>
      <w:sz w:val="20"/>
      <w:szCs w:val="20"/>
      <w:lang w:eastAsia="ar-SA"/>
    </w:rPr>
  </w:style>
  <w:style w:type="paragraph" w:customStyle="1" w:styleId="xl58">
    <w:name w:val="xl58"/>
    <w:basedOn w:val="a2"/>
    <w:rsid w:val="00C844F4"/>
    <w:pPr>
      <w:spacing w:before="100" w:beforeAutospacing="1" w:after="100" w:afterAutospacing="1" w:line="240" w:lineRule="auto"/>
      <w:jc w:val="both"/>
      <w:textAlignment w:val="center"/>
    </w:pPr>
    <w:rPr>
      <w:rFonts w:ascii="Times New Roman" w:eastAsia="Times New Roman" w:hAnsi="Times New Roman" w:cs="Times New Roman"/>
      <w:b/>
      <w:bCs/>
      <w:sz w:val="40"/>
      <w:szCs w:val="40"/>
      <w:lang w:eastAsia="ru-RU"/>
    </w:rPr>
  </w:style>
  <w:style w:type="paragraph" w:customStyle="1" w:styleId="xl59">
    <w:name w:val="xl59"/>
    <w:basedOn w:val="a2"/>
    <w:rsid w:val="00C844F4"/>
    <w:pPr>
      <w:spacing w:before="100" w:beforeAutospacing="1" w:after="100" w:afterAutospacing="1" w:line="240" w:lineRule="auto"/>
      <w:jc w:val="both"/>
      <w:textAlignment w:val="center"/>
    </w:pPr>
    <w:rPr>
      <w:rFonts w:ascii="Times New Roman" w:eastAsia="Times New Roman" w:hAnsi="Times New Roman" w:cs="Times New Roman"/>
      <w:b/>
      <w:bCs/>
      <w:sz w:val="32"/>
      <w:szCs w:val="32"/>
      <w:lang w:eastAsia="ru-RU"/>
    </w:rPr>
  </w:style>
  <w:style w:type="paragraph" w:customStyle="1" w:styleId="xl60">
    <w:name w:val="xl60"/>
    <w:basedOn w:val="a2"/>
    <w:rsid w:val="00C844F4"/>
    <w:pP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61">
    <w:name w:val="xl61"/>
    <w:basedOn w:val="a2"/>
    <w:rsid w:val="00C844F4"/>
    <w:pPr>
      <w:spacing w:before="100" w:beforeAutospacing="1" w:after="100" w:afterAutospacing="1" w:line="240" w:lineRule="auto"/>
      <w:jc w:val="both"/>
      <w:textAlignment w:val="center"/>
    </w:pPr>
    <w:rPr>
      <w:rFonts w:ascii="Times New Roman" w:eastAsia="Times New Roman" w:hAnsi="Times New Roman" w:cs="Times New Roman"/>
      <w:b/>
      <w:bCs/>
      <w:sz w:val="18"/>
      <w:szCs w:val="18"/>
      <w:lang w:eastAsia="ru-RU"/>
    </w:rPr>
  </w:style>
  <w:style w:type="paragraph" w:customStyle="1" w:styleId="xl62">
    <w:name w:val="xl62"/>
    <w:basedOn w:val="a2"/>
    <w:rsid w:val="00C844F4"/>
    <w:pP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styleId="affe">
    <w:name w:val="Block Text"/>
    <w:basedOn w:val="a2"/>
    <w:rsid w:val="00C844F4"/>
    <w:pPr>
      <w:widowControl w:val="0"/>
      <w:tabs>
        <w:tab w:val="left" w:pos="576"/>
        <w:tab w:val="left" w:pos="720"/>
        <w:tab w:val="left" w:pos="864"/>
        <w:tab w:val="left" w:pos="1152"/>
        <w:tab w:val="left" w:pos="1296"/>
        <w:tab w:val="left" w:pos="3168"/>
      </w:tabs>
      <w:spacing w:after="0" w:line="240" w:lineRule="auto"/>
      <w:ind w:left="643" w:right="49" w:hanging="76"/>
      <w:jc w:val="both"/>
    </w:pPr>
    <w:rPr>
      <w:rFonts w:ascii="Arial" w:eastAsia="Times New Roman" w:hAnsi="Arial" w:cs="Times New Roman"/>
      <w:snapToGrid w:val="0"/>
      <w:sz w:val="24"/>
      <w:szCs w:val="20"/>
      <w:lang w:eastAsia="ru-RU"/>
    </w:rPr>
  </w:style>
  <w:style w:type="paragraph" w:styleId="28">
    <w:name w:val="Body Text Indent 2"/>
    <w:basedOn w:val="a2"/>
    <w:link w:val="29"/>
    <w:rsid w:val="00C844F4"/>
    <w:pPr>
      <w:widowControl w:val="0"/>
      <w:tabs>
        <w:tab w:val="left" w:pos="567"/>
        <w:tab w:val="left" w:pos="709"/>
      </w:tabs>
      <w:spacing w:after="0" w:line="240" w:lineRule="auto"/>
      <w:ind w:left="671" w:hanging="98"/>
      <w:jc w:val="both"/>
    </w:pPr>
    <w:rPr>
      <w:rFonts w:ascii="Arial" w:eastAsia="Times New Roman" w:hAnsi="Arial" w:cs="Times New Roman"/>
      <w:snapToGrid w:val="0"/>
      <w:sz w:val="24"/>
      <w:szCs w:val="20"/>
      <w:lang w:eastAsia="ru-RU"/>
    </w:rPr>
  </w:style>
  <w:style w:type="character" w:customStyle="1" w:styleId="29">
    <w:name w:val="Основной текст с отступом 2 Знак"/>
    <w:basedOn w:val="a3"/>
    <w:link w:val="28"/>
    <w:rsid w:val="00C844F4"/>
    <w:rPr>
      <w:rFonts w:ascii="Arial" w:eastAsia="Times New Roman" w:hAnsi="Arial" w:cs="Times New Roman"/>
      <w:snapToGrid w:val="0"/>
      <w:sz w:val="24"/>
      <w:szCs w:val="20"/>
      <w:lang w:eastAsia="ru-RU"/>
    </w:rPr>
  </w:style>
  <w:style w:type="paragraph" w:styleId="2a">
    <w:name w:val="Body Text 2"/>
    <w:basedOn w:val="a2"/>
    <w:link w:val="2b"/>
    <w:rsid w:val="00C844F4"/>
    <w:pPr>
      <w:widowControl w:val="0"/>
      <w:tabs>
        <w:tab w:val="left" w:pos="0"/>
      </w:tabs>
      <w:spacing w:after="0" w:line="240" w:lineRule="auto"/>
      <w:ind w:right="43" w:firstLine="709"/>
      <w:jc w:val="center"/>
    </w:pPr>
    <w:rPr>
      <w:rFonts w:ascii="Arial" w:eastAsia="Times New Roman" w:hAnsi="Arial" w:cs="Times New Roman"/>
      <w:snapToGrid w:val="0"/>
      <w:sz w:val="24"/>
      <w:szCs w:val="20"/>
      <w:lang w:eastAsia="ru-RU"/>
    </w:rPr>
  </w:style>
  <w:style w:type="character" w:customStyle="1" w:styleId="2b">
    <w:name w:val="Основной текст 2 Знак"/>
    <w:basedOn w:val="a3"/>
    <w:link w:val="2a"/>
    <w:rsid w:val="00C844F4"/>
    <w:rPr>
      <w:rFonts w:ascii="Arial" w:eastAsia="Times New Roman" w:hAnsi="Arial" w:cs="Times New Roman"/>
      <w:snapToGrid w:val="0"/>
      <w:sz w:val="24"/>
      <w:szCs w:val="20"/>
      <w:lang w:eastAsia="ru-RU"/>
    </w:rPr>
  </w:style>
  <w:style w:type="paragraph" w:styleId="36">
    <w:name w:val="Body Text 3"/>
    <w:basedOn w:val="a2"/>
    <w:link w:val="37"/>
    <w:rsid w:val="00C844F4"/>
    <w:pPr>
      <w:widowControl w:val="0"/>
      <w:spacing w:after="0" w:line="240" w:lineRule="auto"/>
      <w:ind w:firstLine="709"/>
      <w:jc w:val="both"/>
    </w:pPr>
    <w:rPr>
      <w:rFonts w:ascii="Arial" w:eastAsia="Times New Roman" w:hAnsi="Arial" w:cs="Times New Roman"/>
      <w:snapToGrid w:val="0"/>
      <w:sz w:val="24"/>
      <w:szCs w:val="20"/>
      <w:lang w:eastAsia="ru-RU"/>
    </w:rPr>
  </w:style>
  <w:style w:type="character" w:customStyle="1" w:styleId="37">
    <w:name w:val="Основной текст 3 Знак"/>
    <w:basedOn w:val="a3"/>
    <w:link w:val="36"/>
    <w:rsid w:val="00C844F4"/>
    <w:rPr>
      <w:rFonts w:ascii="Arial" w:eastAsia="Times New Roman" w:hAnsi="Arial" w:cs="Times New Roman"/>
      <w:snapToGrid w:val="0"/>
      <w:sz w:val="24"/>
      <w:szCs w:val="20"/>
      <w:lang w:eastAsia="ru-RU"/>
    </w:rPr>
  </w:style>
  <w:style w:type="character" w:customStyle="1" w:styleId="1a">
    <w:name w:val="Основной шрифт абзаца1"/>
    <w:rsid w:val="00C844F4"/>
  </w:style>
  <w:style w:type="paragraph" w:customStyle="1" w:styleId="1b">
    <w:name w:val="Текст1"/>
    <w:basedOn w:val="a2"/>
    <w:rsid w:val="00C844F4"/>
    <w:pPr>
      <w:suppressAutoHyphens/>
      <w:spacing w:after="0" w:line="240" w:lineRule="auto"/>
      <w:ind w:firstLine="709"/>
      <w:jc w:val="both"/>
    </w:pPr>
    <w:rPr>
      <w:rFonts w:ascii="Courier New" w:eastAsia="Times New Roman" w:hAnsi="Courier New" w:cs="Courier New"/>
      <w:sz w:val="20"/>
      <w:szCs w:val="20"/>
      <w:lang w:eastAsia="ar-SA"/>
    </w:rPr>
  </w:style>
  <w:style w:type="paragraph" w:customStyle="1" w:styleId="210">
    <w:name w:val="Основной текст 21"/>
    <w:basedOn w:val="a2"/>
    <w:rsid w:val="00C844F4"/>
    <w:pPr>
      <w:suppressAutoHyphens/>
      <w:spacing w:after="0" w:line="240" w:lineRule="auto"/>
      <w:ind w:firstLine="709"/>
      <w:jc w:val="center"/>
    </w:pPr>
    <w:rPr>
      <w:rFonts w:ascii="Times New Roman" w:eastAsia="Times New Roman" w:hAnsi="Times New Roman" w:cs="Times New Roman"/>
      <w:b/>
      <w:sz w:val="26"/>
      <w:szCs w:val="20"/>
      <w:lang w:eastAsia="ar-SA"/>
    </w:rPr>
  </w:style>
  <w:style w:type="paragraph" w:customStyle="1" w:styleId="211">
    <w:name w:val="Основной текст с отступом 21"/>
    <w:basedOn w:val="a2"/>
    <w:rsid w:val="00C844F4"/>
    <w:pPr>
      <w:suppressAutoHyphens/>
      <w:spacing w:after="0" w:line="240" w:lineRule="auto"/>
      <w:ind w:firstLine="708"/>
      <w:jc w:val="both"/>
    </w:pPr>
    <w:rPr>
      <w:rFonts w:ascii="Times New Roman" w:eastAsia="Times New Roman" w:hAnsi="Times New Roman" w:cs="Times New Roman"/>
      <w:sz w:val="24"/>
      <w:szCs w:val="20"/>
      <w:lang w:eastAsia="ar-SA"/>
    </w:rPr>
  </w:style>
  <w:style w:type="paragraph" w:customStyle="1" w:styleId="BodyText23">
    <w:name w:val="Body Text 23"/>
    <w:basedOn w:val="a2"/>
    <w:rsid w:val="00C844F4"/>
    <w:pPr>
      <w:suppressAutoHyphens/>
      <w:spacing w:after="0" w:line="240" w:lineRule="auto"/>
      <w:ind w:firstLine="709"/>
      <w:jc w:val="both"/>
    </w:pPr>
    <w:rPr>
      <w:rFonts w:ascii="Times New Roman" w:eastAsia="Times New Roman" w:hAnsi="Times New Roman" w:cs="Times New Roman"/>
      <w:sz w:val="28"/>
      <w:szCs w:val="20"/>
      <w:lang w:eastAsia="ar-SA"/>
    </w:rPr>
  </w:style>
  <w:style w:type="paragraph" w:customStyle="1" w:styleId="BodyText21">
    <w:name w:val="Body Text 21"/>
    <w:basedOn w:val="a2"/>
    <w:rsid w:val="00C844F4"/>
    <w:pPr>
      <w:suppressAutoHyphens/>
      <w:spacing w:after="0" w:line="240" w:lineRule="auto"/>
      <w:ind w:left="83" w:firstLine="709"/>
      <w:jc w:val="both"/>
    </w:pPr>
    <w:rPr>
      <w:rFonts w:ascii="Times New Roman" w:eastAsia="Times New Roman" w:hAnsi="Times New Roman" w:cs="Times New Roman"/>
      <w:sz w:val="28"/>
      <w:szCs w:val="24"/>
      <w:lang w:eastAsia="ar-SA"/>
    </w:rPr>
  </w:style>
  <w:style w:type="paragraph" w:customStyle="1" w:styleId="220">
    <w:name w:val="Основной текст 22"/>
    <w:basedOn w:val="a2"/>
    <w:rsid w:val="00C844F4"/>
    <w:pPr>
      <w:suppressAutoHyphens/>
      <w:spacing w:after="0" w:line="240" w:lineRule="auto"/>
      <w:ind w:left="83" w:firstLine="709"/>
      <w:jc w:val="both"/>
    </w:pPr>
    <w:rPr>
      <w:rFonts w:ascii="Times New Roman" w:eastAsia="Times New Roman" w:hAnsi="Times New Roman" w:cs="Times New Roman"/>
      <w:sz w:val="28"/>
      <w:szCs w:val="20"/>
      <w:lang w:eastAsia="ar-SA"/>
    </w:rPr>
  </w:style>
  <w:style w:type="paragraph" w:customStyle="1" w:styleId="BodyText22">
    <w:name w:val="Body Text 22"/>
    <w:basedOn w:val="a2"/>
    <w:rsid w:val="00C844F4"/>
    <w:pPr>
      <w:suppressAutoHyphens/>
      <w:spacing w:after="0" w:line="240" w:lineRule="auto"/>
      <w:ind w:firstLine="709"/>
      <w:jc w:val="both"/>
    </w:pPr>
    <w:rPr>
      <w:rFonts w:ascii="Times New Roman" w:eastAsia="Times New Roman" w:hAnsi="Times New Roman" w:cs="Times New Roman"/>
      <w:sz w:val="28"/>
      <w:szCs w:val="20"/>
      <w:lang w:eastAsia="ar-SA"/>
    </w:rPr>
  </w:style>
  <w:style w:type="paragraph" w:customStyle="1" w:styleId="-">
    <w:name w:val="УГТП-Текст"/>
    <w:basedOn w:val="a2"/>
    <w:rsid w:val="00C844F4"/>
    <w:pPr>
      <w:suppressAutoHyphens/>
      <w:spacing w:after="0" w:line="240" w:lineRule="auto"/>
      <w:ind w:left="284" w:right="284" w:firstLine="851"/>
      <w:jc w:val="both"/>
    </w:pPr>
    <w:rPr>
      <w:rFonts w:ascii="Arial" w:eastAsia="Times New Roman" w:hAnsi="Arial" w:cs="Arial"/>
      <w:sz w:val="24"/>
      <w:szCs w:val="24"/>
      <w:lang w:eastAsia="ar-SA"/>
    </w:rPr>
  </w:style>
  <w:style w:type="paragraph" w:customStyle="1" w:styleId="-1">
    <w:name w:val="УГТП-Заголовок 1"/>
    <w:basedOn w:val="a2"/>
    <w:rsid w:val="00C844F4"/>
    <w:pPr>
      <w:suppressAutoHyphens/>
      <w:spacing w:before="240" w:after="0" w:line="240" w:lineRule="auto"/>
      <w:ind w:left="284" w:right="284" w:firstLine="851"/>
      <w:jc w:val="both"/>
    </w:pPr>
    <w:rPr>
      <w:rFonts w:ascii="Arial" w:eastAsia="Times New Roman" w:hAnsi="Arial" w:cs="Arial"/>
      <w:b/>
      <w:caps/>
      <w:sz w:val="28"/>
      <w:szCs w:val="28"/>
      <w:lang w:eastAsia="ar-SA"/>
    </w:rPr>
  </w:style>
  <w:style w:type="paragraph" w:customStyle="1" w:styleId="221">
    <w:name w:val="Основной текст с отступом 22"/>
    <w:basedOn w:val="a2"/>
    <w:rsid w:val="00C844F4"/>
    <w:pPr>
      <w:suppressAutoHyphens/>
      <w:spacing w:after="0" w:line="240" w:lineRule="auto"/>
      <w:ind w:firstLine="709"/>
      <w:jc w:val="both"/>
    </w:pPr>
    <w:rPr>
      <w:rFonts w:ascii="Times New Roman" w:eastAsia="Times New Roman" w:hAnsi="Times New Roman" w:cs="Times New Roman"/>
      <w:color w:val="000000"/>
      <w:sz w:val="28"/>
      <w:szCs w:val="20"/>
      <w:lang w:eastAsia="ar-SA"/>
    </w:rPr>
  </w:style>
  <w:style w:type="character" w:customStyle="1" w:styleId="1c">
    <w:name w:val="Заголовок 1 Знак Знак Знак"/>
    <w:rsid w:val="00C844F4"/>
    <w:rPr>
      <w:rFonts w:ascii="Arial" w:hAnsi="Arial" w:cs="Arial"/>
      <w:b/>
      <w:caps/>
      <w:color w:val="000000"/>
      <w:sz w:val="24"/>
      <w:szCs w:val="24"/>
    </w:rPr>
  </w:style>
  <w:style w:type="paragraph" w:styleId="afff">
    <w:name w:val="Normal (Web)"/>
    <w:aliases w:val=" Знак,Знак"/>
    <w:basedOn w:val="a2"/>
    <w:link w:val="afff0"/>
    <w:unhideWhenUsed/>
    <w:rsid w:val="00C844F4"/>
    <w:pPr>
      <w:spacing w:before="100" w:beforeAutospacing="1" w:after="119" w:line="240" w:lineRule="auto"/>
      <w:ind w:firstLine="709"/>
      <w:jc w:val="both"/>
    </w:pPr>
    <w:rPr>
      <w:rFonts w:ascii="Times New Roman" w:eastAsia="Times New Roman" w:hAnsi="Times New Roman" w:cs="Times New Roman"/>
      <w:sz w:val="24"/>
      <w:szCs w:val="24"/>
      <w:lang w:eastAsia="ru-RU"/>
    </w:rPr>
  </w:style>
  <w:style w:type="character" w:customStyle="1" w:styleId="afff0">
    <w:name w:val="Обычный (веб) Знак"/>
    <w:aliases w:val=" Знак Знак,Знак Знак"/>
    <w:basedOn w:val="a3"/>
    <w:link w:val="afff"/>
    <w:rsid w:val="00C844F4"/>
    <w:rPr>
      <w:rFonts w:ascii="Times New Roman" w:eastAsia="Times New Roman" w:hAnsi="Times New Roman" w:cs="Times New Roman"/>
      <w:sz w:val="24"/>
      <w:szCs w:val="24"/>
      <w:lang w:eastAsia="ru-RU"/>
    </w:rPr>
  </w:style>
  <w:style w:type="paragraph" w:customStyle="1" w:styleId="xl121">
    <w:name w:val="xl121"/>
    <w:basedOn w:val="a2"/>
    <w:rsid w:val="00C844F4"/>
    <w:pPr>
      <w:pBdr>
        <w:bottom w:val="double" w:sz="6" w:space="0" w:color="auto"/>
        <w:right w:val="double" w:sz="6" w:space="0" w:color="auto"/>
      </w:pBdr>
      <w:spacing w:before="100" w:beforeAutospacing="1" w:after="100" w:afterAutospacing="1" w:line="240" w:lineRule="auto"/>
      <w:jc w:val="right"/>
    </w:pPr>
    <w:rPr>
      <w:rFonts w:ascii="Times New Roman" w:eastAsia="Times New Roman" w:hAnsi="Times New Roman" w:cs="Times New Roman"/>
      <w:sz w:val="24"/>
      <w:szCs w:val="24"/>
      <w:lang w:eastAsia="ru-RU"/>
    </w:rPr>
  </w:style>
  <w:style w:type="paragraph" w:customStyle="1" w:styleId="xl122">
    <w:name w:val="xl122"/>
    <w:basedOn w:val="a2"/>
    <w:rsid w:val="00C844F4"/>
    <w:pPr>
      <w:pBdr>
        <w:bottom w:val="double" w:sz="6" w:space="0" w:color="auto"/>
      </w:pBdr>
      <w:spacing w:before="100" w:beforeAutospacing="1" w:after="100" w:afterAutospacing="1" w:line="240" w:lineRule="auto"/>
      <w:jc w:val="right"/>
    </w:pPr>
    <w:rPr>
      <w:rFonts w:ascii="Times New Roman" w:eastAsia="Times New Roman" w:hAnsi="Times New Roman" w:cs="Times New Roman"/>
      <w:sz w:val="24"/>
      <w:szCs w:val="24"/>
      <w:lang w:eastAsia="ru-RU"/>
    </w:rPr>
  </w:style>
  <w:style w:type="paragraph" w:customStyle="1" w:styleId="xl123">
    <w:name w:val="xl123"/>
    <w:basedOn w:val="a2"/>
    <w:rsid w:val="00C844F4"/>
    <w:pPr>
      <w:spacing w:before="100" w:beforeAutospacing="1" w:after="100" w:afterAutospacing="1" w:line="240" w:lineRule="auto"/>
      <w:jc w:val="center"/>
    </w:pPr>
    <w:rPr>
      <w:rFonts w:ascii="Calibri" w:eastAsia="Times New Roman" w:hAnsi="Calibri" w:cs="Times New Roman"/>
      <w:b/>
      <w:bCs/>
      <w:color w:val="000000"/>
      <w:sz w:val="24"/>
      <w:szCs w:val="24"/>
      <w:lang w:eastAsia="ru-RU"/>
    </w:rPr>
  </w:style>
  <w:style w:type="paragraph" w:styleId="afff1">
    <w:name w:val="Title"/>
    <w:basedOn w:val="a2"/>
    <w:link w:val="afff2"/>
    <w:qFormat/>
    <w:rsid w:val="00C844F4"/>
    <w:pPr>
      <w:spacing w:after="0" w:line="240" w:lineRule="auto"/>
      <w:jc w:val="center"/>
    </w:pPr>
    <w:rPr>
      <w:rFonts w:ascii="Times New Roman" w:eastAsia="Times New Roman" w:hAnsi="Times New Roman" w:cs="Times New Roman"/>
      <w:b/>
      <w:bCs/>
      <w:sz w:val="24"/>
      <w:szCs w:val="24"/>
      <w:lang w:eastAsia="ru-RU"/>
    </w:rPr>
  </w:style>
  <w:style w:type="character" w:customStyle="1" w:styleId="afff2">
    <w:name w:val="Название Знак"/>
    <w:basedOn w:val="a3"/>
    <w:link w:val="afff1"/>
    <w:rsid w:val="00C844F4"/>
    <w:rPr>
      <w:rFonts w:ascii="Times New Roman" w:eastAsia="Times New Roman" w:hAnsi="Times New Roman" w:cs="Times New Roman"/>
      <w:b/>
      <w:bCs/>
      <w:sz w:val="24"/>
      <w:szCs w:val="24"/>
      <w:lang w:eastAsia="ru-RU"/>
    </w:rPr>
  </w:style>
  <w:style w:type="paragraph" w:customStyle="1" w:styleId="xl124">
    <w:name w:val="xl124"/>
    <w:basedOn w:val="a2"/>
    <w:rsid w:val="00C844F4"/>
    <w:pPr>
      <w:pBdr>
        <w:top w:val="single" w:sz="4" w:space="0" w:color="auto"/>
        <w:left w:val="single" w:sz="8"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25">
    <w:name w:val="xl125"/>
    <w:basedOn w:val="a2"/>
    <w:rsid w:val="00C844F4"/>
    <w:pPr>
      <w:pBdr>
        <w:top w:val="single" w:sz="4" w:space="0" w:color="auto"/>
        <w:left w:val="single" w:sz="8"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26">
    <w:name w:val="xl126"/>
    <w:basedOn w:val="a2"/>
    <w:rsid w:val="00C844F4"/>
    <w:pPr>
      <w:pBdr>
        <w:top w:val="single" w:sz="4" w:space="0" w:color="auto"/>
        <w:left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27">
    <w:name w:val="xl127"/>
    <w:basedOn w:val="a2"/>
    <w:rsid w:val="00C844F4"/>
    <w:pPr>
      <w:pBdr>
        <w:top w:val="single" w:sz="4" w:space="0" w:color="auto"/>
        <w:left w:val="single" w:sz="8" w:space="0" w:color="auto"/>
        <w:right w:val="double" w:sz="6"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28">
    <w:name w:val="xl128"/>
    <w:basedOn w:val="a2"/>
    <w:rsid w:val="00C844F4"/>
    <w:pPr>
      <w:pBdr>
        <w:top w:val="double" w:sz="6" w:space="0" w:color="auto"/>
        <w:bottom w:val="double" w:sz="6"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29">
    <w:name w:val="xl129"/>
    <w:basedOn w:val="a2"/>
    <w:rsid w:val="00C844F4"/>
    <w:pPr>
      <w:pBdr>
        <w:top w:val="double" w:sz="6" w:space="0" w:color="auto"/>
        <w:left w:val="single" w:sz="4" w:space="0" w:color="auto"/>
        <w:bottom w:val="double" w:sz="6"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30">
    <w:name w:val="xl130"/>
    <w:basedOn w:val="a2"/>
    <w:rsid w:val="00C844F4"/>
    <w:pPr>
      <w:pBdr>
        <w:top w:val="double" w:sz="6" w:space="0" w:color="auto"/>
        <w:left w:val="single" w:sz="8" w:space="0" w:color="auto"/>
        <w:bottom w:val="double" w:sz="6"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31">
    <w:name w:val="xl131"/>
    <w:basedOn w:val="a2"/>
    <w:rsid w:val="00C844F4"/>
    <w:pPr>
      <w:pBdr>
        <w:top w:val="double" w:sz="6" w:space="0" w:color="auto"/>
        <w:left w:val="single" w:sz="4" w:space="0" w:color="auto"/>
        <w:bottom w:val="double" w:sz="6"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32">
    <w:name w:val="xl132"/>
    <w:basedOn w:val="a2"/>
    <w:rsid w:val="00C844F4"/>
    <w:pPr>
      <w:pBdr>
        <w:left w:val="double" w:sz="6" w:space="0" w:color="auto"/>
        <w:bottom w:val="single" w:sz="4" w:space="0" w:color="auto"/>
        <w:right w:val="double" w:sz="6"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33">
    <w:name w:val="xl133"/>
    <w:basedOn w:val="a2"/>
    <w:rsid w:val="00C844F4"/>
    <w:pPr>
      <w:pBdr>
        <w:left w:val="single" w:sz="8"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34">
    <w:name w:val="xl134"/>
    <w:basedOn w:val="a2"/>
    <w:rsid w:val="00C844F4"/>
    <w:pPr>
      <w:pBdr>
        <w:left w:val="single" w:sz="4"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35">
    <w:name w:val="xl135"/>
    <w:basedOn w:val="a2"/>
    <w:rsid w:val="00C844F4"/>
    <w:pPr>
      <w:pBdr>
        <w:left w:val="single" w:sz="8" w:space="0" w:color="auto"/>
        <w:bottom w:val="single" w:sz="4" w:space="0" w:color="auto"/>
        <w:right w:val="double" w:sz="6"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36">
    <w:name w:val="xl136"/>
    <w:basedOn w:val="a2"/>
    <w:rsid w:val="00C844F4"/>
    <w:pPr>
      <w:pBdr>
        <w:left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37">
    <w:name w:val="xl137"/>
    <w:basedOn w:val="a2"/>
    <w:rsid w:val="00C844F4"/>
    <w:pPr>
      <w:pBdr>
        <w:top w:val="double" w:sz="6" w:space="0" w:color="auto"/>
        <w:bottom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38">
    <w:name w:val="xl138"/>
    <w:basedOn w:val="a2"/>
    <w:rsid w:val="00C844F4"/>
    <w:pPr>
      <w:pBdr>
        <w:top w:val="double" w:sz="6" w:space="0" w:color="auto"/>
        <w:left w:val="double" w:sz="6" w:space="0" w:color="auto"/>
        <w:bottom w:val="double" w:sz="6"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39">
    <w:name w:val="xl139"/>
    <w:basedOn w:val="a2"/>
    <w:rsid w:val="00C844F4"/>
    <w:pPr>
      <w:pBdr>
        <w:top w:val="double" w:sz="6" w:space="0" w:color="auto"/>
        <w:left w:val="single" w:sz="8" w:space="0" w:color="auto"/>
        <w:bottom w:val="double" w:sz="6"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40">
    <w:name w:val="xl140"/>
    <w:basedOn w:val="a2"/>
    <w:rsid w:val="00C844F4"/>
    <w:pPr>
      <w:pBdr>
        <w:top w:val="double" w:sz="6" w:space="0" w:color="auto"/>
        <w:bottom w:val="double" w:sz="6"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8"/>
      <w:szCs w:val="28"/>
      <w:lang w:eastAsia="ru-RU"/>
    </w:rPr>
  </w:style>
  <w:style w:type="paragraph" w:customStyle="1" w:styleId="xl141">
    <w:name w:val="xl141"/>
    <w:basedOn w:val="a2"/>
    <w:rsid w:val="00C844F4"/>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8"/>
      <w:szCs w:val="28"/>
      <w:lang w:eastAsia="ru-RU"/>
    </w:rPr>
  </w:style>
  <w:style w:type="paragraph" w:customStyle="1" w:styleId="xl142">
    <w:name w:val="xl142"/>
    <w:basedOn w:val="a2"/>
    <w:rsid w:val="00C844F4"/>
    <w:pPr>
      <w:pBdr>
        <w:top w:val="single" w:sz="4" w:space="0" w:color="auto"/>
        <w:left w:val="single" w:sz="8" w:space="0" w:color="auto"/>
        <w:bottom w:val="double" w:sz="6"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43">
    <w:name w:val="xl143"/>
    <w:basedOn w:val="a2"/>
    <w:rsid w:val="00C844F4"/>
    <w:pPr>
      <w:pBdr>
        <w:top w:val="double" w:sz="6" w:space="0" w:color="auto"/>
        <w:left w:val="single" w:sz="8" w:space="0" w:color="auto"/>
        <w:bottom w:val="single" w:sz="4" w:space="0" w:color="auto"/>
        <w:right w:val="dotDash"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44">
    <w:name w:val="xl144"/>
    <w:basedOn w:val="a2"/>
    <w:rsid w:val="00C844F4"/>
    <w:pPr>
      <w:pBdr>
        <w:bottom w:val="single" w:sz="4" w:space="0" w:color="auto"/>
        <w:right w:val="double" w:sz="6"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45">
    <w:name w:val="xl145"/>
    <w:basedOn w:val="a2"/>
    <w:rsid w:val="00C844F4"/>
    <w:pPr>
      <w:pBdr>
        <w:top w:val="single" w:sz="4" w:space="0" w:color="auto"/>
        <w:left w:val="single" w:sz="8" w:space="0" w:color="auto"/>
        <w:bottom w:val="single" w:sz="4" w:space="0" w:color="auto"/>
        <w:right w:val="dotDash"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46">
    <w:name w:val="xl146"/>
    <w:basedOn w:val="a2"/>
    <w:rsid w:val="00C844F4"/>
    <w:pPr>
      <w:pBdr>
        <w:top w:val="single" w:sz="4" w:space="0" w:color="auto"/>
        <w:bottom w:val="single" w:sz="4" w:space="0" w:color="auto"/>
        <w:right w:val="double" w:sz="6"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47">
    <w:name w:val="xl147"/>
    <w:basedOn w:val="a2"/>
    <w:rsid w:val="00C844F4"/>
    <w:pPr>
      <w:pBdr>
        <w:top w:val="single" w:sz="4" w:space="0" w:color="auto"/>
        <w:left w:val="single" w:sz="8" w:space="0" w:color="auto"/>
        <w:bottom w:val="single" w:sz="4" w:space="0" w:color="auto"/>
        <w:right w:val="dotDash"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48">
    <w:name w:val="xl148"/>
    <w:basedOn w:val="a2"/>
    <w:rsid w:val="00C844F4"/>
    <w:pPr>
      <w:pBdr>
        <w:top w:val="single" w:sz="4" w:space="0" w:color="auto"/>
        <w:bottom w:val="single" w:sz="4"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49">
    <w:name w:val="xl149"/>
    <w:basedOn w:val="a2"/>
    <w:rsid w:val="00C844F4"/>
    <w:pPr>
      <w:pBdr>
        <w:top w:val="single" w:sz="4" w:space="0" w:color="auto"/>
        <w:left w:val="single" w:sz="8" w:space="0" w:color="auto"/>
        <w:right w:val="dotDash"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50">
    <w:name w:val="xl150"/>
    <w:basedOn w:val="a2"/>
    <w:rsid w:val="00C844F4"/>
    <w:pPr>
      <w:pBdr>
        <w:top w:val="single" w:sz="4" w:space="0" w:color="auto"/>
        <w:right w:val="double" w:sz="6"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51">
    <w:name w:val="xl151"/>
    <w:basedOn w:val="a2"/>
    <w:rsid w:val="00C844F4"/>
    <w:pPr>
      <w:pBdr>
        <w:top w:val="double" w:sz="6" w:space="0" w:color="auto"/>
        <w:left w:val="single" w:sz="8" w:space="0" w:color="auto"/>
        <w:bottom w:val="double" w:sz="6" w:space="0" w:color="auto"/>
        <w:right w:val="dotDash"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52">
    <w:name w:val="xl152"/>
    <w:basedOn w:val="a2"/>
    <w:rsid w:val="00C844F4"/>
    <w:pPr>
      <w:pBdr>
        <w:top w:val="double" w:sz="6" w:space="0" w:color="auto"/>
        <w:bottom w:val="double" w:sz="6" w:space="0" w:color="auto"/>
        <w:right w:val="double" w:sz="6"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53">
    <w:name w:val="xl153"/>
    <w:basedOn w:val="a2"/>
    <w:rsid w:val="00C844F4"/>
    <w:pPr>
      <w:pBdr>
        <w:left w:val="single" w:sz="8" w:space="0" w:color="auto"/>
        <w:bottom w:val="single" w:sz="4" w:space="0" w:color="auto"/>
        <w:right w:val="dotDash"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54">
    <w:name w:val="xl154"/>
    <w:basedOn w:val="a2"/>
    <w:rsid w:val="00C844F4"/>
    <w:pPr>
      <w:pBdr>
        <w:top w:val="single" w:sz="4" w:space="0" w:color="auto"/>
        <w:left w:val="single" w:sz="8" w:space="0" w:color="auto"/>
        <w:bottom w:val="double" w:sz="6" w:space="0" w:color="auto"/>
        <w:right w:val="dotDash"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55">
    <w:name w:val="xl155"/>
    <w:basedOn w:val="a2"/>
    <w:rsid w:val="00C844F4"/>
    <w:pPr>
      <w:pBdr>
        <w:top w:val="single" w:sz="4"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56">
    <w:name w:val="xl156"/>
    <w:basedOn w:val="a2"/>
    <w:rsid w:val="00C844F4"/>
    <w:pPr>
      <w:pBdr>
        <w:top w:val="double" w:sz="6" w:space="0" w:color="auto"/>
        <w:left w:val="single" w:sz="8" w:space="0" w:color="auto"/>
        <w:bottom w:val="double" w:sz="6"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57">
    <w:name w:val="xl157"/>
    <w:basedOn w:val="a2"/>
    <w:rsid w:val="00C844F4"/>
    <w:pPr>
      <w:pBdr>
        <w:top w:val="double" w:sz="6" w:space="0" w:color="auto"/>
        <w:bottom w:val="double" w:sz="6"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58">
    <w:name w:val="xl158"/>
    <w:basedOn w:val="a2"/>
    <w:rsid w:val="00C844F4"/>
    <w:pPr>
      <w:pBdr>
        <w:top w:val="single" w:sz="4" w:space="0" w:color="auto"/>
        <w:bottom w:val="double" w:sz="6"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59">
    <w:name w:val="xl159"/>
    <w:basedOn w:val="a2"/>
    <w:rsid w:val="00C844F4"/>
    <w:pPr>
      <w:pBdr>
        <w:top w:val="single" w:sz="4" w:space="0" w:color="auto"/>
        <w:left w:val="double" w:sz="6"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60">
    <w:name w:val="xl160"/>
    <w:basedOn w:val="a2"/>
    <w:rsid w:val="00C844F4"/>
    <w:pPr>
      <w:pBdr>
        <w:left w:val="double" w:sz="6" w:space="0" w:color="auto"/>
        <w:bottom w:val="single" w:sz="4"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61">
    <w:name w:val="xl161"/>
    <w:basedOn w:val="a2"/>
    <w:rsid w:val="00C844F4"/>
    <w:pPr>
      <w:pBdr>
        <w:left w:val="double" w:sz="6" w:space="0" w:color="auto"/>
        <w:bottom w:val="double" w:sz="6"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62">
    <w:name w:val="xl162"/>
    <w:basedOn w:val="a2"/>
    <w:rsid w:val="00C844F4"/>
    <w:pPr>
      <w:pBdr>
        <w:left w:val="single" w:sz="8" w:space="0" w:color="auto"/>
        <w:bottom w:val="double" w:sz="6"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63">
    <w:name w:val="xl163"/>
    <w:basedOn w:val="a2"/>
    <w:rsid w:val="00C844F4"/>
    <w:pPr>
      <w:pBdr>
        <w:left w:val="single" w:sz="8" w:space="0" w:color="auto"/>
        <w:bottom w:val="single" w:sz="4"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64">
    <w:name w:val="xl164"/>
    <w:basedOn w:val="a2"/>
    <w:rsid w:val="00C844F4"/>
    <w:pPr>
      <w:pBdr>
        <w:left w:val="single" w:sz="4"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65">
    <w:name w:val="xl165"/>
    <w:basedOn w:val="a2"/>
    <w:rsid w:val="00C844F4"/>
    <w:pPr>
      <w:pBdr>
        <w:left w:val="single" w:sz="8"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66">
    <w:name w:val="xl166"/>
    <w:basedOn w:val="a2"/>
    <w:rsid w:val="00C844F4"/>
    <w:pPr>
      <w:pBdr>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67">
    <w:name w:val="xl167"/>
    <w:basedOn w:val="a2"/>
    <w:rsid w:val="00C844F4"/>
    <w:pPr>
      <w:pBdr>
        <w:top w:val="double" w:sz="6"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xl168">
    <w:name w:val="xl168"/>
    <w:basedOn w:val="a2"/>
    <w:rsid w:val="00C844F4"/>
    <w:pPr>
      <w:pBdr>
        <w:left w:val="single" w:sz="4" w:space="0" w:color="auto"/>
        <w:bottom w:val="single" w:sz="4"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69">
    <w:name w:val="xl169"/>
    <w:basedOn w:val="a2"/>
    <w:rsid w:val="00C844F4"/>
    <w:pPr>
      <w:pBdr>
        <w:bottom w:val="single" w:sz="4"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70">
    <w:name w:val="xl170"/>
    <w:basedOn w:val="a2"/>
    <w:rsid w:val="00C844F4"/>
    <w:pPr>
      <w:pBdr>
        <w:top w:val="single" w:sz="4" w:space="0" w:color="auto"/>
        <w:left w:val="double" w:sz="6" w:space="0" w:color="auto"/>
        <w:bottom w:val="single" w:sz="4"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71">
    <w:name w:val="xl171"/>
    <w:basedOn w:val="a2"/>
    <w:rsid w:val="00C844F4"/>
    <w:pPr>
      <w:pBdr>
        <w:bottom w:val="single" w:sz="4"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72">
    <w:name w:val="xl172"/>
    <w:basedOn w:val="a2"/>
    <w:rsid w:val="00C844F4"/>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73">
    <w:name w:val="xl173"/>
    <w:basedOn w:val="a2"/>
    <w:rsid w:val="00C844F4"/>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74">
    <w:name w:val="xl174"/>
    <w:basedOn w:val="a2"/>
    <w:rsid w:val="00C844F4"/>
    <w:pPr>
      <w:pBdr>
        <w:top w:val="single" w:sz="4"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75">
    <w:name w:val="xl175"/>
    <w:basedOn w:val="a2"/>
    <w:rsid w:val="00C844F4"/>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xl176">
    <w:name w:val="xl176"/>
    <w:basedOn w:val="a2"/>
    <w:rsid w:val="00C844F4"/>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77">
    <w:name w:val="xl177"/>
    <w:basedOn w:val="a2"/>
    <w:rsid w:val="00C844F4"/>
    <w:pPr>
      <w:pBdr>
        <w:top w:val="single" w:sz="4" w:space="0" w:color="auto"/>
        <w:left w:val="double" w:sz="6" w:space="0" w:color="auto"/>
        <w:bottom w:val="single" w:sz="4"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78">
    <w:name w:val="xl178"/>
    <w:basedOn w:val="a2"/>
    <w:rsid w:val="00C844F4"/>
    <w:pPr>
      <w:pBdr>
        <w:top w:val="single" w:sz="4" w:space="0" w:color="auto"/>
        <w:bottom w:val="single" w:sz="4"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79">
    <w:name w:val="xl179"/>
    <w:basedOn w:val="a2"/>
    <w:rsid w:val="00C844F4"/>
    <w:pPr>
      <w:pBdr>
        <w:top w:val="single" w:sz="4" w:space="0" w:color="auto"/>
        <w:bottom w:val="single" w:sz="4"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80">
    <w:name w:val="xl180"/>
    <w:basedOn w:val="a2"/>
    <w:rsid w:val="00C844F4"/>
    <w:pPr>
      <w:pBdr>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81">
    <w:name w:val="xl181"/>
    <w:basedOn w:val="a2"/>
    <w:rsid w:val="00C844F4"/>
    <w:pPr>
      <w:pBdr>
        <w:top w:val="single" w:sz="4" w:space="0" w:color="auto"/>
        <w:left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82">
    <w:name w:val="xl182"/>
    <w:basedOn w:val="a2"/>
    <w:rsid w:val="00C844F4"/>
    <w:pPr>
      <w:pBdr>
        <w:top w:val="single" w:sz="4" w:space="0" w:color="auto"/>
        <w:left w:val="single" w:sz="8"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83">
    <w:name w:val="xl183"/>
    <w:basedOn w:val="a2"/>
    <w:rsid w:val="00C844F4"/>
    <w:pPr>
      <w:pBdr>
        <w:left w:val="single" w:sz="8" w:space="0" w:color="auto"/>
        <w:bottom w:val="double" w:sz="6" w:space="0" w:color="auto"/>
        <w:right w:val="single" w:sz="8" w:space="0" w:color="auto"/>
      </w:pBdr>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xl184">
    <w:name w:val="xl184"/>
    <w:basedOn w:val="a2"/>
    <w:rsid w:val="00C844F4"/>
    <w:pPr>
      <w:pBdr>
        <w:top w:val="single" w:sz="4" w:space="0" w:color="auto"/>
        <w:left w:val="single" w:sz="8" w:space="0" w:color="auto"/>
        <w:bottom w:val="double" w:sz="6" w:space="0" w:color="auto"/>
        <w:right w:val="single" w:sz="8" w:space="0" w:color="auto"/>
      </w:pBdr>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xl185">
    <w:name w:val="xl185"/>
    <w:basedOn w:val="a2"/>
    <w:rsid w:val="00C844F4"/>
    <w:pPr>
      <w:pBdr>
        <w:top w:val="single" w:sz="4" w:space="0" w:color="auto"/>
        <w:left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86">
    <w:name w:val="xl186"/>
    <w:basedOn w:val="a2"/>
    <w:rsid w:val="00C844F4"/>
    <w:pPr>
      <w:pBdr>
        <w:top w:val="single" w:sz="4" w:space="0" w:color="auto"/>
        <w:left w:val="single" w:sz="8" w:space="0" w:color="auto"/>
        <w:bottom w:val="double" w:sz="6"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87">
    <w:name w:val="xl187"/>
    <w:basedOn w:val="a2"/>
    <w:rsid w:val="00C844F4"/>
    <w:pPr>
      <w:pBdr>
        <w:top w:val="single" w:sz="4" w:space="0" w:color="auto"/>
        <w:left w:val="double" w:sz="6"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88">
    <w:name w:val="xl188"/>
    <w:basedOn w:val="a2"/>
    <w:rsid w:val="00C844F4"/>
    <w:pPr>
      <w:pBdr>
        <w:top w:val="double" w:sz="6" w:space="0" w:color="auto"/>
        <w:bottom w:val="double" w:sz="6"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89">
    <w:name w:val="xl189"/>
    <w:basedOn w:val="a2"/>
    <w:rsid w:val="00C844F4"/>
    <w:pPr>
      <w:pBdr>
        <w:top w:val="double" w:sz="6" w:space="0" w:color="auto"/>
        <w:left w:val="single" w:sz="4" w:space="0" w:color="auto"/>
        <w:bottom w:val="double" w:sz="6"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90">
    <w:name w:val="xl190"/>
    <w:basedOn w:val="a2"/>
    <w:rsid w:val="00C844F4"/>
    <w:pPr>
      <w:pBdr>
        <w:top w:val="double" w:sz="6" w:space="0" w:color="auto"/>
        <w:left w:val="single" w:sz="8" w:space="0" w:color="auto"/>
        <w:bottom w:val="double" w:sz="6"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91">
    <w:name w:val="xl191"/>
    <w:basedOn w:val="a2"/>
    <w:rsid w:val="00C844F4"/>
    <w:pPr>
      <w:pBdr>
        <w:top w:val="double" w:sz="6" w:space="0" w:color="auto"/>
        <w:left w:val="single" w:sz="8" w:space="0" w:color="auto"/>
        <w:bottom w:val="double" w:sz="6" w:space="0" w:color="auto"/>
        <w:right w:val="single" w:sz="8" w:space="0" w:color="auto"/>
      </w:pBdr>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xl192">
    <w:name w:val="xl192"/>
    <w:basedOn w:val="a2"/>
    <w:rsid w:val="00C844F4"/>
    <w:pPr>
      <w:pBdr>
        <w:top w:val="double" w:sz="6" w:space="0" w:color="auto"/>
        <w:left w:val="single" w:sz="4" w:space="0" w:color="auto"/>
        <w:bottom w:val="double" w:sz="6"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93">
    <w:name w:val="xl193"/>
    <w:basedOn w:val="a2"/>
    <w:rsid w:val="00C844F4"/>
    <w:pPr>
      <w:pBdr>
        <w:top w:val="double" w:sz="6" w:space="0" w:color="auto"/>
        <w:left w:val="single" w:sz="8" w:space="0" w:color="auto"/>
        <w:bottom w:val="double" w:sz="6"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94">
    <w:name w:val="xl194"/>
    <w:basedOn w:val="a2"/>
    <w:rsid w:val="00C844F4"/>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95">
    <w:name w:val="xl195"/>
    <w:basedOn w:val="a2"/>
    <w:rsid w:val="00C844F4"/>
    <w:pPr>
      <w:pBdr>
        <w:left w:val="single" w:sz="8" w:space="0" w:color="auto"/>
        <w:bottom w:val="single" w:sz="4" w:space="0" w:color="auto"/>
        <w:right w:val="single" w:sz="8" w:space="0" w:color="auto"/>
      </w:pBdr>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xl196">
    <w:name w:val="xl196"/>
    <w:basedOn w:val="a2"/>
    <w:rsid w:val="00C844F4"/>
    <w:pPr>
      <w:pBdr>
        <w:left w:val="single" w:sz="4"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97">
    <w:name w:val="xl197"/>
    <w:basedOn w:val="a2"/>
    <w:rsid w:val="00C844F4"/>
    <w:pPr>
      <w:pBdr>
        <w:left w:val="double" w:sz="6" w:space="0" w:color="auto"/>
        <w:bottom w:val="single" w:sz="4"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98">
    <w:name w:val="xl198"/>
    <w:basedOn w:val="a2"/>
    <w:rsid w:val="00C844F4"/>
    <w:pPr>
      <w:pBdr>
        <w:left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99">
    <w:name w:val="xl199"/>
    <w:basedOn w:val="a2"/>
    <w:rsid w:val="00C844F4"/>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200">
    <w:name w:val="xl200"/>
    <w:basedOn w:val="a2"/>
    <w:rsid w:val="00C844F4"/>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201">
    <w:name w:val="xl201"/>
    <w:basedOn w:val="a2"/>
    <w:rsid w:val="00C844F4"/>
    <w:pPr>
      <w:pBdr>
        <w:top w:val="single" w:sz="4" w:space="0" w:color="auto"/>
        <w:bottom w:val="single" w:sz="4"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202">
    <w:name w:val="xl202"/>
    <w:basedOn w:val="a2"/>
    <w:rsid w:val="00C844F4"/>
    <w:pPr>
      <w:pBdr>
        <w:top w:val="single" w:sz="4" w:space="0" w:color="auto"/>
        <w:left w:val="double" w:sz="6" w:space="0" w:color="auto"/>
        <w:bottom w:val="double" w:sz="6" w:space="0" w:color="auto"/>
        <w:right w:val="double" w:sz="6"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203">
    <w:name w:val="xl203"/>
    <w:basedOn w:val="a2"/>
    <w:rsid w:val="00C844F4"/>
    <w:pPr>
      <w:pBdr>
        <w:top w:val="single" w:sz="4" w:space="0" w:color="auto"/>
        <w:left w:val="double" w:sz="6" w:space="0" w:color="auto"/>
        <w:bottom w:val="double" w:sz="6"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204">
    <w:name w:val="xl204"/>
    <w:basedOn w:val="a2"/>
    <w:rsid w:val="00C844F4"/>
    <w:pPr>
      <w:pBdr>
        <w:top w:val="single" w:sz="4" w:space="0" w:color="auto"/>
        <w:bottom w:val="double" w:sz="6"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205">
    <w:name w:val="xl205"/>
    <w:basedOn w:val="a2"/>
    <w:rsid w:val="00C844F4"/>
    <w:pPr>
      <w:pBdr>
        <w:top w:val="single" w:sz="4" w:space="0" w:color="auto"/>
        <w:bottom w:val="double" w:sz="6"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206">
    <w:name w:val="xl206"/>
    <w:basedOn w:val="a2"/>
    <w:rsid w:val="00C844F4"/>
    <w:pPr>
      <w:pBdr>
        <w:top w:val="single" w:sz="4" w:space="0" w:color="auto"/>
        <w:left w:val="double" w:sz="6" w:space="0" w:color="auto"/>
        <w:bottom w:val="double" w:sz="6"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207">
    <w:name w:val="xl207"/>
    <w:basedOn w:val="a2"/>
    <w:rsid w:val="00C844F4"/>
    <w:pPr>
      <w:pBdr>
        <w:top w:val="double" w:sz="6" w:space="0" w:color="auto"/>
        <w:left w:val="double" w:sz="6" w:space="0" w:color="auto"/>
        <w:right w:val="double" w:sz="6" w:space="0" w:color="auto"/>
      </w:pBdr>
      <w:spacing w:before="100" w:beforeAutospacing="1" w:after="100" w:afterAutospacing="1" w:line="240" w:lineRule="auto"/>
      <w:jc w:val="center"/>
    </w:pPr>
    <w:rPr>
      <w:rFonts w:ascii="Times New Roman" w:eastAsia="Times New Roman" w:hAnsi="Times New Roman" w:cs="Times New Roman"/>
      <w:b/>
      <w:bCs/>
      <w:sz w:val="16"/>
      <w:szCs w:val="16"/>
      <w:lang w:eastAsia="ru-RU"/>
    </w:rPr>
  </w:style>
  <w:style w:type="paragraph" w:customStyle="1" w:styleId="xl208">
    <w:name w:val="xl208"/>
    <w:basedOn w:val="a2"/>
    <w:rsid w:val="00C844F4"/>
    <w:pPr>
      <w:pBdr>
        <w:bottom w:val="double" w:sz="6"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209">
    <w:name w:val="xl209"/>
    <w:basedOn w:val="a2"/>
    <w:rsid w:val="00C844F4"/>
    <w:pPr>
      <w:pBdr>
        <w:left w:val="single" w:sz="8" w:space="0" w:color="auto"/>
        <w:bottom w:val="single" w:sz="8" w:space="0" w:color="auto"/>
        <w:right w:val="single" w:sz="8" w:space="0" w:color="auto"/>
      </w:pBdr>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xl210">
    <w:name w:val="xl210"/>
    <w:basedOn w:val="a2"/>
    <w:rsid w:val="00C844F4"/>
    <w:pPr>
      <w:pBdr>
        <w:bottom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211">
    <w:name w:val="xl211"/>
    <w:basedOn w:val="a2"/>
    <w:rsid w:val="00C844F4"/>
    <w:pPr>
      <w:pBdr>
        <w:top w:val="double" w:sz="6" w:space="0" w:color="auto"/>
        <w:bottom w:val="double" w:sz="6"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212">
    <w:name w:val="xl212"/>
    <w:basedOn w:val="a2"/>
    <w:rsid w:val="00C844F4"/>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8"/>
      <w:szCs w:val="28"/>
      <w:lang w:eastAsia="ru-RU"/>
    </w:rPr>
  </w:style>
  <w:style w:type="paragraph" w:customStyle="1" w:styleId="xl213">
    <w:name w:val="xl213"/>
    <w:basedOn w:val="a2"/>
    <w:rsid w:val="00C844F4"/>
    <w:pPr>
      <w:pBdr>
        <w:top w:val="double" w:sz="6" w:space="0" w:color="auto"/>
        <w:left w:val="double" w:sz="6" w:space="0" w:color="auto"/>
        <w:bottom w:val="single" w:sz="4"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214">
    <w:name w:val="xl214"/>
    <w:basedOn w:val="a2"/>
    <w:rsid w:val="00C844F4"/>
    <w:pPr>
      <w:pBdr>
        <w:left w:val="single" w:sz="8" w:space="0" w:color="auto"/>
        <w:bottom w:val="single" w:sz="4"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215">
    <w:name w:val="xl215"/>
    <w:basedOn w:val="a2"/>
    <w:rsid w:val="00C844F4"/>
    <w:pPr>
      <w:pBdr>
        <w:left w:val="double" w:sz="6" w:space="0" w:color="auto"/>
        <w:bottom w:val="single" w:sz="4"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216">
    <w:name w:val="xl216"/>
    <w:basedOn w:val="a2"/>
    <w:rsid w:val="00C844F4"/>
    <w:pPr>
      <w:pBdr>
        <w:top w:val="single" w:sz="4"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217">
    <w:name w:val="xl217"/>
    <w:basedOn w:val="a2"/>
    <w:rsid w:val="00C844F4"/>
    <w:pPr>
      <w:pBdr>
        <w:top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218">
    <w:name w:val="xl218"/>
    <w:basedOn w:val="a2"/>
    <w:rsid w:val="00C844F4"/>
    <w:pPr>
      <w:pBdr>
        <w:top w:val="single" w:sz="4" w:space="0" w:color="auto"/>
        <w:left w:val="single" w:sz="8" w:space="0" w:color="auto"/>
        <w:bottom w:val="double" w:sz="6"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219">
    <w:name w:val="xl219"/>
    <w:basedOn w:val="a2"/>
    <w:rsid w:val="00C844F4"/>
    <w:pPr>
      <w:pBdr>
        <w:top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220">
    <w:name w:val="xl220"/>
    <w:basedOn w:val="a2"/>
    <w:rsid w:val="00C844F4"/>
    <w:pPr>
      <w:pBdr>
        <w:top w:val="double" w:sz="6" w:space="0" w:color="auto"/>
        <w:left w:val="double" w:sz="6" w:space="0" w:color="auto"/>
        <w:bottom w:val="double" w:sz="6"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221">
    <w:name w:val="xl221"/>
    <w:basedOn w:val="a2"/>
    <w:rsid w:val="00C844F4"/>
    <w:pPr>
      <w:pBdr>
        <w:top w:val="double" w:sz="6" w:space="0" w:color="auto"/>
        <w:bottom w:val="double" w:sz="6"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222">
    <w:name w:val="xl222"/>
    <w:basedOn w:val="a2"/>
    <w:rsid w:val="00C844F4"/>
    <w:pPr>
      <w:pBdr>
        <w:top w:val="double" w:sz="6" w:space="0" w:color="auto"/>
        <w:left w:val="single" w:sz="8" w:space="0" w:color="auto"/>
        <w:bottom w:val="double" w:sz="6"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223">
    <w:name w:val="xl223"/>
    <w:basedOn w:val="a2"/>
    <w:rsid w:val="00C844F4"/>
    <w:pPr>
      <w:pBdr>
        <w:top w:val="double" w:sz="6" w:space="0" w:color="auto"/>
        <w:bottom w:val="double" w:sz="6"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224">
    <w:name w:val="xl224"/>
    <w:basedOn w:val="a2"/>
    <w:rsid w:val="00C844F4"/>
    <w:pPr>
      <w:pBdr>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225">
    <w:name w:val="xl225"/>
    <w:basedOn w:val="a2"/>
    <w:rsid w:val="00C844F4"/>
    <w:pPr>
      <w:pBdr>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226">
    <w:name w:val="xl226"/>
    <w:basedOn w:val="a2"/>
    <w:rsid w:val="00C844F4"/>
    <w:pPr>
      <w:pBdr>
        <w:top w:val="single" w:sz="4" w:space="0" w:color="auto"/>
        <w:left w:val="double" w:sz="6" w:space="0" w:color="auto"/>
        <w:bottom w:val="single" w:sz="4"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1TimesNewRoman16">
    <w:name w:val="Стиль Заголовок 1 (без№) + Times New Roman 16 пт"/>
    <w:basedOn w:val="a2"/>
    <w:link w:val="1TimesNewRoman160"/>
    <w:rsid w:val="00C844F4"/>
    <w:pPr>
      <w:keepNext/>
      <w:keepLines/>
      <w:tabs>
        <w:tab w:val="left" w:pos="0"/>
      </w:tabs>
      <w:spacing w:after="240" w:line="360" w:lineRule="auto"/>
      <w:jc w:val="center"/>
      <w:outlineLvl w:val="0"/>
    </w:pPr>
    <w:rPr>
      <w:rFonts w:ascii="Times New Roman" w:eastAsia="Times New Roman" w:hAnsi="Times New Roman" w:cs="Arial"/>
      <w:b/>
      <w:bCs/>
      <w:sz w:val="32"/>
      <w:szCs w:val="28"/>
      <w:lang w:eastAsia="ru-RU"/>
    </w:rPr>
  </w:style>
  <w:style w:type="character" w:customStyle="1" w:styleId="1TimesNewRoman160">
    <w:name w:val="Стиль Заголовок 1 (без№) + Times New Roman 16 пт Знак"/>
    <w:basedOn w:val="a3"/>
    <w:link w:val="1TimesNewRoman16"/>
    <w:rsid w:val="00C844F4"/>
    <w:rPr>
      <w:rFonts w:ascii="Times New Roman" w:eastAsia="Times New Roman" w:hAnsi="Times New Roman" w:cs="Arial"/>
      <w:b/>
      <w:bCs/>
      <w:sz w:val="32"/>
      <w:szCs w:val="28"/>
      <w:lang w:eastAsia="ru-RU"/>
    </w:rPr>
  </w:style>
  <w:style w:type="paragraph" w:customStyle="1" w:styleId="ConsPlusCell">
    <w:name w:val="ConsPlusCell"/>
    <w:rsid w:val="00C844F4"/>
    <w:pPr>
      <w:widowControl w:val="0"/>
      <w:autoSpaceDE w:val="0"/>
      <w:autoSpaceDN w:val="0"/>
      <w:adjustRightInd w:val="0"/>
      <w:spacing w:after="0" w:line="240" w:lineRule="auto"/>
    </w:pPr>
    <w:rPr>
      <w:rFonts w:ascii="Arial" w:eastAsia="Times New Roman" w:hAnsi="Arial" w:cs="Arial"/>
      <w:sz w:val="20"/>
      <w:szCs w:val="20"/>
      <w:lang w:eastAsia="ru-RU"/>
    </w:rPr>
  </w:style>
  <w:style w:type="character" w:styleId="afff3">
    <w:name w:val="page number"/>
    <w:basedOn w:val="a3"/>
    <w:rsid w:val="00C844F4"/>
  </w:style>
  <w:style w:type="character" w:styleId="afff4">
    <w:name w:val="Emphasis"/>
    <w:qFormat/>
    <w:rsid w:val="00C844F4"/>
    <w:rPr>
      <w:i/>
      <w:iCs/>
    </w:rPr>
  </w:style>
  <w:style w:type="paragraph" w:customStyle="1" w:styleId="afff5">
    <w:name w:val="Îáû÷íûé"/>
    <w:rsid w:val="00C844F4"/>
    <w:pPr>
      <w:spacing w:after="0" w:line="240" w:lineRule="auto"/>
    </w:pPr>
    <w:rPr>
      <w:rFonts w:ascii="Times New Roman" w:eastAsia="Times New Roman" w:hAnsi="Times New Roman" w:cs="Times New Roman"/>
      <w:sz w:val="28"/>
      <w:szCs w:val="20"/>
      <w:lang w:eastAsia="ru-RU"/>
    </w:rPr>
  </w:style>
  <w:style w:type="paragraph" w:customStyle="1" w:styleId="afff6">
    <w:name w:val="Заголовок таблицы"/>
    <w:basedOn w:val="affc"/>
    <w:rsid w:val="00C844F4"/>
    <w:pPr>
      <w:widowControl w:val="0"/>
      <w:jc w:val="center"/>
    </w:pPr>
    <w:rPr>
      <w:rFonts w:eastAsia="Lucida Sans Unicode" w:cs="Mangal"/>
      <w:b/>
      <w:bCs/>
      <w:kern w:val="1"/>
      <w:lang w:eastAsia="hi-IN" w:bidi="hi-IN"/>
    </w:rPr>
  </w:style>
  <w:style w:type="paragraph" w:styleId="afff7">
    <w:name w:val="annotation text"/>
    <w:basedOn w:val="a2"/>
    <w:link w:val="afff8"/>
    <w:uiPriority w:val="99"/>
    <w:rsid w:val="00C844F4"/>
    <w:pPr>
      <w:spacing w:after="0" w:line="240" w:lineRule="auto"/>
      <w:jc w:val="both"/>
    </w:pPr>
    <w:rPr>
      <w:rFonts w:ascii="Times New Roman" w:eastAsia="Times New Roman" w:hAnsi="Times New Roman" w:cs="Times New Roman"/>
      <w:sz w:val="20"/>
      <w:szCs w:val="20"/>
      <w:lang w:eastAsia="ru-RU"/>
    </w:rPr>
  </w:style>
  <w:style w:type="character" w:customStyle="1" w:styleId="afff8">
    <w:name w:val="Текст примечания Знак"/>
    <w:basedOn w:val="a3"/>
    <w:link w:val="afff7"/>
    <w:uiPriority w:val="99"/>
    <w:rsid w:val="00C844F4"/>
    <w:rPr>
      <w:rFonts w:ascii="Times New Roman" w:eastAsia="Times New Roman" w:hAnsi="Times New Roman" w:cs="Times New Roman"/>
      <w:sz w:val="20"/>
      <w:szCs w:val="20"/>
      <w:lang w:eastAsia="ru-RU"/>
    </w:rPr>
  </w:style>
  <w:style w:type="paragraph" w:customStyle="1" w:styleId="1d">
    <w:name w:val="О чем1"/>
    <w:basedOn w:val="a2"/>
    <w:next w:val="a2"/>
    <w:rsid w:val="00C844F4"/>
    <w:pPr>
      <w:widowControl w:val="0"/>
      <w:autoSpaceDE w:val="0"/>
      <w:autoSpaceDN w:val="0"/>
      <w:spacing w:before="240" w:after="60" w:line="240" w:lineRule="auto"/>
      <w:ind w:right="5902"/>
      <w:jc w:val="both"/>
    </w:pPr>
    <w:rPr>
      <w:rFonts w:ascii="Times New Roman" w:eastAsia="Times New Roman" w:hAnsi="Times New Roman" w:cs="Times New Roman"/>
      <w:sz w:val="24"/>
      <w:szCs w:val="24"/>
      <w:lang w:eastAsia="ru-RU"/>
    </w:rPr>
  </w:style>
  <w:style w:type="character" w:customStyle="1" w:styleId="WW8Num2z0">
    <w:name w:val="WW8Num2z0"/>
    <w:rsid w:val="00C844F4"/>
    <w:rPr>
      <w:rFonts w:ascii="Times New Roman" w:hAnsi="Times New Roman" w:cs="Times New Roman"/>
    </w:rPr>
  </w:style>
  <w:style w:type="character" w:customStyle="1" w:styleId="WW8Num3z0">
    <w:name w:val="WW8Num3z0"/>
    <w:rsid w:val="00C844F4"/>
    <w:rPr>
      <w:rFonts w:ascii="Symbol" w:hAnsi="Symbol" w:cs="StarSymbol"/>
      <w:sz w:val="18"/>
      <w:szCs w:val="18"/>
    </w:rPr>
  </w:style>
  <w:style w:type="character" w:customStyle="1" w:styleId="WW8Num5z0">
    <w:name w:val="WW8Num5z0"/>
    <w:rsid w:val="00C844F4"/>
    <w:rPr>
      <w:rFonts w:ascii="Symbol" w:hAnsi="Symbol" w:cs="StarSymbol"/>
      <w:sz w:val="18"/>
      <w:szCs w:val="18"/>
    </w:rPr>
  </w:style>
  <w:style w:type="character" w:customStyle="1" w:styleId="WW8Num10z0">
    <w:name w:val="WW8Num10z0"/>
    <w:rsid w:val="00C844F4"/>
    <w:rPr>
      <w:i/>
      <w:sz w:val="28"/>
      <w:szCs w:val="28"/>
    </w:rPr>
  </w:style>
  <w:style w:type="character" w:customStyle="1" w:styleId="WW8Num10z1">
    <w:name w:val="WW8Num10z1"/>
    <w:rsid w:val="00C844F4"/>
    <w:rPr>
      <w:rFonts w:ascii="Symbol" w:hAnsi="Symbol"/>
      <w:i/>
      <w:sz w:val="22"/>
      <w:szCs w:val="22"/>
    </w:rPr>
  </w:style>
  <w:style w:type="character" w:customStyle="1" w:styleId="WW8Num10z3">
    <w:name w:val="WW8Num10z3"/>
    <w:rsid w:val="00C844F4"/>
    <w:rPr>
      <w:i/>
      <w:sz w:val="22"/>
      <w:szCs w:val="22"/>
    </w:rPr>
  </w:style>
  <w:style w:type="character" w:customStyle="1" w:styleId="38">
    <w:name w:val="Основной шрифт абзаца3"/>
    <w:rsid w:val="00C844F4"/>
  </w:style>
  <w:style w:type="character" w:customStyle="1" w:styleId="Absatz-Standardschriftart">
    <w:name w:val="Absatz-Standardschriftart"/>
    <w:rsid w:val="00C844F4"/>
  </w:style>
  <w:style w:type="character" w:customStyle="1" w:styleId="WW-Absatz-Standardschriftart">
    <w:name w:val="WW-Absatz-Standardschriftart"/>
    <w:rsid w:val="00C844F4"/>
  </w:style>
  <w:style w:type="character" w:customStyle="1" w:styleId="2c">
    <w:name w:val="Основной шрифт абзаца2"/>
    <w:rsid w:val="00C844F4"/>
  </w:style>
  <w:style w:type="character" w:customStyle="1" w:styleId="WW-Absatz-Standardschriftart1">
    <w:name w:val="WW-Absatz-Standardschriftart1"/>
    <w:rsid w:val="00C844F4"/>
  </w:style>
  <w:style w:type="character" w:customStyle="1" w:styleId="WW-Absatz-Standardschriftart11">
    <w:name w:val="WW-Absatz-Standardschriftart11"/>
    <w:rsid w:val="00C844F4"/>
  </w:style>
  <w:style w:type="character" w:customStyle="1" w:styleId="WW-Absatz-Standardschriftart111">
    <w:name w:val="WW-Absatz-Standardschriftart111"/>
    <w:rsid w:val="00C844F4"/>
  </w:style>
  <w:style w:type="character" w:customStyle="1" w:styleId="WW-Absatz-Standardschriftart1111">
    <w:name w:val="WW-Absatz-Standardschriftart1111"/>
    <w:rsid w:val="00C844F4"/>
  </w:style>
  <w:style w:type="character" w:customStyle="1" w:styleId="afff9">
    <w:name w:val="Символ нумерации"/>
    <w:rsid w:val="00C844F4"/>
  </w:style>
  <w:style w:type="paragraph" w:styleId="afffa">
    <w:name w:val="List"/>
    <w:basedOn w:val="afb"/>
    <w:rsid w:val="00C844F4"/>
    <w:pPr>
      <w:widowControl/>
      <w:tabs>
        <w:tab w:val="clear" w:pos="0"/>
        <w:tab w:val="clear" w:pos="15840"/>
      </w:tabs>
      <w:suppressAutoHyphens/>
      <w:spacing w:after="120"/>
      <w:ind w:firstLine="0"/>
      <w:jc w:val="left"/>
    </w:pPr>
    <w:rPr>
      <w:rFonts w:ascii="Times New Roman" w:hAnsi="Times New Roman" w:cs="Tahoma"/>
      <w:snapToGrid/>
      <w:szCs w:val="24"/>
      <w:lang w:eastAsia="ar-SA"/>
    </w:rPr>
  </w:style>
  <w:style w:type="paragraph" w:customStyle="1" w:styleId="39">
    <w:name w:val="Название3"/>
    <w:basedOn w:val="a2"/>
    <w:rsid w:val="00C844F4"/>
    <w:pPr>
      <w:suppressLineNumbers/>
      <w:suppressAutoHyphens/>
      <w:spacing w:before="120" w:after="120" w:line="240" w:lineRule="auto"/>
      <w:jc w:val="both"/>
    </w:pPr>
    <w:rPr>
      <w:rFonts w:ascii="Arial" w:eastAsia="Times New Roman" w:hAnsi="Arial" w:cs="Tahoma"/>
      <w:i/>
      <w:iCs/>
      <w:sz w:val="20"/>
      <w:szCs w:val="24"/>
      <w:lang w:eastAsia="ar-SA"/>
    </w:rPr>
  </w:style>
  <w:style w:type="paragraph" w:customStyle="1" w:styleId="3a">
    <w:name w:val="Указатель3"/>
    <w:basedOn w:val="a2"/>
    <w:rsid w:val="00C844F4"/>
    <w:pPr>
      <w:suppressLineNumbers/>
      <w:suppressAutoHyphens/>
      <w:spacing w:after="0" w:line="240" w:lineRule="auto"/>
      <w:jc w:val="both"/>
    </w:pPr>
    <w:rPr>
      <w:rFonts w:ascii="Arial" w:eastAsia="Times New Roman" w:hAnsi="Arial" w:cs="Tahoma"/>
      <w:sz w:val="24"/>
      <w:szCs w:val="24"/>
      <w:lang w:eastAsia="ar-SA"/>
    </w:rPr>
  </w:style>
  <w:style w:type="paragraph" w:customStyle="1" w:styleId="2d">
    <w:name w:val="Название2"/>
    <w:basedOn w:val="a2"/>
    <w:rsid w:val="00C844F4"/>
    <w:pPr>
      <w:suppressLineNumbers/>
      <w:suppressAutoHyphens/>
      <w:spacing w:before="120" w:after="120" w:line="240" w:lineRule="auto"/>
      <w:jc w:val="both"/>
    </w:pPr>
    <w:rPr>
      <w:rFonts w:ascii="Arial" w:eastAsia="Times New Roman" w:hAnsi="Arial" w:cs="Tahoma"/>
      <w:i/>
      <w:iCs/>
      <w:sz w:val="20"/>
      <w:szCs w:val="24"/>
      <w:lang w:eastAsia="ar-SA"/>
    </w:rPr>
  </w:style>
  <w:style w:type="paragraph" w:customStyle="1" w:styleId="2e">
    <w:name w:val="Указатель2"/>
    <w:basedOn w:val="a2"/>
    <w:rsid w:val="00C844F4"/>
    <w:pPr>
      <w:suppressLineNumbers/>
      <w:suppressAutoHyphens/>
      <w:spacing w:after="0" w:line="240" w:lineRule="auto"/>
      <w:jc w:val="both"/>
    </w:pPr>
    <w:rPr>
      <w:rFonts w:ascii="Arial" w:eastAsia="Times New Roman" w:hAnsi="Arial" w:cs="Tahoma"/>
      <w:sz w:val="24"/>
      <w:szCs w:val="24"/>
      <w:lang w:eastAsia="ar-SA"/>
    </w:rPr>
  </w:style>
  <w:style w:type="paragraph" w:customStyle="1" w:styleId="1e">
    <w:name w:val="Указатель1"/>
    <w:basedOn w:val="a2"/>
    <w:rsid w:val="00C844F4"/>
    <w:pPr>
      <w:suppressLineNumbers/>
      <w:suppressAutoHyphens/>
      <w:spacing w:after="0" w:line="240" w:lineRule="auto"/>
      <w:jc w:val="both"/>
    </w:pPr>
    <w:rPr>
      <w:rFonts w:ascii="Times New Roman" w:eastAsia="Times New Roman" w:hAnsi="Times New Roman" w:cs="Tahoma"/>
      <w:sz w:val="24"/>
      <w:szCs w:val="24"/>
      <w:lang w:eastAsia="ar-SA"/>
    </w:rPr>
  </w:style>
  <w:style w:type="paragraph" w:customStyle="1" w:styleId="310">
    <w:name w:val="Основной текст с отступом 31"/>
    <w:basedOn w:val="a2"/>
    <w:rsid w:val="00C844F4"/>
    <w:pPr>
      <w:suppressAutoHyphens/>
      <w:spacing w:after="0" w:line="240" w:lineRule="auto"/>
      <w:ind w:left="1800" w:hanging="360"/>
      <w:jc w:val="both"/>
    </w:pPr>
    <w:rPr>
      <w:rFonts w:ascii="Times New Roman" w:eastAsia="Times New Roman" w:hAnsi="Times New Roman" w:cs="Times New Roman"/>
      <w:sz w:val="28"/>
      <w:szCs w:val="24"/>
      <w:lang w:eastAsia="ar-SA"/>
    </w:rPr>
  </w:style>
  <w:style w:type="paragraph" w:customStyle="1" w:styleId="FR3">
    <w:name w:val="FR3"/>
    <w:rsid w:val="00C844F4"/>
    <w:pPr>
      <w:widowControl w:val="0"/>
      <w:autoSpaceDE w:val="0"/>
      <w:autoSpaceDN w:val="0"/>
      <w:adjustRightInd w:val="0"/>
      <w:spacing w:before="180" w:after="0" w:line="360" w:lineRule="auto"/>
      <w:ind w:left="320" w:right="200"/>
      <w:jc w:val="center"/>
    </w:pPr>
    <w:rPr>
      <w:rFonts w:ascii="Arial" w:eastAsia="Times New Roman" w:hAnsi="Arial" w:cs="Times New Roman"/>
      <w:b/>
      <w:noProof/>
      <w:sz w:val="16"/>
      <w:szCs w:val="20"/>
      <w:lang w:eastAsia="ru-RU"/>
    </w:rPr>
  </w:style>
  <w:style w:type="paragraph" w:customStyle="1" w:styleId="Style3">
    <w:name w:val="Style3"/>
    <w:basedOn w:val="a2"/>
    <w:uiPriority w:val="99"/>
    <w:rsid w:val="00C844F4"/>
    <w:pPr>
      <w:widowControl w:val="0"/>
      <w:autoSpaceDE w:val="0"/>
      <w:autoSpaceDN w:val="0"/>
      <w:adjustRightInd w:val="0"/>
      <w:spacing w:after="0" w:line="483" w:lineRule="exact"/>
      <w:ind w:firstLine="720"/>
      <w:jc w:val="both"/>
    </w:pPr>
    <w:rPr>
      <w:rFonts w:ascii="Arial" w:eastAsia="Times New Roman" w:hAnsi="Arial" w:cs="Arial"/>
      <w:sz w:val="24"/>
      <w:szCs w:val="24"/>
      <w:lang w:eastAsia="ru-RU"/>
    </w:rPr>
  </w:style>
  <w:style w:type="paragraph" w:customStyle="1" w:styleId="Style4">
    <w:name w:val="Style4"/>
    <w:basedOn w:val="a2"/>
    <w:uiPriority w:val="99"/>
    <w:rsid w:val="00C844F4"/>
    <w:pPr>
      <w:widowControl w:val="0"/>
      <w:autoSpaceDE w:val="0"/>
      <w:autoSpaceDN w:val="0"/>
      <w:adjustRightInd w:val="0"/>
      <w:spacing w:after="0" w:line="413" w:lineRule="exact"/>
      <w:ind w:firstLine="710"/>
      <w:jc w:val="both"/>
    </w:pPr>
    <w:rPr>
      <w:rFonts w:ascii="Arial" w:eastAsia="Times New Roman" w:hAnsi="Arial" w:cs="Arial"/>
      <w:sz w:val="24"/>
      <w:szCs w:val="24"/>
      <w:lang w:eastAsia="ru-RU"/>
    </w:rPr>
  </w:style>
  <w:style w:type="paragraph" w:customStyle="1" w:styleId="Style5">
    <w:name w:val="Style5"/>
    <w:basedOn w:val="a2"/>
    <w:uiPriority w:val="99"/>
    <w:rsid w:val="00C844F4"/>
    <w:pPr>
      <w:widowControl w:val="0"/>
      <w:autoSpaceDE w:val="0"/>
      <w:autoSpaceDN w:val="0"/>
      <w:adjustRightInd w:val="0"/>
      <w:spacing w:after="0" w:line="415" w:lineRule="exact"/>
      <w:ind w:firstLine="710"/>
      <w:jc w:val="both"/>
    </w:pPr>
    <w:rPr>
      <w:rFonts w:ascii="Arial" w:eastAsia="Times New Roman" w:hAnsi="Arial" w:cs="Arial"/>
      <w:sz w:val="24"/>
      <w:szCs w:val="24"/>
      <w:lang w:eastAsia="ru-RU"/>
    </w:rPr>
  </w:style>
  <w:style w:type="character" w:customStyle="1" w:styleId="FontStyle63">
    <w:name w:val="Font Style63"/>
    <w:basedOn w:val="a3"/>
    <w:uiPriority w:val="99"/>
    <w:rsid w:val="00C844F4"/>
    <w:rPr>
      <w:rFonts w:ascii="Arial" w:hAnsi="Arial" w:cs="Arial"/>
      <w:sz w:val="20"/>
      <w:szCs w:val="20"/>
    </w:rPr>
  </w:style>
  <w:style w:type="character" w:customStyle="1" w:styleId="FontStyle66">
    <w:name w:val="Font Style66"/>
    <w:basedOn w:val="a3"/>
    <w:uiPriority w:val="99"/>
    <w:rsid w:val="00C844F4"/>
    <w:rPr>
      <w:rFonts w:ascii="Arial" w:hAnsi="Arial" w:cs="Arial"/>
      <w:b/>
      <w:bCs/>
      <w:sz w:val="18"/>
      <w:szCs w:val="18"/>
    </w:rPr>
  </w:style>
  <w:style w:type="paragraph" w:customStyle="1" w:styleId="Max">
    <w:name w:val="Max"/>
    <w:basedOn w:val="a2"/>
    <w:link w:val="Max0"/>
    <w:rsid w:val="00C844F4"/>
    <w:pPr>
      <w:spacing w:after="0" w:line="360" w:lineRule="auto"/>
      <w:ind w:right="-57" w:firstLine="709"/>
      <w:jc w:val="both"/>
    </w:pPr>
    <w:rPr>
      <w:rFonts w:ascii="Arial" w:eastAsia="Times New Roman" w:hAnsi="Arial" w:cs="Arial"/>
      <w:bCs/>
      <w:sz w:val="24"/>
      <w:szCs w:val="24"/>
      <w:lang w:eastAsia="ru-RU"/>
    </w:rPr>
  </w:style>
  <w:style w:type="character" w:customStyle="1" w:styleId="Max0">
    <w:name w:val="Max Знак"/>
    <w:basedOn w:val="a3"/>
    <w:link w:val="Max"/>
    <w:rsid w:val="00C844F4"/>
    <w:rPr>
      <w:rFonts w:ascii="Arial" w:eastAsia="Times New Roman" w:hAnsi="Arial" w:cs="Arial"/>
      <w:bCs/>
      <w:sz w:val="24"/>
      <w:szCs w:val="24"/>
      <w:lang w:eastAsia="ru-RU"/>
    </w:rPr>
  </w:style>
  <w:style w:type="character" w:customStyle="1" w:styleId="FontStyle59">
    <w:name w:val="Font Style59"/>
    <w:basedOn w:val="a3"/>
    <w:uiPriority w:val="99"/>
    <w:rsid w:val="00C844F4"/>
    <w:rPr>
      <w:rFonts w:ascii="Arial Narrow" w:hAnsi="Arial Narrow" w:cs="Arial Narrow"/>
      <w:color w:val="000000"/>
      <w:sz w:val="18"/>
      <w:szCs w:val="18"/>
    </w:rPr>
  </w:style>
  <w:style w:type="character" w:customStyle="1" w:styleId="FontStyle60">
    <w:name w:val="Font Style60"/>
    <w:basedOn w:val="a3"/>
    <w:uiPriority w:val="99"/>
    <w:rsid w:val="00C844F4"/>
    <w:rPr>
      <w:rFonts w:ascii="Arial Narrow" w:hAnsi="Arial Narrow" w:cs="Arial Narrow"/>
      <w:color w:val="000000"/>
      <w:sz w:val="18"/>
      <w:szCs w:val="18"/>
    </w:rPr>
  </w:style>
  <w:style w:type="character" w:customStyle="1" w:styleId="FontStyle51">
    <w:name w:val="Font Style51"/>
    <w:basedOn w:val="a3"/>
    <w:uiPriority w:val="99"/>
    <w:rsid w:val="00C844F4"/>
    <w:rPr>
      <w:rFonts w:ascii="Arial Narrow" w:hAnsi="Arial Narrow" w:cs="Arial Narrow"/>
      <w:color w:val="000000"/>
      <w:sz w:val="14"/>
      <w:szCs w:val="14"/>
    </w:rPr>
  </w:style>
  <w:style w:type="character" w:customStyle="1" w:styleId="FontStyle53">
    <w:name w:val="Font Style53"/>
    <w:basedOn w:val="a3"/>
    <w:uiPriority w:val="99"/>
    <w:rsid w:val="00C844F4"/>
    <w:rPr>
      <w:rFonts w:ascii="Arial" w:hAnsi="Arial" w:cs="Arial"/>
      <w:b/>
      <w:bCs/>
      <w:color w:val="000000"/>
      <w:sz w:val="20"/>
      <w:szCs w:val="20"/>
    </w:rPr>
  </w:style>
  <w:style w:type="character" w:customStyle="1" w:styleId="FontStyle54">
    <w:name w:val="Font Style54"/>
    <w:basedOn w:val="a3"/>
    <w:uiPriority w:val="99"/>
    <w:rsid w:val="00C844F4"/>
    <w:rPr>
      <w:rFonts w:ascii="Arial Narrow" w:hAnsi="Arial Narrow" w:cs="Arial Narrow"/>
      <w:color w:val="000000"/>
      <w:sz w:val="16"/>
      <w:szCs w:val="16"/>
    </w:rPr>
  </w:style>
  <w:style w:type="character" w:customStyle="1" w:styleId="FontStyle55">
    <w:name w:val="Font Style55"/>
    <w:basedOn w:val="a3"/>
    <w:uiPriority w:val="99"/>
    <w:rsid w:val="00C844F4"/>
    <w:rPr>
      <w:rFonts w:ascii="Arial Narrow" w:hAnsi="Arial Narrow" w:cs="Arial Narrow"/>
      <w:color w:val="000000"/>
      <w:sz w:val="18"/>
      <w:szCs w:val="18"/>
    </w:rPr>
  </w:style>
  <w:style w:type="character" w:customStyle="1" w:styleId="FontStyle20">
    <w:name w:val="Font Style20"/>
    <w:basedOn w:val="a3"/>
    <w:uiPriority w:val="99"/>
    <w:rsid w:val="00C844F4"/>
    <w:rPr>
      <w:rFonts w:ascii="Times New Roman" w:hAnsi="Times New Roman" w:cs="Times New Roman"/>
      <w:b/>
      <w:bCs/>
      <w:sz w:val="38"/>
      <w:szCs w:val="38"/>
    </w:rPr>
  </w:style>
  <w:style w:type="character" w:customStyle="1" w:styleId="311">
    <w:name w:val="Заголовок 3 Знак1"/>
    <w:basedOn w:val="a3"/>
    <w:rsid w:val="00C844F4"/>
    <w:rPr>
      <w:rFonts w:ascii="Arial" w:hAnsi="Arial"/>
      <w:b/>
      <w:sz w:val="26"/>
      <w:lang w:val="ru-RU" w:eastAsia="ru-RU" w:bidi="ar-SA"/>
    </w:rPr>
  </w:style>
  <w:style w:type="paragraph" w:styleId="a">
    <w:name w:val="List Bullet"/>
    <w:basedOn w:val="a2"/>
    <w:rsid w:val="00C844F4"/>
    <w:pPr>
      <w:numPr>
        <w:numId w:val="7"/>
      </w:numPr>
      <w:spacing w:after="0" w:line="360" w:lineRule="auto"/>
      <w:jc w:val="both"/>
    </w:pPr>
    <w:rPr>
      <w:rFonts w:ascii="Arial" w:eastAsia="Times New Roman" w:hAnsi="Arial" w:cs="Times New Roman"/>
      <w:sz w:val="24"/>
      <w:szCs w:val="20"/>
      <w:lang w:eastAsia="ru-RU"/>
    </w:rPr>
  </w:style>
  <w:style w:type="paragraph" w:styleId="afffb">
    <w:name w:val="List Number"/>
    <w:basedOn w:val="a2"/>
    <w:rsid w:val="00C844F4"/>
    <w:pPr>
      <w:spacing w:after="0" w:line="360" w:lineRule="auto"/>
      <w:ind w:left="1429" w:hanging="360"/>
      <w:jc w:val="both"/>
    </w:pPr>
    <w:rPr>
      <w:rFonts w:ascii="Arial" w:eastAsia="Times New Roman" w:hAnsi="Arial" w:cs="Times New Roman"/>
      <w:sz w:val="24"/>
      <w:szCs w:val="20"/>
      <w:lang w:eastAsia="ru-RU"/>
    </w:rPr>
  </w:style>
  <w:style w:type="paragraph" w:styleId="2f">
    <w:name w:val="List Number 2"/>
    <w:basedOn w:val="a2"/>
    <w:rsid w:val="00C844F4"/>
    <w:pPr>
      <w:spacing w:after="0" w:line="360" w:lineRule="auto"/>
      <w:ind w:left="644" w:hanging="360"/>
      <w:jc w:val="both"/>
    </w:pPr>
    <w:rPr>
      <w:rFonts w:ascii="Arial" w:eastAsia="Times New Roman" w:hAnsi="Arial" w:cs="Times New Roman"/>
      <w:sz w:val="24"/>
      <w:szCs w:val="20"/>
      <w:lang w:eastAsia="ru-RU"/>
    </w:rPr>
  </w:style>
  <w:style w:type="paragraph" w:customStyle="1" w:styleId="1f">
    <w:name w:val="Заголовок 1 (без№)"/>
    <w:basedOn w:val="1"/>
    <w:rsid w:val="00C844F4"/>
    <w:pPr>
      <w:keepNext w:val="0"/>
      <w:pageBreakBefore/>
      <w:tabs>
        <w:tab w:val="left" w:pos="0"/>
      </w:tabs>
      <w:spacing w:before="120" w:after="120" w:line="360" w:lineRule="auto"/>
      <w:jc w:val="both"/>
    </w:pPr>
    <w:rPr>
      <w:rFonts w:ascii="Arial" w:eastAsia="Times New Roman" w:hAnsi="Arial" w:cs="Times New Roman"/>
      <w:b/>
      <w:color w:val="auto"/>
      <w:kern w:val="28"/>
      <w:sz w:val="28"/>
      <w:szCs w:val="20"/>
      <w:lang w:eastAsia="ru-RU"/>
    </w:rPr>
  </w:style>
  <w:style w:type="paragraph" w:styleId="afffc">
    <w:name w:val="footnote text"/>
    <w:aliases w:val="Schriftart: 9 pt,Schriftart: 10 pt,Schriftart: 8 pt,Текст сноски Знак1 Знак,Текст сноски Знак Знак Знак,Footnote Text Char Знак Знак,Footnote Text Char Знак,single space,footnote text,Текст сноски-FN,Table_Footnote_last"/>
    <w:basedOn w:val="a2"/>
    <w:link w:val="1f0"/>
    <w:semiHidden/>
    <w:rsid w:val="00C844F4"/>
    <w:pPr>
      <w:spacing w:after="0" w:line="240" w:lineRule="auto"/>
      <w:ind w:firstLine="567"/>
      <w:jc w:val="both"/>
    </w:pPr>
    <w:rPr>
      <w:rFonts w:ascii="Arial" w:eastAsia="Times New Roman" w:hAnsi="Arial" w:cs="Times New Roman"/>
      <w:sz w:val="20"/>
      <w:szCs w:val="20"/>
      <w:lang w:eastAsia="ru-RU"/>
    </w:rPr>
  </w:style>
  <w:style w:type="character" w:customStyle="1" w:styleId="afffd">
    <w:name w:val="Текст сноски Знак"/>
    <w:basedOn w:val="a3"/>
    <w:uiPriority w:val="99"/>
    <w:semiHidden/>
    <w:rsid w:val="00C844F4"/>
    <w:rPr>
      <w:sz w:val="20"/>
      <w:szCs w:val="20"/>
    </w:rPr>
  </w:style>
  <w:style w:type="character" w:customStyle="1" w:styleId="1f0">
    <w:name w:val="Текст сноски Знак1"/>
    <w:aliases w:val="Schriftart: 9 pt Знак,Schriftart: 10 pt Знак,Schriftart: 8 pt Знак,Текст сноски Знак1 Знак Знак,Текст сноски Знак Знак Знак Знак,Footnote Text Char Знак Знак Знак,Footnote Text Char Знак Знак1,single space Знак,footnote text Знак"/>
    <w:basedOn w:val="a3"/>
    <w:link w:val="afffc"/>
    <w:semiHidden/>
    <w:locked/>
    <w:rsid w:val="00C844F4"/>
    <w:rPr>
      <w:rFonts w:ascii="Arial" w:eastAsia="Times New Roman" w:hAnsi="Arial" w:cs="Times New Roman"/>
      <w:sz w:val="20"/>
      <w:szCs w:val="20"/>
      <w:lang w:eastAsia="ru-RU"/>
    </w:rPr>
  </w:style>
  <w:style w:type="paragraph" w:customStyle="1" w:styleId="1f1">
    <w:name w:val="Обычный1"/>
    <w:semiHidden/>
    <w:rsid w:val="00C844F4"/>
    <w:pPr>
      <w:spacing w:before="100" w:after="100" w:line="240" w:lineRule="auto"/>
    </w:pPr>
    <w:rPr>
      <w:rFonts w:ascii="Times New Roman" w:eastAsia="Times New Roman" w:hAnsi="Times New Roman" w:cs="Times New Roman"/>
      <w:snapToGrid w:val="0"/>
      <w:sz w:val="24"/>
      <w:szCs w:val="20"/>
      <w:lang w:eastAsia="ru-RU"/>
    </w:rPr>
  </w:style>
  <w:style w:type="paragraph" w:customStyle="1" w:styleId="afffe">
    <w:name w:val="Осн.текст"/>
    <w:basedOn w:val="a2"/>
    <w:rsid w:val="00C844F4"/>
    <w:pPr>
      <w:spacing w:after="0" w:line="288" w:lineRule="auto"/>
      <w:ind w:right="792" w:firstLine="720"/>
      <w:jc w:val="both"/>
    </w:pPr>
    <w:rPr>
      <w:rFonts w:ascii="Arial" w:eastAsia="Times New Roman" w:hAnsi="Arial" w:cs="Times New Roman"/>
      <w:sz w:val="24"/>
      <w:szCs w:val="20"/>
      <w:lang w:eastAsia="ru-RU"/>
    </w:rPr>
  </w:style>
  <w:style w:type="character" w:customStyle="1" w:styleId="affff">
    <w:name w:val="Текст Знак"/>
    <w:basedOn w:val="a3"/>
    <w:link w:val="affff0"/>
    <w:semiHidden/>
    <w:rsid w:val="00C844F4"/>
    <w:rPr>
      <w:rFonts w:ascii="Courier New" w:eastAsia="Times New Roman" w:hAnsi="Courier New" w:cs="Times New Roman"/>
      <w:sz w:val="20"/>
      <w:szCs w:val="20"/>
      <w:lang w:eastAsia="ru-RU"/>
    </w:rPr>
  </w:style>
  <w:style w:type="paragraph" w:styleId="affff0">
    <w:name w:val="Plain Text"/>
    <w:basedOn w:val="a2"/>
    <w:link w:val="affff"/>
    <w:semiHidden/>
    <w:rsid w:val="00C844F4"/>
    <w:pPr>
      <w:spacing w:after="0" w:line="240" w:lineRule="auto"/>
      <w:jc w:val="both"/>
    </w:pPr>
    <w:rPr>
      <w:rFonts w:ascii="Courier New" w:eastAsia="Times New Roman" w:hAnsi="Courier New" w:cs="Times New Roman"/>
      <w:sz w:val="20"/>
      <w:szCs w:val="20"/>
      <w:lang w:eastAsia="ru-RU"/>
    </w:rPr>
  </w:style>
  <w:style w:type="character" w:customStyle="1" w:styleId="1f2">
    <w:name w:val="Текст Знак1"/>
    <w:basedOn w:val="a3"/>
    <w:uiPriority w:val="99"/>
    <w:semiHidden/>
    <w:rsid w:val="00C844F4"/>
    <w:rPr>
      <w:rFonts w:ascii="Consolas" w:hAnsi="Consolas" w:cs="Consolas"/>
      <w:sz w:val="21"/>
      <w:szCs w:val="21"/>
    </w:rPr>
  </w:style>
  <w:style w:type="character" w:customStyle="1" w:styleId="affff1">
    <w:name w:val="Шапка Знак"/>
    <w:basedOn w:val="a3"/>
    <w:link w:val="affff2"/>
    <w:semiHidden/>
    <w:rsid w:val="00C844F4"/>
    <w:rPr>
      <w:rFonts w:ascii="Arial" w:eastAsia="Times New Roman" w:hAnsi="Arial" w:cs="Arial"/>
      <w:sz w:val="24"/>
      <w:szCs w:val="24"/>
      <w:shd w:val="pct20" w:color="auto" w:fill="auto"/>
      <w:lang w:eastAsia="ru-RU"/>
    </w:rPr>
  </w:style>
  <w:style w:type="paragraph" w:styleId="affff2">
    <w:name w:val="Message Header"/>
    <w:basedOn w:val="a2"/>
    <w:link w:val="affff1"/>
    <w:semiHidden/>
    <w:rsid w:val="00C844F4"/>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jc w:val="both"/>
    </w:pPr>
    <w:rPr>
      <w:rFonts w:ascii="Arial" w:eastAsia="Times New Roman" w:hAnsi="Arial" w:cs="Arial"/>
      <w:sz w:val="24"/>
      <w:szCs w:val="24"/>
      <w:lang w:eastAsia="ru-RU"/>
    </w:rPr>
  </w:style>
  <w:style w:type="character" w:customStyle="1" w:styleId="1f3">
    <w:name w:val="Шапка Знак1"/>
    <w:basedOn w:val="a3"/>
    <w:uiPriority w:val="99"/>
    <w:semiHidden/>
    <w:rsid w:val="00C844F4"/>
    <w:rPr>
      <w:rFonts w:asciiTheme="majorHAnsi" w:eastAsiaTheme="majorEastAsia" w:hAnsiTheme="majorHAnsi" w:cstheme="majorBidi"/>
      <w:sz w:val="24"/>
      <w:szCs w:val="24"/>
      <w:shd w:val="pct20" w:color="auto" w:fill="auto"/>
    </w:rPr>
  </w:style>
  <w:style w:type="character" w:customStyle="1" w:styleId="HTML">
    <w:name w:val="Стандартный HTML Знак"/>
    <w:basedOn w:val="a3"/>
    <w:link w:val="HTML0"/>
    <w:semiHidden/>
    <w:rsid w:val="00C844F4"/>
    <w:rPr>
      <w:rFonts w:ascii="Courier New" w:eastAsia="Times New Roman" w:hAnsi="Courier New" w:cs="Courier New"/>
      <w:sz w:val="20"/>
      <w:szCs w:val="20"/>
      <w:lang w:eastAsia="ru-RU"/>
    </w:rPr>
  </w:style>
  <w:style w:type="paragraph" w:styleId="HTML0">
    <w:name w:val="HTML Preformatted"/>
    <w:basedOn w:val="a2"/>
    <w:link w:val="HTML"/>
    <w:semiHidden/>
    <w:rsid w:val="00C844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pPr>
    <w:rPr>
      <w:rFonts w:ascii="Courier New" w:eastAsia="Times New Roman" w:hAnsi="Courier New" w:cs="Courier New"/>
      <w:sz w:val="20"/>
      <w:szCs w:val="20"/>
      <w:lang w:eastAsia="ru-RU"/>
    </w:rPr>
  </w:style>
  <w:style w:type="character" w:customStyle="1" w:styleId="HTML1">
    <w:name w:val="Стандартный HTML Знак1"/>
    <w:basedOn w:val="a3"/>
    <w:uiPriority w:val="99"/>
    <w:semiHidden/>
    <w:rsid w:val="00C844F4"/>
    <w:rPr>
      <w:rFonts w:ascii="Consolas" w:hAnsi="Consolas" w:cs="Consolas"/>
      <w:sz w:val="20"/>
      <w:szCs w:val="20"/>
    </w:rPr>
  </w:style>
  <w:style w:type="paragraph" w:customStyle="1" w:styleId="affff3">
    <w:name w:val="текст сноски"/>
    <w:basedOn w:val="a2"/>
    <w:rsid w:val="00C844F4"/>
    <w:pPr>
      <w:widowControl w:val="0"/>
      <w:spacing w:after="0" w:line="240" w:lineRule="auto"/>
      <w:jc w:val="both"/>
    </w:pPr>
    <w:rPr>
      <w:rFonts w:ascii="Times New Roman" w:eastAsia="Times New Roman" w:hAnsi="Times New Roman" w:cs="Times New Roman"/>
      <w:sz w:val="20"/>
      <w:szCs w:val="20"/>
      <w:lang w:eastAsia="ru-RU"/>
    </w:rPr>
  </w:style>
  <w:style w:type="paragraph" w:customStyle="1" w:styleId="BodyTextKeep">
    <w:name w:val="Body Text Keep"/>
    <w:basedOn w:val="afb"/>
    <w:next w:val="afb"/>
    <w:link w:val="BodyTextKeepChar"/>
    <w:semiHidden/>
    <w:rsid w:val="00C844F4"/>
    <w:pPr>
      <w:widowControl/>
      <w:tabs>
        <w:tab w:val="clear" w:pos="0"/>
        <w:tab w:val="clear" w:pos="15840"/>
      </w:tabs>
      <w:spacing w:before="120" w:after="120"/>
      <w:ind w:firstLine="0"/>
    </w:pPr>
    <w:rPr>
      <w:rFonts w:ascii="Times New Roman" w:hAnsi="Times New Roman"/>
      <w:snapToGrid/>
      <w:spacing w:val="-5"/>
    </w:rPr>
  </w:style>
  <w:style w:type="character" w:customStyle="1" w:styleId="BodyTextKeepChar">
    <w:name w:val="Body Text Keep Char"/>
    <w:basedOn w:val="a3"/>
    <w:link w:val="BodyTextKeep"/>
    <w:semiHidden/>
    <w:locked/>
    <w:rsid w:val="00C844F4"/>
    <w:rPr>
      <w:rFonts w:ascii="Times New Roman" w:eastAsia="Times New Roman" w:hAnsi="Times New Roman" w:cs="Times New Roman"/>
      <w:spacing w:val="-5"/>
      <w:sz w:val="24"/>
      <w:szCs w:val="20"/>
      <w:lang w:eastAsia="ru-RU"/>
    </w:rPr>
  </w:style>
  <w:style w:type="paragraph" w:customStyle="1" w:styleId="3b">
    <w:name w:val="Мой заголовок 3"/>
    <w:basedOn w:val="4"/>
    <w:link w:val="3c"/>
    <w:semiHidden/>
    <w:rsid w:val="00C844F4"/>
  </w:style>
  <w:style w:type="character" w:customStyle="1" w:styleId="3c">
    <w:name w:val="Мой заголовок 3 Знак"/>
    <w:basedOn w:val="a3"/>
    <w:link w:val="3b"/>
    <w:semiHidden/>
    <w:rsid w:val="00C844F4"/>
    <w:rPr>
      <w:rFonts w:ascii="Arial" w:eastAsia="Times New Roman" w:hAnsi="Arial" w:cs="Times New Roman"/>
      <w:b/>
      <w:bCs/>
      <w:iCs/>
      <w:caps/>
      <w:sz w:val="28"/>
    </w:rPr>
  </w:style>
  <w:style w:type="paragraph" w:customStyle="1" w:styleId="affff4">
    <w:name w:val="ДанТабл"/>
    <w:basedOn w:val="a2"/>
    <w:next w:val="a2"/>
    <w:link w:val="affff5"/>
    <w:semiHidden/>
    <w:rsid w:val="00C844F4"/>
    <w:pPr>
      <w:tabs>
        <w:tab w:val="left" w:pos="0"/>
      </w:tabs>
      <w:spacing w:after="0" w:line="240" w:lineRule="auto"/>
      <w:jc w:val="center"/>
    </w:pPr>
    <w:rPr>
      <w:rFonts w:ascii="Times New Roman" w:eastAsia="Times New Roman" w:hAnsi="Times New Roman" w:cs="Courier New"/>
      <w:sz w:val="20"/>
      <w:szCs w:val="20"/>
      <w:lang w:eastAsia="ru-RU"/>
    </w:rPr>
  </w:style>
  <w:style w:type="character" w:customStyle="1" w:styleId="affff5">
    <w:name w:val="ДанТабл Знак"/>
    <w:basedOn w:val="a3"/>
    <w:link w:val="affff4"/>
    <w:semiHidden/>
    <w:rsid w:val="00C844F4"/>
    <w:rPr>
      <w:rFonts w:ascii="Times New Roman" w:eastAsia="Times New Roman" w:hAnsi="Times New Roman" w:cs="Courier New"/>
      <w:sz w:val="20"/>
      <w:szCs w:val="20"/>
      <w:lang w:eastAsia="ru-RU"/>
    </w:rPr>
  </w:style>
  <w:style w:type="paragraph" w:customStyle="1" w:styleId="affff6">
    <w:name w:val="таблица заголовок"/>
    <w:basedOn w:val="a2"/>
    <w:link w:val="Char"/>
    <w:semiHidden/>
    <w:rsid w:val="00C844F4"/>
    <w:pPr>
      <w:spacing w:before="80" w:after="80" w:line="240" w:lineRule="auto"/>
      <w:jc w:val="center"/>
    </w:pPr>
    <w:rPr>
      <w:rFonts w:ascii="Times New Roman" w:eastAsia="Times New Roman" w:hAnsi="Times New Roman" w:cs="Times New Roman"/>
      <w:b/>
      <w:snapToGrid w:val="0"/>
      <w:sz w:val="24"/>
      <w:szCs w:val="20"/>
      <w:lang w:eastAsia="ru-RU"/>
    </w:rPr>
  </w:style>
  <w:style w:type="character" w:customStyle="1" w:styleId="Char">
    <w:name w:val="таблица заголовок Char"/>
    <w:basedOn w:val="a3"/>
    <w:link w:val="affff6"/>
    <w:semiHidden/>
    <w:rsid w:val="00C844F4"/>
    <w:rPr>
      <w:rFonts w:ascii="Times New Roman" w:eastAsia="Times New Roman" w:hAnsi="Times New Roman" w:cs="Times New Roman"/>
      <w:b/>
      <w:snapToGrid w:val="0"/>
      <w:sz w:val="24"/>
      <w:szCs w:val="20"/>
      <w:lang w:eastAsia="ru-RU"/>
    </w:rPr>
  </w:style>
  <w:style w:type="paragraph" w:customStyle="1" w:styleId="53">
    <w:name w:val="стиль5"/>
    <w:basedOn w:val="a2"/>
    <w:rsid w:val="00C844F4"/>
    <w:pPr>
      <w:spacing w:before="100" w:beforeAutospacing="1" w:after="100" w:afterAutospacing="1" w:line="240" w:lineRule="auto"/>
      <w:ind w:firstLine="397"/>
      <w:jc w:val="both"/>
    </w:pPr>
    <w:rPr>
      <w:rFonts w:ascii="Arial Narrow" w:eastAsia="Times New Roman" w:hAnsi="Arial Narrow" w:cs="Times New Roman"/>
      <w:color w:val="000000"/>
      <w:sz w:val="21"/>
      <w:szCs w:val="21"/>
      <w:lang w:eastAsia="ru-RU"/>
    </w:rPr>
  </w:style>
  <w:style w:type="paragraph" w:customStyle="1" w:styleId="91">
    <w:name w:val="стиль9"/>
    <w:basedOn w:val="a2"/>
    <w:rsid w:val="00C844F4"/>
    <w:pPr>
      <w:spacing w:before="100" w:beforeAutospacing="1" w:after="100" w:afterAutospacing="1" w:line="240" w:lineRule="auto"/>
      <w:ind w:firstLine="397"/>
      <w:jc w:val="both"/>
    </w:pPr>
    <w:rPr>
      <w:rFonts w:ascii="Arial Narrow" w:eastAsia="Times New Roman" w:hAnsi="Arial Narrow" w:cs="Times New Roman"/>
      <w:color w:val="000000"/>
      <w:sz w:val="20"/>
      <w:szCs w:val="24"/>
      <w:lang w:eastAsia="ru-RU"/>
    </w:rPr>
  </w:style>
  <w:style w:type="paragraph" w:customStyle="1" w:styleId="affff7">
    <w:name w:val="под строительство"/>
    <w:basedOn w:val="a2"/>
    <w:rsid w:val="00C844F4"/>
    <w:pPr>
      <w:spacing w:after="0" w:line="240" w:lineRule="auto"/>
      <w:ind w:firstLine="397"/>
      <w:jc w:val="both"/>
    </w:pPr>
    <w:rPr>
      <w:rFonts w:ascii="Arial" w:eastAsia="Times New Roman" w:hAnsi="Arial" w:cs="Times New Roman"/>
      <w:sz w:val="20"/>
      <w:szCs w:val="24"/>
      <w:u w:val="single"/>
      <w:lang w:eastAsia="ru-RU"/>
    </w:rPr>
  </w:style>
  <w:style w:type="character" w:customStyle="1" w:styleId="affff8">
    <w:name w:val="Результаты с маркером Знак"/>
    <w:basedOn w:val="a3"/>
    <w:link w:val="affff9"/>
    <w:rsid w:val="00C844F4"/>
    <w:rPr>
      <w:rFonts w:ascii="Arial" w:hAnsi="Arial" w:cs="Arial"/>
      <w:lang w:eastAsia="ru-RU"/>
    </w:rPr>
  </w:style>
  <w:style w:type="paragraph" w:customStyle="1" w:styleId="affff9">
    <w:name w:val="Результаты с маркером"/>
    <w:basedOn w:val="a2"/>
    <w:link w:val="affff8"/>
    <w:rsid w:val="00C844F4"/>
    <w:pPr>
      <w:tabs>
        <w:tab w:val="num" w:pos="360"/>
      </w:tabs>
      <w:spacing w:after="0" w:line="240" w:lineRule="auto"/>
      <w:ind w:left="360" w:hanging="360"/>
      <w:jc w:val="both"/>
    </w:pPr>
    <w:rPr>
      <w:rFonts w:ascii="Arial" w:hAnsi="Arial" w:cs="Arial"/>
      <w:lang w:eastAsia="ru-RU"/>
    </w:rPr>
  </w:style>
  <w:style w:type="paragraph" w:customStyle="1" w:styleId="212">
    <w:name w:val="Îñíîâíîé òåêñò 21"/>
    <w:basedOn w:val="a2"/>
    <w:rsid w:val="00C844F4"/>
    <w:pPr>
      <w:tabs>
        <w:tab w:val="left" w:pos="6096"/>
      </w:tabs>
      <w:autoSpaceDE w:val="0"/>
      <w:autoSpaceDN w:val="0"/>
      <w:adjustRightInd w:val="0"/>
      <w:spacing w:after="0" w:line="360" w:lineRule="auto"/>
      <w:ind w:firstLine="680"/>
      <w:jc w:val="both"/>
    </w:pPr>
    <w:rPr>
      <w:rFonts w:ascii="Times New Roman" w:eastAsia="Times New Roman" w:hAnsi="Times New Roman" w:cs="Times New Roman"/>
      <w:sz w:val="24"/>
      <w:szCs w:val="24"/>
      <w:lang w:eastAsia="ru-RU"/>
    </w:rPr>
  </w:style>
  <w:style w:type="paragraph" w:customStyle="1" w:styleId="affffa">
    <w:name w:val="Таблица название"/>
    <w:basedOn w:val="a2"/>
    <w:rsid w:val="00C844F4"/>
    <w:pPr>
      <w:spacing w:after="120" w:line="240" w:lineRule="auto"/>
      <w:ind w:firstLine="397"/>
      <w:contextualSpacing/>
      <w:jc w:val="center"/>
    </w:pPr>
    <w:rPr>
      <w:rFonts w:ascii="Arial" w:eastAsia="Times New Roman" w:hAnsi="Arial" w:cs="Arial"/>
      <w:b/>
      <w:sz w:val="20"/>
      <w:szCs w:val="20"/>
      <w:lang w:eastAsia="ru-RU"/>
    </w:rPr>
  </w:style>
  <w:style w:type="paragraph" w:customStyle="1" w:styleId="affffb">
    <w:name w:val="Описание районов"/>
    <w:basedOn w:val="a2"/>
    <w:rsid w:val="00C844F4"/>
    <w:pPr>
      <w:tabs>
        <w:tab w:val="left" w:pos="2268"/>
      </w:tabs>
      <w:spacing w:after="0" w:line="240" w:lineRule="auto"/>
      <w:ind w:left="851"/>
      <w:jc w:val="both"/>
    </w:pPr>
    <w:rPr>
      <w:rFonts w:ascii="Arial" w:eastAsia="Times New Roman" w:hAnsi="Arial" w:cs="Times New Roman"/>
      <w:sz w:val="20"/>
      <w:szCs w:val="20"/>
      <w:lang w:eastAsia="ru-RU"/>
    </w:rPr>
  </w:style>
  <w:style w:type="paragraph" w:customStyle="1" w:styleId="affffc">
    <w:name w:val="Название районов"/>
    <w:basedOn w:val="a2"/>
    <w:next w:val="a2"/>
    <w:rsid w:val="00C844F4"/>
    <w:pPr>
      <w:spacing w:after="0" w:line="240" w:lineRule="auto"/>
      <w:ind w:left="360" w:hanging="360"/>
      <w:jc w:val="both"/>
    </w:pPr>
    <w:rPr>
      <w:rFonts w:ascii="Arial" w:eastAsia="Times New Roman" w:hAnsi="Arial" w:cs="Times New Roman"/>
      <w:sz w:val="20"/>
      <w:szCs w:val="20"/>
      <w:u w:val="single"/>
      <w:lang w:eastAsia="ru-RU"/>
    </w:rPr>
  </w:style>
  <w:style w:type="paragraph" w:customStyle="1" w:styleId="affffd">
    <w:name w:val="Под таблицу"/>
    <w:basedOn w:val="a2"/>
    <w:rsid w:val="00C844F4"/>
    <w:pPr>
      <w:tabs>
        <w:tab w:val="left" w:pos="851"/>
        <w:tab w:val="right" w:leader="dot" w:pos="8505"/>
      </w:tabs>
      <w:spacing w:after="0" w:line="240" w:lineRule="auto"/>
      <w:ind w:firstLine="397"/>
      <w:jc w:val="both"/>
    </w:pPr>
    <w:rPr>
      <w:rFonts w:ascii="Arial" w:eastAsia="Times New Roman" w:hAnsi="Arial" w:cs="Times New Roman"/>
      <w:sz w:val="20"/>
      <w:szCs w:val="24"/>
      <w:lang w:eastAsia="ru-RU"/>
    </w:rPr>
  </w:style>
  <w:style w:type="paragraph" w:customStyle="1" w:styleId="affffe">
    <w:name w:val="Название таблица"/>
    <w:basedOn w:val="a2"/>
    <w:next w:val="a2"/>
    <w:rsid w:val="00C844F4"/>
    <w:pPr>
      <w:spacing w:after="120" w:line="240" w:lineRule="auto"/>
      <w:contextualSpacing/>
      <w:jc w:val="center"/>
    </w:pPr>
    <w:rPr>
      <w:rFonts w:ascii="Arial" w:eastAsia="Times New Roman" w:hAnsi="Arial" w:cs="Times New Roman"/>
      <w:b/>
      <w:bCs/>
      <w:sz w:val="20"/>
      <w:szCs w:val="20"/>
      <w:lang w:eastAsia="ru-RU"/>
    </w:rPr>
  </w:style>
  <w:style w:type="paragraph" w:customStyle="1" w:styleId="afffff">
    <w:name w:val="Диаграмма"/>
    <w:basedOn w:val="a2"/>
    <w:rsid w:val="00C844F4"/>
    <w:pPr>
      <w:spacing w:before="240" w:after="0" w:line="240" w:lineRule="auto"/>
      <w:ind w:left="1843" w:hanging="360"/>
      <w:jc w:val="right"/>
    </w:pPr>
    <w:rPr>
      <w:rFonts w:ascii="Arial" w:eastAsia="Times New Roman" w:hAnsi="Arial" w:cs="Arial"/>
      <w:i/>
      <w:sz w:val="20"/>
      <w:szCs w:val="20"/>
      <w:lang w:eastAsia="ru-RU"/>
    </w:rPr>
  </w:style>
  <w:style w:type="paragraph" w:customStyle="1" w:styleId="ArialCYR90">
    <w:name w:val="Стиль Arial CYR 9 пт По правому краю Первая строка:  0 см"/>
    <w:basedOn w:val="a2"/>
    <w:rsid w:val="00C844F4"/>
    <w:pPr>
      <w:spacing w:after="0" w:line="240" w:lineRule="auto"/>
      <w:ind w:right="113"/>
      <w:jc w:val="right"/>
    </w:pPr>
    <w:rPr>
      <w:rFonts w:ascii="Arial CYR" w:eastAsia="Times New Roman" w:hAnsi="Arial CYR" w:cs="Times New Roman"/>
      <w:sz w:val="18"/>
      <w:szCs w:val="20"/>
      <w:lang w:eastAsia="ru-RU"/>
    </w:rPr>
  </w:style>
  <w:style w:type="paragraph" w:customStyle="1" w:styleId="ArialCYR9">
    <w:name w:val="Стиль Arial CYR 9 пт полужирный По левому краю Первая строка:  ..."/>
    <w:basedOn w:val="a2"/>
    <w:rsid w:val="00C844F4"/>
    <w:pPr>
      <w:spacing w:after="0" w:line="240" w:lineRule="auto"/>
      <w:ind w:left="113"/>
      <w:jc w:val="both"/>
    </w:pPr>
    <w:rPr>
      <w:rFonts w:ascii="Arial CYR" w:eastAsia="Times New Roman" w:hAnsi="Arial CYR" w:cs="Times New Roman"/>
      <w:b/>
      <w:bCs/>
      <w:sz w:val="18"/>
      <w:szCs w:val="20"/>
      <w:lang w:eastAsia="ru-RU"/>
    </w:rPr>
  </w:style>
  <w:style w:type="paragraph" w:customStyle="1" w:styleId="ArialCYR1">
    <w:name w:val="Стиль Arial CYR 1 пт По центру"/>
    <w:basedOn w:val="a2"/>
    <w:rsid w:val="00C844F4"/>
    <w:pPr>
      <w:spacing w:after="0" w:line="240" w:lineRule="auto"/>
      <w:jc w:val="center"/>
    </w:pPr>
    <w:rPr>
      <w:rFonts w:ascii="Arial CYR" w:eastAsia="Times New Roman" w:hAnsi="Arial CYR" w:cs="Times New Roman"/>
      <w:sz w:val="2"/>
      <w:szCs w:val="20"/>
      <w:lang w:eastAsia="ru-RU"/>
    </w:rPr>
  </w:style>
  <w:style w:type="paragraph" w:customStyle="1" w:styleId="ArialCYR901">
    <w:name w:val="Стиль Arial CYR 9 пт По правому краю Первая строка:  0 см1"/>
    <w:basedOn w:val="a2"/>
    <w:rsid w:val="00C844F4"/>
    <w:pPr>
      <w:spacing w:after="0" w:line="240" w:lineRule="auto"/>
      <w:jc w:val="right"/>
    </w:pPr>
    <w:rPr>
      <w:rFonts w:ascii="Arial CYR" w:eastAsia="Times New Roman" w:hAnsi="Arial CYR" w:cs="Times New Roman"/>
      <w:sz w:val="18"/>
      <w:szCs w:val="20"/>
      <w:lang w:eastAsia="ru-RU"/>
    </w:rPr>
  </w:style>
  <w:style w:type="paragraph" w:customStyle="1" w:styleId="43">
    <w:name w:val="Стиль4"/>
    <w:basedOn w:val="2"/>
    <w:rsid w:val="00C844F4"/>
    <w:pPr>
      <w:keepLines w:val="0"/>
      <w:numPr>
        <w:ilvl w:val="1"/>
      </w:numPr>
      <w:spacing w:before="360" w:line="240" w:lineRule="auto"/>
      <w:ind w:firstLine="709"/>
      <w:jc w:val="center"/>
    </w:pPr>
    <w:rPr>
      <w:rFonts w:ascii="Arial" w:eastAsia="Times New Roman" w:hAnsi="Arial" w:cs="Arial"/>
      <w:b/>
      <w:bCs/>
      <w:iCs/>
      <w:color w:val="FF0000"/>
      <w:sz w:val="20"/>
      <w:szCs w:val="28"/>
      <w:lang w:eastAsia="ru-RU"/>
    </w:rPr>
  </w:style>
  <w:style w:type="paragraph" w:customStyle="1" w:styleId="54">
    <w:name w:val="Стиль5"/>
    <w:basedOn w:val="2"/>
    <w:autoRedefine/>
    <w:rsid w:val="00C844F4"/>
    <w:pPr>
      <w:keepLines w:val="0"/>
      <w:numPr>
        <w:ilvl w:val="1"/>
      </w:numPr>
      <w:spacing w:before="360" w:line="240" w:lineRule="auto"/>
      <w:ind w:firstLine="709"/>
      <w:jc w:val="center"/>
    </w:pPr>
    <w:rPr>
      <w:rFonts w:ascii="Arial" w:eastAsia="Times New Roman" w:hAnsi="Arial" w:cs="Arial"/>
      <w:b/>
      <w:bCs/>
      <w:iCs/>
      <w:color w:val="auto"/>
      <w:sz w:val="20"/>
      <w:szCs w:val="28"/>
      <w:lang w:eastAsia="ru-RU"/>
    </w:rPr>
  </w:style>
  <w:style w:type="paragraph" w:customStyle="1" w:styleId="1f4">
    <w:name w:val="Абзац списка1"/>
    <w:basedOn w:val="a2"/>
    <w:rsid w:val="00C844F4"/>
    <w:pPr>
      <w:widowControl w:val="0"/>
      <w:autoSpaceDE w:val="0"/>
      <w:autoSpaceDN w:val="0"/>
      <w:adjustRightInd w:val="0"/>
      <w:spacing w:after="0" w:line="240" w:lineRule="auto"/>
      <w:ind w:left="720" w:firstLine="720"/>
      <w:contextualSpacing/>
      <w:jc w:val="both"/>
    </w:pPr>
    <w:rPr>
      <w:rFonts w:ascii="Arial" w:eastAsia="Times New Roman" w:hAnsi="Arial" w:cs="Arial"/>
      <w:sz w:val="20"/>
      <w:szCs w:val="20"/>
      <w:lang w:eastAsia="ru-RU"/>
    </w:rPr>
  </w:style>
  <w:style w:type="paragraph" w:customStyle="1" w:styleId="1f5">
    <w:name w:val="Знак Знак Знак Знак Знак Знак Знак Знак Знак Знак Знак Знак Знак Знак Знак Знак Знак Знак Знак Знак Знак Знак Знак Знак1 Знак Знак Знак Знак Знак Знак Знак"/>
    <w:basedOn w:val="a2"/>
    <w:rsid w:val="00C844F4"/>
    <w:pPr>
      <w:spacing w:before="100" w:beforeAutospacing="1" w:after="100" w:afterAutospacing="1" w:line="240" w:lineRule="auto"/>
      <w:jc w:val="both"/>
    </w:pPr>
    <w:rPr>
      <w:rFonts w:ascii="Tahoma" w:eastAsia="Times New Roman" w:hAnsi="Tahoma" w:cs="Times New Roman"/>
      <w:sz w:val="20"/>
      <w:szCs w:val="20"/>
      <w:lang w:val="en-US" w:eastAsia="ru-RU"/>
    </w:rPr>
  </w:style>
  <w:style w:type="paragraph" w:customStyle="1" w:styleId="Normal">
    <w:name w:val="Normal Знак"/>
    <w:link w:val="Normal0"/>
    <w:rsid w:val="00C844F4"/>
    <w:pPr>
      <w:spacing w:after="0" w:line="240" w:lineRule="auto"/>
    </w:pPr>
    <w:rPr>
      <w:rFonts w:ascii="Times New Roman" w:eastAsia="Times New Roman" w:hAnsi="Times New Roman" w:cs="Times New Roman"/>
      <w:sz w:val="24"/>
      <w:szCs w:val="20"/>
      <w:lang w:val="en-US" w:eastAsia="ru-RU"/>
    </w:rPr>
  </w:style>
  <w:style w:type="character" w:customStyle="1" w:styleId="Normal0">
    <w:name w:val="Normal Знак Знак"/>
    <w:basedOn w:val="a3"/>
    <w:link w:val="Normal"/>
    <w:rsid w:val="00C844F4"/>
    <w:rPr>
      <w:rFonts w:ascii="Times New Roman" w:eastAsia="Times New Roman" w:hAnsi="Times New Roman" w:cs="Times New Roman"/>
      <w:sz w:val="24"/>
      <w:szCs w:val="20"/>
      <w:lang w:val="en-US" w:eastAsia="ru-RU"/>
    </w:rPr>
  </w:style>
  <w:style w:type="paragraph" w:customStyle="1" w:styleId="BodyText">
    <w:name w:val="Body Text Знак Знак Знак Знак Знак Знак Знак"/>
    <w:basedOn w:val="Normal"/>
    <w:link w:val="BodyText0"/>
    <w:rsid w:val="00C844F4"/>
    <w:pPr>
      <w:jc w:val="both"/>
    </w:pPr>
    <w:rPr>
      <w:sz w:val="28"/>
    </w:rPr>
  </w:style>
  <w:style w:type="character" w:customStyle="1" w:styleId="BodyText0">
    <w:name w:val="Body Text Знак Знак Знак Знак Знак Знак Знак Знак"/>
    <w:basedOn w:val="Normal0"/>
    <w:link w:val="BodyText"/>
    <w:rsid w:val="00C844F4"/>
    <w:rPr>
      <w:rFonts w:ascii="Times New Roman" w:eastAsia="Times New Roman" w:hAnsi="Times New Roman" w:cs="Times New Roman"/>
      <w:sz w:val="28"/>
      <w:szCs w:val="20"/>
      <w:lang w:val="en-US" w:eastAsia="ru-RU"/>
    </w:rPr>
  </w:style>
  <w:style w:type="paragraph" w:styleId="55">
    <w:name w:val="List Bullet 5"/>
    <w:basedOn w:val="a2"/>
    <w:autoRedefine/>
    <w:rsid w:val="00C844F4"/>
    <w:pPr>
      <w:tabs>
        <w:tab w:val="num" w:pos="567"/>
        <w:tab w:val="num" w:pos="1551"/>
      </w:tabs>
      <w:spacing w:after="0" w:line="240" w:lineRule="auto"/>
      <w:ind w:left="1645" w:hanging="454"/>
      <w:jc w:val="both"/>
    </w:pPr>
    <w:rPr>
      <w:rFonts w:ascii="Times New Roman" w:eastAsia="Times New Roman" w:hAnsi="Times New Roman" w:cs="Times New Roman"/>
      <w:sz w:val="24"/>
      <w:szCs w:val="20"/>
      <w:lang w:eastAsia="ru-RU"/>
    </w:rPr>
  </w:style>
  <w:style w:type="paragraph" w:styleId="44">
    <w:name w:val="List Number 4"/>
    <w:basedOn w:val="a2"/>
    <w:rsid w:val="00C844F4"/>
    <w:pPr>
      <w:tabs>
        <w:tab w:val="num" w:pos="1209"/>
      </w:tabs>
      <w:spacing w:after="0" w:line="240" w:lineRule="auto"/>
      <w:ind w:left="1209" w:hanging="465"/>
      <w:jc w:val="both"/>
    </w:pPr>
    <w:rPr>
      <w:rFonts w:ascii="Times New Roman" w:eastAsia="Times New Roman" w:hAnsi="Times New Roman" w:cs="Times New Roman"/>
      <w:sz w:val="24"/>
      <w:szCs w:val="20"/>
      <w:lang w:eastAsia="ru-RU"/>
    </w:rPr>
  </w:style>
  <w:style w:type="paragraph" w:styleId="56">
    <w:name w:val="List Number 5"/>
    <w:basedOn w:val="a2"/>
    <w:rsid w:val="00C844F4"/>
    <w:pPr>
      <w:tabs>
        <w:tab w:val="num" w:pos="1492"/>
      </w:tabs>
      <w:spacing w:after="0" w:line="240" w:lineRule="auto"/>
      <w:ind w:left="1492" w:hanging="360"/>
      <w:jc w:val="both"/>
    </w:pPr>
    <w:rPr>
      <w:rFonts w:ascii="Times New Roman" w:eastAsia="Times New Roman" w:hAnsi="Times New Roman" w:cs="Times New Roman"/>
      <w:sz w:val="24"/>
      <w:szCs w:val="20"/>
      <w:lang w:eastAsia="ru-RU"/>
    </w:rPr>
  </w:style>
  <w:style w:type="paragraph" w:customStyle="1" w:styleId="2f0">
    <w:name w:val="Список2"/>
    <w:basedOn w:val="a2"/>
    <w:rsid w:val="00C844F4"/>
    <w:pPr>
      <w:tabs>
        <w:tab w:val="num" w:pos="360"/>
        <w:tab w:val="left" w:pos="720"/>
      </w:tabs>
      <w:spacing w:after="120" w:line="240" w:lineRule="auto"/>
      <w:ind w:left="681" w:hanging="397"/>
      <w:jc w:val="both"/>
    </w:pPr>
    <w:rPr>
      <w:rFonts w:ascii="Times New Roman" w:eastAsia="Times New Roman" w:hAnsi="Times New Roman" w:cs="Times New Roman"/>
      <w:spacing w:val="-5"/>
      <w:sz w:val="24"/>
      <w:szCs w:val="20"/>
      <w:lang w:val="en-AU" w:eastAsia="ru-RU"/>
    </w:rPr>
  </w:style>
  <w:style w:type="paragraph" w:customStyle="1" w:styleId="1f6">
    <w:name w:val="Название объекта1"/>
    <w:basedOn w:val="1f1"/>
    <w:next w:val="1f1"/>
    <w:rsid w:val="00C844F4"/>
    <w:pPr>
      <w:tabs>
        <w:tab w:val="num" w:pos="643"/>
        <w:tab w:val="num" w:pos="1134"/>
      </w:tabs>
      <w:spacing w:before="120" w:after="120"/>
      <w:jc w:val="both"/>
    </w:pPr>
    <w:rPr>
      <w:b/>
      <w:snapToGrid/>
    </w:rPr>
  </w:style>
  <w:style w:type="paragraph" w:styleId="afffff0">
    <w:name w:val="envelope address"/>
    <w:basedOn w:val="a2"/>
    <w:rsid w:val="00C844F4"/>
    <w:pPr>
      <w:framePr w:w="7920" w:h="1980" w:hSpace="180" w:wrap="auto" w:hAnchor="page" w:xAlign="center" w:yAlign="bottom"/>
      <w:tabs>
        <w:tab w:val="num" w:pos="1287"/>
      </w:tabs>
      <w:spacing w:after="120" w:line="240" w:lineRule="auto"/>
      <w:ind w:left="2880"/>
      <w:jc w:val="both"/>
    </w:pPr>
    <w:rPr>
      <w:rFonts w:ascii="Arial" w:eastAsia="Times New Roman" w:hAnsi="Arial" w:cs="Times New Roman"/>
      <w:kern w:val="28"/>
      <w:sz w:val="24"/>
      <w:szCs w:val="20"/>
      <w:lang w:val="en-AU" w:eastAsia="ru-RU"/>
    </w:rPr>
  </w:style>
  <w:style w:type="character" w:styleId="afffff1">
    <w:name w:val="annotation reference"/>
    <w:basedOn w:val="a3"/>
    <w:uiPriority w:val="99"/>
    <w:semiHidden/>
    <w:unhideWhenUsed/>
    <w:rsid w:val="00C844F4"/>
    <w:rPr>
      <w:sz w:val="16"/>
      <w:szCs w:val="16"/>
    </w:rPr>
  </w:style>
  <w:style w:type="character" w:customStyle="1" w:styleId="afffff2">
    <w:name w:val="Тема примечания Знак"/>
    <w:basedOn w:val="afff8"/>
    <w:link w:val="afffff3"/>
    <w:uiPriority w:val="99"/>
    <w:semiHidden/>
    <w:rsid w:val="00C844F4"/>
    <w:rPr>
      <w:rFonts w:ascii="Times New Roman" w:eastAsia="Times New Roman" w:hAnsi="Times New Roman" w:cs="Times New Roman"/>
      <w:b/>
      <w:bCs/>
      <w:sz w:val="20"/>
      <w:szCs w:val="20"/>
      <w:lang w:eastAsia="ru-RU"/>
    </w:rPr>
  </w:style>
  <w:style w:type="paragraph" w:styleId="afffff3">
    <w:name w:val="annotation subject"/>
    <w:basedOn w:val="afff7"/>
    <w:next w:val="afff7"/>
    <w:link w:val="afffff2"/>
    <w:uiPriority w:val="99"/>
    <w:semiHidden/>
    <w:unhideWhenUsed/>
    <w:rsid w:val="00C844F4"/>
    <w:pPr>
      <w:spacing w:after="200"/>
    </w:pPr>
    <w:rPr>
      <w:b/>
      <w:bCs/>
    </w:rPr>
  </w:style>
  <w:style w:type="character" w:customStyle="1" w:styleId="1f7">
    <w:name w:val="Тема примечания Знак1"/>
    <w:basedOn w:val="afff8"/>
    <w:uiPriority w:val="99"/>
    <w:semiHidden/>
    <w:rsid w:val="00C844F4"/>
    <w:rPr>
      <w:rFonts w:ascii="Times New Roman" w:eastAsia="Times New Roman" w:hAnsi="Times New Roman" w:cs="Times New Roman"/>
      <w:b/>
      <w:bCs/>
      <w:sz w:val="20"/>
      <w:szCs w:val="20"/>
      <w:lang w:eastAsia="ru-RU"/>
    </w:rPr>
  </w:style>
  <w:style w:type="character" w:customStyle="1" w:styleId="apple-converted-space">
    <w:name w:val="apple-converted-space"/>
    <w:basedOn w:val="a3"/>
    <w:uiPriority w:val="99"/>
    <w:rsid w:val="00C844F4"/>
    <w:rPr>
      <w:rFonts w:cs="Times New Roman"/>
    </w:rPr>
  </w:style>
  <w:style w:type="paragraph" w:customStyle="1" w:styleId="CharChar1">
    <w:name w:val="Char Char1"/>
    <w:basedOn w:val="a2"/>
    <w:semiHidden/>
    <w:rsid w:val="00C844F4"/>
    <w:pPr>
      <w:widowControl w:val="0"/>
      <w:adjustRightInd w:val="0"/>
      <w:spacing w:after="0" w:line="360" w:lineRule="atLeast"/>
      <w:jc w:val="both"/>
      <w:textAlignment w:val="baseline"/>
    </w:pPr>
    <w:rPr>
      <w:rFonts w:ascii="Verdana" w:eastAsia="Times New Roman" w:hAnsi="Verdana" w:cs="Verdana"/>
      <w:sz w:val="20"/>
      <w:szCs w:val="20"/>
      <w:lang w:val="en-US" w:eastAsia="ru-RU"/>
    </w:rPr>
  </w:style>
  <w:style w:type="character" w:customStyle="1" w:styleId="afffff4">
    <w:name w:val="Моя таблица Знак"/>
    <w:link w:val="afffff5"/>
    <w:locked/>
    <w:rsid w:val="00C844F4"/>
    <w:rPr>
      <w:rFonts w:ascii="Arial" w:eastAsia="Times New Roman" w:hAnsi="Arial" w:cs="Times New Roman"/>
      <w:bCs/>
      <w:sz w:val="24"/>
      <w:szCs w:val="28"/>
    </w:rPr>
  </w:style>
  <w:style w:type="paragraph" w:customStyle="1" w:styleId="afffff5">
    <w:name w:val="Моя таблица"/>
    <w:basedOn w:val="a2"/>
    <w:link w:val="afffff4"/>
    <w:autoRedefine/>
    <w:rsid w:val="00C844F4"/>
    <w:pPr>
      <w:spacing w:after="0" w:line="360" w:lineRule="auto"/>
      <w:jc w:val="both"/>
    </w:pPr>
    <w:rPr>
      <w:rFonts w:ascii="Arial" w:eastAsia="Times New Roman" w:hAnsi="Arial" w:cs="Times New Roman"/>
      <w:bCs/>
      <w:sz w:val="24"/>
      <w:szCs w:val="28"/>
    </w:rPr>
  </w:style>
  <w:style w:type="table" w:customStyle="1" w:styleId="-11">
    <w:name w:val="Светлая сетка - Акцент 11"/>
    <w:basedOn w:val="a4"/>
    <w:uiPriority w:val="62"/>
    <w:rsid w:val="00C844F4"/>
    <w:pPr>
      <w:spacing w:after="0" w:line="240" w:lineRule="auto"/>
    </w:pPr>
    <w:rPr>
      <w:lang w:val="en-US"/>
    </w:rPr>
    <w:tblPr>
      <w:tblStyleRowBandSize w:val="1"/>
      <w:tblStyleColBandSize w:val="1"/>
      <w:tblInd w:w="0" w:type="dxa"/>
      <w:tblBorders>
        <w:top w:val="single" w:sz="8" w:space="0" w:color="D34817"/>
        <w:left w:val="single" w:sz="8" w:space="0" w:color="D34817"/>
        <w:bottom w:val="single" w:sz="8" w:space="0" w:color="D34817"/>
        <w:right w:val="single" w:sz="8" w:space="0" w:color="D34817"/>
        <w:insideH w:val="single" w:sz="8" w:space="0" w:color="D34817"/>
        <w:insideV w:val="single" w:sz="8" w:space="0" w:color="D34817"/>
      </w:tblBorders>
      <w:tblCellMar>
        <w:top w:w="0" w:type="dxa"/>
        <w:left w:w="108" w:type="dxa"/>
        <w:bottom w:w="0" w:type="dxa"/>
        <w:right w:w="108" w:type="dxa"/>
      </w:tblCellMar>
    </w:tblPr>
    <w:tblStylePr w:type="firstRow">
      <w:pPr>
        <w:spacing w:beforeLines="0" w:beforeAutospacing="0" w:afterLines="0" w:afterAutospacing="0" w:line="240" w:lineRule="auto"/>
      </w:pPr>
      <w:rPr>
        <w:rFonts w:ascii="Calibri" w:eastAsia="Times New Roman" w:hAnsi="Calibri" w:cs="Times New Roman" w:hint="default"/>
        <w:b/>
        <w:bCs/>
      </w:rPr>
      <w:tblPr/>
      <w:tcPr>
        <w:tcBorders>
          <w:top w:val="single" w:sz="8" w:space="0" w:color="D34817"/>
          <w:left w:val="single" w:sz="8" w:space="0" w:color="D34817"/>
          <w:bottom w:val="single" w:sz="18" w:space="0" w:color="D34817"/>
          <w:right w:val="single" w:sz="8" w:space="0" w:color="D34817"/>
          <w:insideH w:val="nil"/>
          <w:insideV w:val="single" w:sz="8" w:space="0" w:color="D34817"/>
        </w:tcBorders>
      </w:tcPr>
    </w:tblStylePr>
    <w:tblStylePr w:type="lastRow">
      <w:pPr>
        <w:spacing w:beforeLines="0" w:beforeAutospacing="0" w:afterLines="0" w:afterAutospacing="0" w:line="240" w:lineRule="auto"/>
      </w:pPr>
      <w:rPr>
        <w:rFonts w:ascii="Calibri" w:eastAsia="Times New Roman" w:hAnsi="Calibri" w:cs="Times New Roman" w:hint="default"/>
        <w:b/>
        <w:bCs/>
      </w:rPr>
      <w:tblPr/>
      <w:tcPr>
        <w:tcBorders>
          <w:top w:val="double" w:sz="6" w:space="0" w:color="D34817"/>
          <w:left w:val="single" w:sz="8" w:space="0" w:color="D34817"/>
          <w:bottom w:val="single" w:sz="8" w:space="0" w:color="D34817"/>
          <w:right w:val="single" w:sz="8" w:space="0" w:color="D34817"/>
          <w:insideH w:val="nil"/>
          <w:insideV w:val="single" w:sz="8" w:space="0" w:color="D34817"/>
        </w:tcBorders>
      </w:tcPr>
    </w:tblStylePr>
    <w:tblStylePr w:type="firstCol">
      <w:rPr>
        <w:rFonts w:ascii="Calibri" w:eastAsia="Times New Roman" w:hAnsi="Calibri" w:cs="Times New Roman" w:hint="default"/>
        <w:b/>
        <w:bCs/>
      </w:rPr>
    </w:tblStylePr>
    <w:tblStylePr w:type="lastCol">
      <w:rPr>
        <w:rFonts w:ascii="Calibri" w:eastAsia="Times New Roman" w:hAnsi="Calibri" w:cs="Times New Roman" w:hint="default"/>
        <w:b/>
        <w:bCs/>
      </w:rPr>
      <w:tblPr/>
      <w:tcPr>
        <w:tcBorders>
          <w:top w:val="single" w:sz="8" w:space="0" w:color="D34817"/>
          <w:left w:val="single" w:sz="8" w:space="0" w:color="D34817"/>
          <w:bottom w:val="single" w:sz="8" w:space="0" w:color="D34817"/>
          <w:right w:val="single" w:sz="8" w:space="0" w:color="D34817"/>
        </w:tcBorders>
      </w:tcPr>
    </w:tblStylePr>
    <w:tblStylePr w:type="band1Vert">
      <w:tblPr/>
      <w:tcPr>
        <w:tcBorders>
          <w:top w:val="single" w:sz="8" w:space="0" w:color="D34817"/>
          <w:left w:val="single" w:sz="8" w:space="0" w:color="D34817"/>
          <w:bottom w:val="single" w:sz="8" w:space="0" w:color="D34817"/>
          <w:right w:val="single" w:sz="8" w:space="0" w:color="D34817"/>
        </w:tcBorders>
        <w:shd w:val="clear" w:color="auto" w:fill="F8CFC1"/>
      </w:tcPr>
    </w:tblStylePr>
    <w:tblStylePr w:type="band1Horz">
      <w:tblPr/>
      <w:tcPr>
        <w:tcBorders>
          <w:top w:val="single" w:sz="8" w:space="0" w:color="D34817"/>
          <w:left w:val="single" w:sz="8" w:space="0" w:color="D34817"/>
          <w:bottom w:val="single" w:sz="8" w:space="0" w:color="D34817"/>
          <w:right w:val="single" w:sz="8" w:space="0" w:color="D34817"/>
          <w:insideV w:val="single" w:sz="8" w:space="0" w:color="D34817"/>
        </w:tcBorders>
        <w:shd w:val="clear" w:color="auto" w:fill="F8CFC1"/>
      </w:tcPr>
    </w:tblStylePr>
    <w:tblStylePr w:type="band2Horz">
      <w:tblPr/>
      <w:tcPr>
        <w:tcBorders>
          <w:top w:val="single" w:sz="8" w:space="0" w:color="D34817"/>
          <w:left w:val="single" w:sz="8" w:space="0" w:color="D34817"/>
          <w:bottom w:val="single" w:sz="8" w:space="0" w:color="D34817"/>
          <w:right w:val="single" w:sz="8" w:space="0" w:color="D34817"/>
          <w:insideV w:val="single" w:sz="8" w:space="0" w:color="D34817"/>
        </w:tcBorders>
      </w:tcPr>
    </w:tblStylePr>
  </w:style>
  <w:style w:type="paragraph" w:customStyle="1" w:styleId="Standard">
    <w:name w:val="Standard"/>
    <w:rsid w:val="00C844F4"/>
    <w:pPr>
      <w:widowControl w:val="0"/>
      <w:suppressAutoHyphens/>
      <w:autoSpaceDN w:val="0"/>
      <w:spacing w:after="0" w:line="240" w:lineRule="auto"/>
      <w:textAlignment w:val="baseline"/>
    </w:pPr>
    <w:rPr>
      <w:rFonts w:ascii="Times New Roman" w:eastAsia="Andale Sans UI" w:hAnsi="Times New Roman" w:cs="Tahoma"/>
      <w:kern w:val="3"/>
      <w:sz w:val="24"/>
      <w:szCs w:val="24"/>
      <w:lang w:val="de-DE" w:eastAsia="ja-JP" w:bidi="fa-IR"/>
    </w:rPr>
  </w:style>
  <w:style w:type="paragraph" w:customStyle="1" w:styleId="afffff6">
    <w:name w:val="МОЯ ТАБЛИЦА"/>
    <w:basedOn w:val="afffff5"/>
    <w:link w:val="afffff7"/>
    <w:qFormat/>
    <w:rsid w:val="00C844F4"/>
    <w:rPr>
      <w:lang w:eastAsia="ru-RU"/>
    </w:rPr>
  </w:style>
  <w:style w:type="character" w:customStyle="1" w:styleId="afffff7">
    <w:name w:val="МОЯ ТАБЛИЦА Знак"/>
    <w:basedOn w:val="afffff4"/>
    <w:link w:val="afffff6"/>
    <w:rsid w:val="00C844F4"/>
    <w:rPr>
      <w:rFonts w:ascii="Arial" w:eastAsia="Times New Roman" w:hAnsi="Arial" w:cs="Times New Roman"/>
      <w:bCs/>
      <w:sz w:val="24"/>
      <w:szCs w:val="28"/>
      <w:lang w:eastAsia="ru-RU"/>
    </w:rPr>
  </w:style>
  <w:style w:type="character" w:customStyle="1" w:styleId="afffff8">
    <w:name w:val="Подпись к таблице"/>
    <w:basedOn w:val="a3"/>
    <w:rsid w:val="00C844F4"/>
    <w:rPr>
      <w:rFonts w:ascii="Arial" w:eastAsia="Arial" w:hAnsi="Arial" w:cs="Arial"/>
      <w:b w:val="0"/>
      <w:bCs w:val="0"/>
      <w:i w:val="0"/>
      <w:iCs w:val="0"/>
      <w:smallCaps w:val="0"/>
      <w:strike w:val="0"/>
      <w:color w:val="000000"/>
      <w:spacing w:val="0"/>
      <w:w w:val="100"/>
      <w:position w:val="0"/>
      <w:sz w:val="24"/>
      <w:szCs w:val="24"/>
      <w:u w:val="single"/>
      <w:lang w:val="ru-RU" w:eastAsia="ru-RU" w:bidi="ru-RU"/>
    </w:rPr>
  </w:style>
  <w:style w:type="character" w:customStyle="1" w:styleId="2f1">
    <w:name w:val="Основной текст (2)_"/>
    <w:basedOn w:val="a3"/>
    <w:link w:val="2f2"/>
    <w:rsid w:val="00C844F4"/>
    <w:rPr>
      <w:rFonts w:ascii="Times New Roman" w:eastAsia="Times New Roman" w:hAnsi="Times New Roman" w:cs="Times New Roman"/>
      <w:sz w:val="28"/>
      <w:szCs w:val="28"/>
      <w:shd w:val="clear" w:color="auto" w:fill="FFFFFF"/>
    </w:rPr>
  </w:style>
  <w:style w:type="paragraph" w:customStyle="1" w:styleId="2f2">
    <w:name w:val="Основной текст (2)"/>
    <w:basedOn w:val="a2"/>
    <w:link w:val="2f1"/>
    <w:rsid w:val="00C844F4"/>
    <w:pPr>
      <w:widowControl w:val="0"/>
      <w:shd w:val="clear" w:color="auto" w:fill="FFFFFF"/>
      <w:spacing w:before="780" w:after="60" w:line="0" w:lineRule="atLeast"/>
    </w:pPr>
    <w:rPr>
      <w:rFonts w:ascii="Times New Roman" w:eastAsia="Times New Roman" w:hAnsi="Times New Roman" w:cs="Times New Roman"/>
      <w:sz w:val="28"/>
      <w:szCs w:val="28"/>
    </w:rPr>
  </w:style>
  <w:style w:type="character" w:customStyle="1" w:styleId="212pt">
    <w:name w:val="Основной текст (2) + 12 pt"/>
    <w:basedOn w:val="2f1"/>
    <w:rsid w:val="00C844F4"/>
    <w:rPr>
      <w:rFonts w:ascii="Times New Roman" w:eastAsia="Times New Roman" w:hAnsi="Times New Roman" w:cs="Times New Roman"/>
      <w:color w:val="000000"/>
      <w:spacing w:val="0"/>
      <w:w w:val="100"/>
      <w:position w:val="0"/>
      <w:sz w:val="24"/>
      <w:szCs w:val="24"/>
      <w:shd w:val="clear" w:color="auto" w:fill="FFFFFF"/>
      <w:lang w:val="ru-RU" w:eastAsia="ru-RU" w:bidi="ru-RU"/>
    </w:rPr>
  </w:style>
  <w:style w:type="character" w:customStyle="1" w:styleId="45">
    <w:name w:val="Заголовок №4_"/>
    <w:basedOn w:val="a3"/>
    <w:link w:val="46"/>
    <w:rsid w:val="00C844F4"/>
    <w:rPr>
      <w:rFonts w:ascii="Arial" w:eastAsia="Arial" w:hAnsi="Arial" w:cs="Arial"/>
      <w:b/>
      <w:bCs/>
      <w:shd w:val="clear" w:color="auto" w:fill="FFFFFF"/>
    </w:rPr>
  </w:style>
  <w:style w:type="paragraph" w:customStyle="1" w:styleId="46">
    <w:name w:val="Заголовок №4"/>
    <w:basedOn w:val="a2"/>
    <w:link w:val="45"/>
    <w:rsid w:val="00C844F4"/>
    <w:pPr>
      <w:widowControl w:val="0"/>
      <w:shd w:val="clear" w:color="auto" w:fill="FFFFFF"/>
      <w:spacing w:before="420" w:after="0" w:line="413" w:lineRule="exact"/>
      <w:ind w:firstLine="620"/>
      <w:jc w:val="both"/>
      <w:outlineLvl w:val="3"/>
    </w:pPr>
    <w:rPr>
      <w:rFonts w:ascii="Arial" w:eastAsia="Arial" w:hAnsi="Arial" w:cs="Arial"/>
      <w:b/>
      <w:bCs/>
    </w:rPr>
  </w:style>
  <w:style w:type="character" w:customStyle="1" w:styleId="57">
    <w:name w:val="Основной текст (5)_"/>
    <w:basedOn w:val="a3"/>
    <w:link w:val="58"/>
    <w:rsid w:val="00C844F4"/>
    <w:rPr>
      <w:rFonts w:ascii="Arial" w:eastAsia="Arial" w:hAnsi="Arial" w:cs="Arial"/>
      <w:b/>
      <w:bCs/>
      <w:shd w:val="clear" w:color="auto" w:fill="FFFFFF"/>
    </w:rPr>
  </w:style>
  <w:style w:type="paragraph" w:customStyle="1" w:styleId="58">
    <w:name w:val="Основной текст (5)"/>
    <w:basedOn w:val="a2"/>
    <w:link w:val="57"/>
    <w:rsid w:val="00C844F4"/>
    <w:pPr>
      <w:widowControl w:val="0"/>
      <w:shd w:val="clear" w:color="auto" w:fill="FFFFFF"/>
      <w:spacing w:after="180" w:line="413" w:lineRule="exact"/>
      <w:jc w:val="both"/>
    </w:pPr>
    <w:rPr>
      <w:rFonts w:ascii="Arial" w:eastAsia="Arial" w:hAnsi="Arial" w:cs="Arial"/>
      <w:b/>
      <w:bCs/>
    </w:rPr>
  </w:style>
  <w:style w:type="character" w:customStyle="1" w:styleId="3d">
    <w:name w:val="Заголовок №3_"/>
    <w:basedOn w:val="a3"/>
    <w:link w:val="3e"/>
    <w:rsid w:val="00C844F4"/>
    <w:rPr>
      <w:rFonts w:ascii="Arial" w:eastAsia="Arial" w:hAnsi="Arial" w:cs="Arial"/>
      <w:b/>
      <w:bCs/>
      <w:sz w:val="28"/>
      <w:szCs w:val="28"/>
      <w:shd w:val="clear" w:color="auto" w:fill="FFFFFF"/>
    </w:rPr>
  </w:style>
  <w:style w:type="character" w:customStyle="1" w:styleId="312pt">
    <w:name w:val="Заголовок №3 + 12 pt;Курсив"/>
    <w:basedOn w:val="3d"/>
    <w:rsid w:val="00C844F4"/>
    <w:rPr>
      <w:rFonts w:ascii="Arial" w:eastAsia="Arial" w:hAnsi="Arial" w:cs="Arial"/>
      <w:b/>
      <w:bCs/>
      <w:i/>
      <w:iCs/>
      <w:color w:val="000000"/>
      <w:spacing w:val="0"/>
      <w:w w:val="100"/>
      <w:position w:val="0"/>
      <w:sz w:val="24"/>
      <w:szCs w:val="24"/>
      <w:shd w:val="clear" w:color="auto" w:fill="FFFFFF"/>
      <w:lang w:val="ru-RU" w:eastAsia="ru-RU" w:bidi="ru-RU"/>
    </w:rPr>
  </w:style>
  <w:style w:type="paragraph" w:customStyle="1" w:styleId="3e">
    <w:name w:val="Заголовок №3"/>
    <w:basedOn w:val="a2"/>
    <w:link w:val="3d"/>
    <w:rsid w:val="00C844F4"/>
    <w:pPr>
      <w:widowControl w:val="0"/>
      <w:shd w:val="clear" w:color="auto" w:fill="FFFFFF"/>
      <w:spacing w:after="480" w:line="0" w:lineRule="atLeast"/>
      <w:jc w:val="center"/>
      <w:outlineLvl w:val="2"/>
    </w:pPr>
    <w:rPr>
      <w:rFonts w:ascii="Arial" w:eastAsia="Arial" w:hAnsi="Arial" w:cs="Arial"/>
      <w:b/>
      <w:bCs/>
      <w:sz w:val="28"/>
      <w:szCs w:val="28"/>
    </w:rPr>
  </w:style>
  <w:style w:type="paragraph" w:customStyle="1" w:styleId="1f8">
    <w:name w:val="Рецензия1"/>
    <w:next w:val="afffff9"/>
    <w:hidden/>
    <w:uiPriority w:val="99"/>
    <w:semiHidden/>
    <w:rsid w:val="00C844F4"/>
    <w:pPr>
      <w:spacing w:after="0" w:line="240" w:lineRule="auto"/>
    </w:pPr>
    <w:rPr>
      <w:rFonts w:ascii="Arial" w:eastAsia="Times New Roman" w:hAnsi="Arial" w:cs="Times New Roman"/>
      <w:sz w:val="24"/>
      <w:szCs w:val="24"/>
      <w:lang w:eastAsia="ru-RU"/>
    </w:rPr>
  </w:style>
  <w:style w:type="paragraph" w:styleId="92">
    <w:name w:val="toc 9"/>
    <w:basedOn w:val="a2"/>
    <w:next w:val="a2"/>
    <w:autoRedefine/>
    <w:uiPriority w:val="39"/>
    <w:rsid w:val="00C844F4"/>
    <w:pPr>
      <w:spacing w:after="0" w:line="360" w:lineRule="auto"/>
      <w:ind w:left="1920" w:firstLine="567"/>
      <w:jc w:val="both"/>
    </w:pPr>
    <w:rPr>
      <w:rFonts w:ascii="Arial" w:eastAsia="Times New Roman" w:hAnsi="Arial" w:cs="Times New Roman"/>
      <w:sz w:val="24"/>
      <w:szCs w:val="20"/>
      <w:lang w:eastAsia="ru-RU"/>
    </w:rPr>
  </w:style>
  <w:style w:type="paragraph" w:styleId="47">
    <w:name w:val="toc 4"/>
    <w:basedOn w:val="a2"/>
    <w:next w:val="a2"/>
    <w:autoRedefine/>
    <w:uiPriority w:val="39"/>
    <w:rsid w:val="00C844F4"/>
    <w:pPr>
      <w:spacing w:after="0" w:line="360" w:lineRule="auto"/>
      <w:ind w:left="851"/>
      <w:jc w:val="both"/>
    </w:pPr>
    <w:rPr>
      <w:rFonts w:ascii="Arial" w:eastAsia="Times New Roman" w:hAnsi="Arial" w:cs="Times New Roman"/>
      <w:sz w:val="24"/>
      <w:szCs w:val="20"/>
      <w:lang w:eastAsia="ru-RU"/>
    </w:rPr>
  </w:style>
  <w:style w:type="paragraph" w:styleId="59">
    <w:name w:val="toc 5"/>
    <w:basedOn w:val="a2"/>
    <w:next w:val="a2"/>
    <w:autoRedefine/>
    <w:uiPriority w:val="39"/>
    <w:rsid w:val="00C844F4"/>
    <w:pPr>
      <w:spacing w:after="0" w:line="360" w:lineRule="auto"/>
      <w:ind w:left="960" w:firstLine="567"/>
      <w:jc w:val="both"/>
    </w:pPr>
    <w:rPr>
      <w:rFonts w:ascii="Arial" w:eastAsia="Times New Roman" w:hAnsi="Arial" w:cs="Times New Roman"/>
      <w:sz w:val="24"/>
      <w:szCs w:val="20"/>
      <w:lang w:eastAsia="ru-RU"/>
    </w:rPr>
  </w:style>
  <w:style w:type="paragraph" w:styleId="62">
    <w:name w:val="toc 6"/>
    <w:basedOn w:val="a2"/>
    <w:next w:val="a2"/>
    <w:autoRedefine/>
    <w:uiPriority w:val="39"/>
    <w:rsid w:val="00C844F4"/>
    <w:pPr>
      <w:spacing w:after="0" w:line="360" w:lineRule="auto"/>
      <w:ind w:left="1200" w:firstLine="567"/>
      <w:jc w:val="both"/>
    </w:pPr>
    <w:rPr>
      <w:rFonts w:ascii="Arial" w:eastAsia="Times New Roman" w:hAnsi="Arial" w:cs="Times New Roman"/>
      <w:sz w:val="24"/>
      <w:szCs w:val="20"/>
      <w:lang w:eastAsia="ru-RU"/>
    </w:rPr>
  </w:style>
  <w:style w:type="paragraph" w:styleId="72">
    <w:name w:val="toc 7"/>
    <w:basedOn w:val="a2"/>
    <w:next w:val="a2"/>
    <w:autoRedefine/>
    <w:uiPriority w:val="39"/>
    <w:rsid w:val="00C844F4"/>
    <w:pPr>
      <w:spacing w:after="0" w:line="360" w:lineRule="auto"/>
      <w:ind w:left="1440" w:firstLine="567"/>
      <w:jc w:val="both"/>
    </w:pPr>
    <w:rPr>
      <w:rFonts w:ascii="Arial" w:eastAsia="Times New Roman" w:hAnsi="Arial" w:cs="Times New Roman"/>
      <w:sz w:val="24"/>
      <w:szCs w:val="20"/>
      <w:lang w:eastAsia="ru-RU"/>
    </w:rPr>
  </w:style>
  <w:style w:type="paragraph" w:styleId="81">
    <w:name w:val="toc 8"/>
    <w:basedOn w:val="a2"/>
    <w:next w:val="a2"/>
    <w:autoRedefine/>
    <w:uiPriority w:val="39"/>
    <w:rsid w:val="00C844F4"/>
    <w:pPr>
      <w:spacing w:after="0" w:line="360" w:lineRule="auto"/>
      <w:ind w:left="1680" w:firstLine="567"/>
      <w:jc w:val="both"/>
    </w:pPr>
    <w:rPr>
      <w:rFonts w:ascii="Arial" w:eastAsia="Times New Roman" w:hAnsi="Arial" w:cs="Times New Roman"/>
      <w:sz w:val="24"/>
      <w:szCs w:val="20"/>
      <w:lang w:eastAsia="ru-RU"/>
    </w:rPr>
  </w:style>
  <w:style w:type="paragraph" w:customStyle="1" w:styleId="xl49">
    <w:name w:val="xl49"/>
    <w:basedOn w:val="a2"/>
    <w:semiHidden/>
    <w:rsid w:val="00C844F4"/>
    <w:pPr>
      <w:pBdr>
        <w:right w:val="single" w:sz="8" w:space="0" w:color="auto"/>
      </w:pBdr>
      <w:spacing w:before="100" w:beforeAutospacing="1" w:after="100" w:afterAutospacing="1" w:line="240" w:lineRule="auto"/>
      <w:jc w:val="center"/>
    </w:pPr>
    <w:rPr>
      <w:rFonts w:ascii="Arial Unicode MS" w:eastAsia="Arial Unicode MS" w:hAnsi="Arial Unicode MS" w:cs="Arial Unicode MS"/>
      <w:sz w:val="24"/>
      <w:szCs w:val="24"/>
      <w:lang w:eastAsia="ru-RU"/>
    </w:rPr>
  </w:style>
  <w:style w:type="paragraph" w:customStyle="1" w:styleId="xl48">
    <w:name w:val="xl48"/>
    <w:basedOn w:val="a2"/>
    <w:semiHidden/>
    <w:rsid w:val="00C844F4"/>
    <w:pPr>
      <w:spacing w:before="100" w:after="100" w:line="240" w:lineRule="auto"/>
      <w:jc w:val="right"/>
    </w:pPr>
    <w:rPr>
      <w:rFonts w:ascii="Arial" w:eastAsia="Arial Unicode MS" w:hAnsi="Arial" w:cs="Times New Roman"/>
      <w:sz w:val="24"/>
      <w:szCs w:val="20"/>
      <w:lang w:eastAsia="ru-RU"/>
    </w:rPr>
  </w:style>
  <w:style w:type="paragraph" w:customStyle="1" w:styleId="1f9">
    <w:name w:val="Обычный (веб)1"/>
    <w:aliases w:val="Обычный (Web) Знак"/>
    <w:basedOn w:val="a2"/>
    <w:semiHidden/>
    <w:rsid w:val="00C844F4"/>
    <w:pPr>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paragraph" w:customStyle="1" w:styleId="afffffa">
    <w:name w:val="Таблица центр"/>
    <w:basedOn w:val="a2"/>
    <w:semiHidden/>
    <w:rsid w:val="00C844F4"/>
    <w:pPr>
      <w:spacing w:before="80" w:after="80" w:line="240" w:lineRule="auto"/>
      <w:jc w:val="center"/>
    </w:pPr>
    <w:rPr>
      <w:rFonts w:ascii="Arial" w:eastAsia="Times New Roman" w:hAnsi="Arial" w:cs="Times New Roman"/>
      <w:sz w:val="18"/>
      <w:szCs w:val="20"/>
      <w:lang w:eastAsia="ru-RU"/>
    </w:rPr>
  </w:style>
  <w:style w:type="paragraph" w:customStyle="1" w:styleId="0">
    <w:name w:val="Таблица 0"/>
    <w:basedOn w:val="a2"/>
    <w:semiHidden/>
    <w:rsid w:val="00C844F4"/>
    <w:pPr>
      <w:spacing w:before="80" w:after="80" w:line="240" w:lineRule="auto"/>
      <w:jc w:val="both"/>
    </w:pPr>
    <w:rPr>
      <w:rFonts w:ascii="Arial" w:eastAsia="Times New Roman" w:hAnsi="Arial" w:cs="Times New Roman"/>
      <w:sz w:val="18"/>
      <w:szCs w:val="20"/>
      <w:lang w:eastAsia="ru-RU"/>
    </w:rPr>
  </w:style>
  <w:style w:type="paragraph" w:customStyle="1" w:styleId="05">
    <w:name w:val="Таблица 0.5"/>
    <w:basedOn w:val="0"/>
    <w:semiHidden/>
    <w:rsid w:val="00C844F4"/>
    <w:pPr>
      <w:ind w:left="284"/>
    </w:pPr>
  </w:style>
  <w:style w:type="paragraph" w:customStyle="1" w:styleId="0-">
    <w:name w:val="Таблица 0-ж"/>
    <w:basedOn w:val="0"/>
    <w:semiHidden/>
    <w:rsid w:val="00C844F4"/>
    <w:rPr>
      <w:b/>
    </w:rPr>
  </w:style>
  <w:style w:type="paragraph" w:customStyle="1" w:styleId="5a">
    <w:name w:val="заголовок 5"/>
    <w:basedOn w:val="a2"/>
    <w:next w:val="a2"/>
    <w:semiHidden/>
    <w:rsid w:val="00C844F4"/>
    <w:pPr>
      <w:keepNext/>
      <w:widowControl w:val="0"/>
      <w:spacing w:after="0" w:line="240" w:lineRule="auto"/>
      <w:jc w:val="both"/>
    </w:pPr>
    <w:rPr>
      <w:rFonts w:ascii="Arial" w:eastAsia="Times New Roman" w:hAnsi="Arial" w:cs="Times New Roman"/>
      <w:sz w:val="24"/>
      <w:szCs w:val="20"/>
      <w:lang w:eastAsia="ru-RU"/>
    </w:rPr>
  </w:style>
  <w:style w:type="paragraph" w:customStyle="1" w:styleId="1fa">
    <w:name w:val="Стиль1"/>
    <w:basedOn w:val="1"/>
    <w:next w:val="affff0"/>
    <w:semiHidden/>
    <w:rsid w:val="00C844F4"/>
    <w:pPr>
      <w:keepNext w:val="0"/>
      <w:keepLines w:val="0"/>
      <w:pageBreakBefore/>
      <w:spacing w:before="120" w:after="120" w:line="360" w:lineRule="auto"/>
      <w:ind w:left="360" w:hanging="360"/>
      <w:jc w:val="center"/>
    </w:pPr>
    <w:rPr>
      <w:rFonts w:ascii="Arial" w:eastAsia="Times New Roman" w:hAnsi="Arial" w:cs="Times New Roman"/>
      <w:b/>
      <w:bCs/>
      <w:color w:val="auto"/>
      <w:sz w:val="28"/>
      <w:szCs w:val="20"/>
      <w:lang w:eastAsia="ru-RU"/>
    </w:rPr>
  </w:style>
  <w:style w:type="paragraph" w:customStyle="1" w:styleId="1fb">
    <w:name w:val="Таблица 1"/>
    <w:basedOn w:val="05"/>
    <w:semiHidden/>
    <w:rsid w:val="00C844F4"/>
    <w:pPr>
      <w:ind w:left="567"/>
    </w:pPr>
  </w:style>
  <w:style w:type="paragraph" w:customStyle="1" w:styleId="xl24">
    <w:name w:val="xl24"/>
    <w:basedOn w:val="a2"/>
    <w:semiHidden/>
    <w:rsid w:val="00C844F4"/>
    <w:pPr>
      <w:pBdr>
        <w:left w:val="single" w:sz="4" w:space="0" w:color="auto"/>
        <w:bottom w:val="single" w:sz="4" w:space="0" w:color="auto"/>
        <w:right w:val="single" w:sz="4" w:space="0" w:color="auto"/>
      </w:pBdr>
      <w:spacing w:before="100" w:beforeAutospacing="1" w:after="100" w:afterAutospacing="1" w:line="240" w:lineRule="auto"/>
      <w:jc w:val="both"/>
      <w:textAlignment w:val="top"/>
    </w:pPr>
    <w:rPr>
      <w:rFonts w:ascii="Arial" w:eastAsia="Arial Unicode MS" w:hAnsi="Arial" w:cs="Arial"/>
      <w:sz w:val="24"/>
      <w:lang w:eastAsia="ru-RU"/>
    </w:rPr>
  </w:style>
  <w:style w:type="paragraph" w:customStyle="1" w:styleId="xl25">
    <w:name w:val="xl25"/>
    <w:basedOn w:val="a2"/>
    <w:semiHidden/>
    <w:rsid w:val="00C844F4"/>
    <w:pPr>
      <w:pBdr>
        <w:bottom w:val="single" w:sz="4" w:space="0" w:color="auto"/>
        <w:right w:val="single" w:sz="4" w:space="0" w:color="auto"/>
      </w:pBdr>
      <w:spacing w:before="100" w:beforeAutospacing="1" w:after="100" w:afterAutospacing="1" w:line="240" w:lineRule="auto"/>
      <w:jc w:val="center"/>
      <w:textAlignment w:val="top"/>
    </w:pPr>
    <w:rPr>
      <w:rFonts w:ascii="Arial" w:eastAsia="Arial Unicode MS" w:hAnsi="Arial" w:cs="Arial"/>
      <w:sz w:val="24"/>
      <w:lang w:eastAsia="ru-RU"/>
    </w:rPr>
  </w:style>
  <w:style w:type="paragraph" w:customStyle="1" w:styleId="xl26">
    <w:name w:val="xl26"/>
    <w:basedOn w:val="a2"/>
    <w:semiHidden/>
    <w:rsid w:val="00C844F4"/>
    <w:pPr>
      <w:pBdr>
        <w:bottom w:val="single" w:sz="4" w:space="0" w:color="auto"/>
        <w:right w:val="single" w:sz="4" w:space="0" w:color="auto"/>
      </w:pBdr>
      <w:spacing w:before="100" w:beforeAutospacing="1" w:after="100" w:afterAutospacing="1" w:line="240" w:lineRule="auto"/>
      <w:jc w:val="center"/>
      <w:textAlignment w:val="top"/>
    </w:pPr>
    <w:rPr>
      <w:rFonts w:ascii="Arial" w:eastAsia="Arial Unicode MS" w:hAnsi="Arial" w:cs="Arial"/>
      <w:color w:val="000000"/>
      <w:sz w:val="24"/>
      <w:lang w:eastAsia="ru-RU"/>
    </w:rPr>
  </w:style>
  <w:style w:type="paragraph" w:customStyle="1" w:styleId="xl27">
    <w:name w:val="xl27"/>
    <w:basedOn w:val="a2"/>
    <w:semiHidden/>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Unicode MS" w:eastAsia="Arial Unicode MS" w:hAnsi="Arial Unicode MS" w:cs="Arial Unicode MS"/>
      <w:sz w:val="24"/>
      <w:szCs w:val="24"/>
      <w:lang w:eastAsia="ru-RU"/>
    </w:rPr>
  </w:style>
  <w:style w:type="paragraph" w:customStyle="1" w:styleId="xl28">
    <w:name w:val="xl28"/>
    <w:basedOn w:val="a2"/>
    <w:semiHidden/>
    <w:rsid w:val="00C844F4"/>
    <w:pPr>
      <w:pBdr>
        <w:top w:val="single" w:sz="4" w:space="0" w:color="auto"/>
        <w:left w:val="single" w:sz="4" w:space="0" w:color="auto"/>
        <w:bottom w:val="single" w:sz="4" w:space="0" w:color="auto"/>
      </w:pBdr>
      <w:spacing w:before="100" w:beforeAutospacing="1" w:after="100" w:afterAutospacing="1" w:line="240" w:lineRule="auto"/>
      <w:jc w:val="center"/>
      <w:textAlignment w:val="top"/>
    </w:pPr>
    <w:rPr>
      <w:rFonts w:ascii="Arial" w:eastAsia="Arial Unicode MS" w:hAnsi="Arial" w:cs="Arial"/>
      <w:sz w:val="24"/>
      <w:lang w:eastAsia="ru-RU"/>
    </w:rPr>
  </w:style>
  <w:style w:type="paragraph" w:customStyle="1" w:styleId="xl29">
    <w:name w:val="xl29"/>
    <w:basedOn w:val="a2"/>
    <w:semiHidden/>
    <w:rsid w:val="00C844F4"/>
    <w:pPr>
      <w:pBdr>
        <w:top w:val="single" w:sz="4" w:space="0" w:color="auto"/>
        <w:bottom w:val="single" w:sz="4" w:space="0" w:color="auto"/>
      </w:pBdr>
      <w:spacing w:before="100" w:beforeAutospacing="1" w:after="100" w:afterAutospacing="1" w:line="240" w:lineRule="auto"/>
      <w:jc w:val="center"/>
      <w:textAlignment w:val="top"/>
    </w:pPr>
    <w:rPr>
      <w:rFonts w:ascii="Arial" w:eastAsia="Arial Unicode MS" w:hAnsi="Arial" w:cs="Arial"/>
      <w:sz w:val="24"/>
      <w:lang w:eastAsia="ru-RU"/>
    </w:rPr>
  </w:style>
  <w:style w:type="paragraph" w:customStyle="1" w:styleId="xl30">
    <w:name w:val="xl30"/>
    <w:basedOn w:val="a2"/>
    <w:semiHidden/>
    <w:rsid w:val="00C844F4"/>
    <w:pPr>
      <w:pBdr>
        <w:top w:val="single" w:sz="4" w:space="0" w:color="auto"/>
        <w:left w:val="single" w:sz="4" w:space="0" w:color="auto"/>
        <w:bottom w:val="single" w:sz="4" w:space="0" w:color="auto"/>
      </w:pBdr>
      <w:shd w:val="clear" w:color="auto" w:fill="FFFFFF"/>
      <w:spacing w:before="100" w:beforeAutospacing="1" w:after="100" w:afterAutospacing="1" w:line="240" w:lineRule="auto"/>
      <w:jc w:val="center"/>
      <w:textAlignment w:val="top"/>
    </w:pPr>
    <w:rPr>
      <w:rFonts w:ascii="Arial" w:eastAsia="Arial Unicode MS" w:hAnsi="Arial" w:cs="Arial"/>
      <w:sz w:val="24"/>
      <w:lang w:eastAsia="ru-RU"/>
    </w:rPr>
  </w:style>
  <w:style w:type="paragraph" w:customStyle="1" w:styleId="xl31">
    <w:name w:val="xl31"/>
    <w:basedOn w:val="a2"/>
    <w:semiHidden/>
    <w:rsid w:val="00C844F4"/>
    <w:pPr>
      <w:pBdr>
        <w:top w:val="single" w:sz="4" w:space="0" w:color="auto"/>
        <w:bottom w:val="single" w:sz="4" w:space="0" w:color="auto"/>
      </w:pBdr>
      <w:shd w:val="clear" w:color="auto" w:fill="FFFFFF"/>
      <w:spacing w:before="100" w:beforeAutospacing="1" w:after="100" w:afterAutospacing="1" w:line="240" w:lineRule="auto"/>
      <w:jc w:val="center"/>
      <w:textAlignment w:val="top"/>
    </w:pPr>
    <w:rPr>
      <w:rFonts w:ascii="Arial" w:eastAsia="Arial Unicode MS" w:hAnsi="Arial" w:cs="Arial"/>
      <w:sz w:val="24"/>
      <w:lang w:eastAsia="ru-RU"/>
    </w:rPr>
  </w:style>
  <w:style w:type="paragraph" w:customStyle="1" w:styleId="xl32">
    <w:name w:val="xl32"/>
    <w:basedOn w:val="a2"/>
    <w:semiHidden/>
    <w:rsid w:val="00C844F4"/>
    <w:pPr>
      <w:pBdr>
        <w:top w:val="single" w:sz="4" w:space="0" w:color="auto"/>
        <w:left w:val="single" w:sz="4" w:space="0" w:color="auto"/>
        <w:bottom w:val="single" w:sz="4" w:space="0" w:color="auto"/>
      </w:pBdr>
      <w:shd w:val="clear" w:color="auto" w:fill="FFFFFF"/>
      <w:spacing w:before="100" w:beforeAutospacing="1" w:after="100" w:afterAutospacing="1" w:line="240" w:lineRule="auto"/>
      <w:jc w:val="center"/>
      <w:textAlignment w:val="top"/>
    </w:pPr>
    <w:rPr>
      <w:rFonts w:ascii="Arial" w:eastAsia="Arial Unicode MS" w:hAnsi="Arial" w:cs="Arial"/>
      <w:sz w:val="24"/>
      <w:lang w:eastAsia="ru-RU"/>
    </w:rPr>
  </w:style>
  <w:style w:type="paragraph" w:customStyle="1" w:styleId="xl33">
    <w:name w:val="xl33"/>
    <w:basedOn w:val="a2"/>
    <w:semiHidden/>
    <w:rsid w:val="00C844F4"/>
    <w:pPr>
      <w:pBdr>
        <w:top w:val="single" w:sz="4" w:space="0" w:color="auto"/>
        <w:bottom w:val="single" w:sz="4" w:space="0" w:color="auto"/>
      </w:pBdr>
      <w:shd w:val="clear" w:color="auto" w:fill="FFFFFF"/>
      <w:spacing w:before="100" w:beforeAutospacing="1" w:after="100" w:afterAutospacing="1" w:line="240" w:lineRule="auto"/>
      <w:jc w:val="center"/>
      <w:textAlignment w:val="top"/>
    </w:pPr>
    <w:rPr>
      <w:rFonts w:ascii="Arial" w:eastAsia="Arial Unicode MS" w:hAnsi="Arial" w:cs="Arial"/>
      <w:sz w:val="24"/>
      <w:lang w:eastAsia="ru-RU"/>
    </w:rPr>
  </w:style>
  <w:style w:type="paragraph" w:customStyle="1" w:styleId="xl34">
    <w:name w:val="xl34"/>
    <w:basedOn w:val="a2"/>
    <w:semiHidden/>
    <w:rsid w:val="00C844F4"/>
    <w:pPr>
      <w:pBdr>
        <w:top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Arial Unicode MS" w:hAnsi="Arial" w:cs="Arial"/>
      <w:sz w:val="24"/>
      <w:lang w:eastAsia="ru-RU"/>
    </w:rPr>
  </w:style>
  <w:style w:type="paragraph" w:customStyle="1" w:styleId="xl35">
    <w:name w:val="xl35"/>
    <w:basedOn w:val="a2"/>
    <w:semiHidden/>
    <w:rsid w:val="00C844F4"/>
    <w:pPr>
      <w:pBdr>
        <w:top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top"/>
    </w:pPr>
    <w:rPr>
      <w:rFonts w:ascii="Arial" w:eastAsia="Arial Unicode MS" w:hAnsi="Arial" w:cs="Arial"/>
      <w:sz w:val="24"/>
      <w:lang w:eastAsia="ru-RU"/>
    </w:rPr>
  </w:style>
  <w:style w:type="paragraph" w:customStyle="1" w:styleId="150">
    <w:name w:val="Таблица 1.5"/>
    <w:basedOn w:val="05"/>
    <w:semiHidden/>
    <w:rsid w:val="00C844F4"/>
    <w:pPr>
      <w:ind w:left="851"/>
    </w:pPr>
  </w:style>
  <w:style w:type="paragraph" w:customStyle="1" w:styleId="222">
    <w:name w:val="Заголовок 22"/>
    <w:semiHidden/>
    <w:rsid w:val="00C844F4"/>
    <w:pPr>
      <w:widowControl w:val="0"/>
      <w:spacing w:before="120" w:after="120" w:line="240" w:lineRule="auto"/>
      <w:jc w:val="center"/>
    </w:pPr>
    <w:rPr>
      <w:rFonts w:ascii="Times New Roman" w:eastAsia="Times New Roman" w:hAnsi="Times New Roman" w:cs="Times New Roman"/>
      <w:b/>
      <w:snapToGrid w:val="0"/>
      <w:sz w:val="24"/>
      <w:szCs w:val="20"/>
      <w:lang w:eastAsia="ru-RU"/>
    </w:rPr>
  </w:style>
  <w:style w:type="paragraph" w:customStyle="1" w:styleId="style21">
    <w:name w:val="style2"/>
    <w:basedOn w:val="a2"/>
    <w:semiHidden/>
    <w:rsid w:val="00C844F4"/>
    <w:pPr>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paragraph" w:customStyle="1" w:styleId="afffffb">
    <w:name w:val="Òàáëèöà"/>
    <w:basedOn w:val="affff2"/>
    <w:semiHidden/>
    <w:rsid w:val="00C844F4"/>
    <w:pPr>
      <w:pBdr>
        <w:top w:val="none" w:sz="0" w:space="0" w:color="auto"/>
        <w:left w:val="none" w:sz="0" w:space="0" w:color="auto"/>
        <w:bottom w:val="none" w:sz="0" w:space="0" w:color="auto"/>
        <w:right w:val="none" w:sz="0" w:space="0" w:color="auto"/>
      </w:pBdr>
      <w:shd w:val="clear" w:color="auto" w:fill="auto"/>
      <w:spacing w:line="220" w:lineRule="exact"/>
      <w:ind w:left="0" w:firstLine="0"/>
    </w:pPr>
    <w:rPr>
      <w:rFonts w:cs="Times New Roman"/>
      <w:sz w:val="20"/>
      <w:szCs w:val="20"/>
    </w:rPr>
  </w:style>
  <w:style w:type="paragraph" w:customStyle="1" w:styleId="afffffc">
    <w:name w:val="Åäèíèöû"/>
    <w:basedOn w:val="a2"/>
    <w:semiHidden/>
    <w:rsid w:val="00C844F4"/>
    <w:pPr>
      <w:keepNext/>
      <w:spacing w:before="20" w:after="60" w:line="240" w:lineRule="auto"/>
      <w:ind w:right="284"/>
      <w:jc w:val="right"/>
    </w:pPr>
    <w:rPr>
      <w:rFonts w:ascii="Arial" w:eastAsia="Times New Roman" w:hAnsi="Arial" w:cs="Times New Roman"/>
      <w:sz w:val="24"/>
      <w:szCs w:val="20"/>
      <w:lang w:eastAsia="ru-RU"/>
    </w:rPr>
  </w:style>
  <w:style w:type="paragraph" w:customStyle="1" w:styleId="afffffd">
    <w:name w:val="Òàáëîòñò"/>
    <w:basedOn w:val="afffffb"/>
    <w:semiHidden/>
    <w:rsid w:val="00C844F4"/>
    <w:pPr>
      <w:ind w:left="85"/>
    </w:pPr>
  </w:style>
  <w:style w:type="paragraph" w:customStyle="1" w:styleId="pressshort">
    <w:name w:val="press_short"/>
    <w:basedOn w:val="a2"/>
    <w:semiHidden/>
    <w:rsid w:val="00C844F4"/>
    <w:pPr>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paragraph" w:customStyle="1" w:styleId="textjustify">
    <w:name w:val="textjustify"/>
    <w:basedOn w:val="a2"/>
    <w:semiHidden/>
    <w:rsid w:val="00C844F4"/>
    <w:pPr>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paragraph" w:customStyle="1" w:styleId="ConsNormal">
    <w:name w:val="ConsNormal"/>
    <w:semiHidden/>
    <w:rsid w:val="00C844F4"/>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customStyle="1" w:styleId="ConsNonformat">
    <w:name w:val="ConsNonformat"/>
    <w:semiHidden/>
    <w:rsid w:val="00C844F4"/>
    <w:pPr>
      <w:widowControl w:val="0"/>
      <w:autoSpaceDE w:val="0"/>
      <w:autoSpaceDN w:val="0"/>
      <w:adjustRightInd w:val="0"/>
      <w:spacing w:after="0" w:line="240" w:lineRule="auto"/>
      <w:ind w:right="19772"/>
    </w:pPr>
    <w:rPr>
      <w:rFonts w:ascii="Courier New" w:eastAsia="Times New Roman" w:hAnsi="Courier New" w:cs="Courier New"/>
      <w:sz w:val="20"/>
      <w:szCs w:val="20"/>
      <w:lang w:eastAsia="ru-RU"/>
    </w:rPr>
  </w:style>
  <w:style w:type="paragraph" w:customStyle="1" w:styleId="ConsTitle">
    <w:name w:val="ConsTitle"/>
    <w:semiHidden/>
    <w:rsid w:val="00C844F4"/>
    <w:pPr>
      <w:widowControl w:val="0"/>
      <w:autoSpaceDE w:val="0"/>
      <w:autoSpaceDN w:val="0"/>
      <w:adjustRightInd w:val="0"/>
      <w:spacing w:after="0" w:line="240" w:lineRule="auto"/>
      <w:ind w:right="19772"/>
    </w:pPr>
    <w:rPr>
      <w:rFonts w:ascii="Arial" w:eastAsia="Times New Roman" w:hAnsi="Arial" w:cs="Arial"/>
      <w:b/>
      <w:bCs/>
      <w:sz w:val="16"/>
      <w:szCs w:val="16"/>
      <w:lang w:eastAsia="ru-RU"/>
    </w:rPr>
  </w:style>
  <w:style w:type="paragraph" w:customStyle="1" w:styleId="ConsCell">
    <w:name w:val="ConsCell"/>
    <w:semiHidden/>
    <w:rsid w:val="00C844F4"/>
    <w:pPr>
      <w:widowControl w:val="0"/>
      <w:autoSpaceDE w:val="0"/>
      <w:autoSpaceDN w:val="0"/>
      <w:adjustRightInd w:val="0"/>
      <w:spacing w:after="0" w:line="240" w:lineRule="auto"/>
      <w:ind w:right="19772"/>
    </w:pPr>
    <w:rPr>
      <w:rFonts w:ascii="Arial" w:eastAsia="Times New Roman" w:hAnsi="Arial" w:cs="Arial"/>
      <w:sz w:val="20"/>
      <w:szCs w:val="20"/>
      <w:lang w:eastAsia="ru-RU"/>
    </w:rPr>
  </w:style>
  <w:style w:type="paragraph" w:customStyle="1" w:styleId="afffffe">
    <w:name w:val="Литература"/>
    <w:aliases w:val="гл. 1"/>
    <w:basedOn w:val="afb"/>
    <w:semiHidden/>
    <w:rsid w:val="00C844F4"/>
    <w:pPr>
      <w:widowControl/>
      <w:tabs>
        <w:tab w:val="clear" w:pos="0"/>
        <w:tab w:val="clear" w:pos="15840"/>
        <w:tab w:val="num" w:pos="567"/>
      </w:tabs>
      <w:spacing w:line="360" w:lineRule="auto"/>
      <w:ind w:left="567" w:hanging="567"/>
    </w:pPr>
    <w:rPr>
      <w:snapToGrid/>
    </w:rPr>
  </w:style>
  <w:style w:type="paragraph" w:customStyle="1" w:styleId="1fc">
    <w:name w:val="Перечисление 1ур"/>
    <w:basedOn w:val="a2"/>
    <w:semiHidden/>
    <w:rsid w:val="00C844F4"/>
    <w:pPr>
      <w:tabs>
        <w:tab w:val="num" w:pos="360"/>
      </w:tabs>
      <w:spacing w:after="0" w:line="360" w:lineRule="auto"/>
      <w:ind w:left="360" w:hanging="360"/>
      <w:jc w:val="both"/>
    </w:pPr>
    <w:rPr>
      <w:rFonts w:ascii="Arial" w:eastAsia="Times New Roman" w:hAnsi="Arial" w:cs="Times New Roman"/>
      <w:sz w:val="24"/>
      <w:szCs w:val="20"/>
      <w:lang w:eastAsia="ru-RU"/>
    </w:rPr>
  </w:style>
  <w:style w:type="paragraph" w:customStyle="1" w:styleId="2f3">
    <w:name w:val="Перечисление 2ур"/>
    <w:basedOn w:val="a2"/>
    <w:semiHidden/>
    <w:rsid w:val="00C844F4"/>
    <w:pPr>
      <w:tabs>
        <w:tab w:val="num" w:pos="720"/>
      </w:tabs>
      <w:spacing w:after="0" w:line="360" w:lineRule="auto"/>
      <w:ind w:left="720" w:hanging="360"/>
      <w:jc w:val="both"/>
    </w:pPr>
    <w:rPr>
      <w:rFonts w:ascii="Arial" w:eastAsia="Times New Roman" w:hAnsi="Arial" w:cs="Times New Roman"/>
      <w:sz w:val="24"/>
      <w:szCs w:val="20"/>
      <w:lang w:eastAsia="ru-RU"/>
    </w:rPr>
  </w:style>
  <w:style w:type="paragraph" w:customStyle="1" w:styleId="affffff">
    <w:name w:val="Основной текст док."/>
    <w:basedOn w:val="a2"/>
    <w:semiHidden/>
    <w:rsid w:val="00C844F4"/>
    <w:pPr>
      <w:spacing w:before="60" w:after="60" w:line="360" w:lineRule="auto"/>
      <w:ind w:firstLine="567"/>
      <w:jc w:val="both"/>
    </w:pPr>
    <w:rPr>
      <w:rFonts w:ascii="Arial" w:eastAsia="Times New Roman" w:hAnsi="Arial" w:cs="Times New Roman"/>
      <w:sz w:val="24"/>
      <w:szCs w:val="20"/>
      <w:lang w:eastAsia="ru-RU"/>
    </w:rPr>
  </w:style>
  <w:style w:type="paragraph" w:customStyle="1" w:styleId="2f4">
    <w:name w:val="Название 2"/>
    <w:basedOn w:val="a2"/>
    <w:next w:val="a2"/>
    <w:semiHidden/>
    <w:rsid w:val="00C844F4"/>
    <w:pPr>
      <w:pageBreakBefore/>
      <w:spacing w:before="120" w:after="120" w:line="360" w:lineRule="auto"/>
      <w:ind w:firstLine="567"/>
      <w:jc w:val="both"/>
    </w:pPr>
    <w:rPr>
      <w:rFonts w:ascii="Arial" w:eastAsia="Times New Roman" w:hAnsi="Arial" w:cs="Times New Roman"/>
      <w:bCs/>
      <w:sz w:val="28"/>
      <w:szCs w:val="24"/>
      <w:lang w:eastAsia="ru-RU"/>
    </w:rPr>
  </w:style>
  <w:style w:type="paragraph" w:customStyle="1" w:styleId="serg">
    <w:name w:val="serg"/>
    <w:basedOn w:val="a2"/>
    <w:semiHidden/>
    <w:rsid w:val="00C844F4"/>
    <w:pPr>
      <w:widowControl w:val="0"/>
      <w:spacing w:after="0" w:line="360" w:lineRule="auto"/>
      <w:ind w:firstLine="709"/>
      <w:jc w:val="both"/>
    </w:pPr>
    <w:rPr>
      <w:rFonts w:ascii="Times New Roman" w:eastAsia="Times New Roman" w:hAnsi="Times New Roman" w:cs="Times New Roman"/>
      <w:sz w:val="28"/>
      <w:szCs w:val="20"/>
      <w:lang w:eastAsia="ru-RU"/>
    </w:rPr>
  </w:style>
  <w:style w:type="paragraph" w:customStyle="1" w:styleId="1fd">
    <w:name w:val="Основной текст.Основной текст1"/>
    <w:basedOn w:val="a2"/>
    <w:semiHidden/>
    <w:rsid w:val="00C844F4"/>
    <w:pPr>
      <w:tabs>
        <w:tab w:val="num" w:pos="1080"/>
      </w:tabs>
      <w:spacing w:after="0" w:line="240" w:lineRule="auto"/>
      <w:jc w:val="both"/>
    </w:pPr>
    <w:rPr>
      <w:rFonts w:ascii="Times New Roman" w:eastAsia="Times New Roman" w:hAnsi="Times New Roman" w:cs="Times New Roman"/>
      <w:sz w:val="28"/>
      <w:szCs w:val="20"/>
      <w:lang w:eastAsia="ru-RU"/>
    </w:rPr>
  </w:style>
  <w:style w:type="paragraph" w:customStyle="1" w:styleId="230">
    <w:name w:val="Основной текст 23"/>
    <w:basedOn w:val="a2"/>
    <w:semiHidden/>
    <w:rsid w:val="00C844F4"/>
    <w:pPr>
      <w:overflowPunct w:val="0"/>
      <w:autoSpaceDE w:val="0"/>
      <w:autoSpaceDN w:val="0"/>
      <w:adjustRightInd w:val="0"/>
      <w:spacing w:after="0" w:line="240" w:lineRule="auto"/>
      <w:jc w:val="both"/>
    </w:pPr>
    <w:rPr>
      <w:rFonts w:ascii="Times New Roman" w:eastAsia="Times New Roman" w:hAnsi="Times New Roman" w:cs="Times New Roman"/>
      <w:sz w:val="24"/>
      <w:szCs w:val="20"/>
      <w:lang w:eastAsia="ru-RU"/>
    </w:rPr>
  </w:style>
  <w:style w:type="paragraph" w:customStyle="1" w:styleId="Arial66">
    <w:name w:val="Стиль Основной текст + Arial по ширине Перед:  6 пт После:  6 пт"/>
    <w:basedOn w:val="a2"/>
    <w:semiHidden/>
    <w:rsid w:val="00C844F4"/>
    <w:pPr>
      <w:spacing w:after="0" w:line="240" w:lineRule="auto"/>
      <w:ind w:left="1429" w:hanging="360"/>
      <w:jc w:val="both"/>
    </w:pPr>
    <w:rPr>
      <w:rFonts w:ascii="Arial" w:eastAsia="Times New Roman" w:hAnsi="Arial" w:cs="Times New Roman"/>
      <w:sz w:val="24"/>
      <w:szCs w:val="24"/>
      <w:lang w:eastAsia="ru-RU"/>
    </w:rPr>
  </w:style>
  <w:style w:type="paragraph" w:customStyle="1" w:styleId="2f5">
    <w:name w:val="Стиль2"/>
    <w:basedOn w:val="a2"/>
    <w:autoRedefine/>
    <w:semiHidden/>
    <w:rsid w:val="00C844F4"/>
    <w:pPr>
      <w:spacing w:after="0" w:line="240" w:lineRule="auto"/>
      <w:jc w:val="center"/>
      <w:outlineLvl w:val="0"/>
    </w:pPr>
    <w:rPr>
      <w:rFonts w:ascii="Arial" w:eastAsia="Times New Roman" w:hAnsi="Arial" w:cs="Times New Roman"/>
      <w:b/>
      <w:sz w:val="28"/>
      <w:szCs w:val="20"/>
      <w:lang w:eastAsia="ru-RU"/>
    </w:rPr>
  </w:style>
  <w:style w:type="paragraph" w:customStyle="1" w:styleId="Normal97">
    <w:name w:val="Normal 97"/>
    <w:semiHidden/>
    <w:rsid w:val="00C844F4"/>
    <w:pPr>
      <w:spacing w:after="0" w:line="240" w:lineRule="auto"/>
      <w:jc w:val="both"/>
    </w:pPr>
    <w:rPr>
      <w:rFonts w:ascii="Times New Roman" w:eastAsia="Times New Roman" w:hAnsi="Times New Roman" w:cs="Times New Roman"/>
      <w:sz w:val="24"/>
      <w:szCs w:val="20"/>
      <w:lang w:eastAsia="ru-RU"/>
    </w:rPr>
  </w:style>
  <w:style w:type="paragraph" w:customStyle="1" w:styleId="1fe">
    <w:name w:val="Основной текст с отступом.Основной текст 1"/>
    <w:basedOn w:val="a2"/>
    <w:semiHidden/>
    <w:rsid w:val="00C844F4"/>
    <w:pPr>
      <w:spacing w:after="0" w:line="360" w:lineRule="auto"/>
      <w:ind w:left="180" w:firstLine="567"/>
      <w:jc w:val="center"/>
    </w:pPr>
    <w:rPr>
      <w:rFonts w:ascii="Arial" w:eastAsia="Times New Roman" w:hAnsi="Arial" w:cs="Times New Roman"/>
      <w:b/>
      <w:sz w:val="24"/>
      <w:szCs w:val="20"/>
      <w:lang w:eastAsia="ru-RU"/>
    </w:rPr>
  </w:style>
  <w:style w:type="paragraph" w:customStyle="1" w:styleId="Web">
    <w:name w:val="Обычный (Web)"/>
    <w:basedOn w:val="a2"/>
    <w:semiHidden/>
    <w:rsid w:val="00C844F4"/>
    <w:pPr>
      <w:spacing w:before="100" w:after="100" w:line="240" w:lineRule="auto"/>
      <w:jc w:val="both"/>
    </w:pPr>
    <w:rPr>
      <w:rFonts w:ascii="Times New Roman" w:eastAsia="Times New Roman" w:hAnsi="Times New Roman" w:cs="Times New Roman"/>
      <w:sz w:val="24"/>
      <w:szCs w:val="20"/>
      <w:lang w:eastAsia="ru-RU"/>
    </w:rPr>
  </w:style>
  <w:style w:type="paragraph" w:customStyle="1" w:styleId="affffff0">
    <w:name w:val="Заголграф"/>
    <w:basedOn w:val="3"/>
    <w:semiHidden/>
    <w:rsid w:val="00C844F4"/>
  </w:style>
  <w:style w:type="paragraph" w:customStyle="1" w:styleId="2f6">
    <w:name w:val="Таблотст2"/>
    <w:basedOn w:val="a2"/>
    <w:semiHidden/>
    <w:rsid w:val="00C844F4"/>
    <w:pPr>
      <w:spacing w:after="0" w:line="220" w:lineRule="exact"/>
      <w:ind w:left="170"/>
      <w:jc w:val="both"/>
    </w:pPr>
    <w:rPr>
      <w:rFonts w:ascii="Arial" w:eastAsia="Times New Roman" w:hAnsi="Arial" w:cs="Times New Roman"/>
      <w:sz w:val="20"/>
      <w:szCs w:val="20"/>
      <w:lang w:eastAsia="ru-RU"/>
    </w:rPr>
  </w:style>
  <w:style w:type="paragraph" w:customStyle="1" w:styleId="H3">
    <w:name w:val="H3"/>
    <w:basedOn w:val="a2"/>
    <w:next w:val="a2"/>
    <w:semiHidden/>
    <w:rsid w:val="00C844F4"/>
    <w:pPr>
      <w:keepNext/>
      <w:spacing w:before="100" w:after="100" w:line="240" w:lineRule="auto"/>
      <w:jc w:val="both"/>
      <w:outlineLvl w:val="3"/>
    </w:pPr>
    <w:rPr>
      <w:rFonts w:ascii="Times New Roman" w:eastAsia="Times New Roman" w:hAnsi="Times New Roman" w:cs="Times New Roman"/>
      <w:b/>
      <w:snapToGrid w:val="0"/>
      <w:sz w:val="28"/>
      <w:szCs w:val="20"/>
      <w:lang w:eastAsia="ru-RU"/>
    </w:rPr>
  </w:style>
  <w:style w:type="paragraph" w:customStyle="1" w:styleId="3f">
    <w:name w:val="Стиль3"/>
    <w:basedOn w:val="27"/>
    <w:semiHidden/>
    <w:rsid w:val="00C844F4"/>
    <w:pPr>
      <w:tabs>
        <w:tab w:val="clear" w:pos="927"/>
      </w:tabs>
      <w:spacing w:line="360" w:lineRule="auto"/>
      <w:ind w:left="1429"/>
    </w:pPr>
    <w:rPr>
      <w:rFonts w:ascii="Arial" w:hAnsi="Arial"/>
      <w:b/>
      <w:szCs w:val="24"/>
    </w:rPr>
  </w:style>
  <w:style w:type="paragraph" w:customStyle="1" w:styleId="affffff1">
    <w:name w:val="Таблотст"/>
    <w:basedOn w:val="a2"/>
    <w:semiHidden/>
    <w:rsid w:val="00C844F4"/>
    <w:pPr>
      <w:spacing w:before="80" w:after="0" w:line="220" w:lineRule="exact"/>
      <w:ind w:left="85"/>
      <w:jc w:val="both"/>
    </w:pPr>
    <w:rPr>
      <w:rFonts w:ascii="Arial" w:eastAsia="Times New Roman" w:hAnsi="Arial" w:cs="Times New Roman"/>
      <w:sz w:val="20"/>
      <w:szCs w:val="20"/>
      <w:lang w:eastAsia="ru-RU"/>
    </w:rPr>
  </w:style>
  <w:style w:type="paragraph" w:customStyle="1" w:styleId="affffff2">
    <w:name w:val="Таблотс"/>
    <w:basedOn w:val="a2"/>
    <w:semiHidden/>
    <w:rsid w:val="00C844F4"/>
    <w:pPr>
      <w:spacing w:before="80" w:after="0" w:line="240" w:lineRule="auto"/>
      <w:jc w:val="both"/>
    </w:pPr>
    <w:rPr>
      <w:rFonts w:ascii="Arial" w:eastAsia="Times New Roman" w:hAnsi="Arial" w:cs="Times New Roman"/>
      <w:sz w:val="20"/>
      <w:szCs w:val="20"/>
      <w:lang w:eastAsia="ru-RU"/>
    </w:rPr>
  </w:style>
  <w:style w:type="paragraph" w:customStyle="1" w:styleId="2f7">
    <w:name w:val="2"/>
    <w:basedOn w:val="a2"/>
    <w:semiHidden/>
    <w:rsid w:val="00C844F4"/>
    <w:pPr>
      <w:spacing w:after="360" w:line="240" w:lineRule="auto"/>
      <w:ind w:left="1588"/>
      <w:jc w:val="both"/>
    </w:pPr>
    <w:rPr>
      <w:rFonts w:ascii="Arial" w:eastAsia="Times New Roman" w:hAnsi="Arial" w:cs="Times New Roman"/>
      <w:caps/>
      <w:sz w:val="24"/>
      <w:szCs w:val="20"/>
      <w:lang w:eastAsia="ru-RU"/>
    </w:rPr>
  </w:style>
  <w:style w:type="paragraph" w:customStyle="1" w:styleId="BodyText211BodyTextIndent">
    <w:name w:val="Body Text 2.Мой Заголовок 1.Основной текст 1.Нумерованный список !!.Надин стиль.Body Text Indent"/>
    <w:basedOn w:val="a2"/>
    <w:semiHidden/>
    <w:rsid w:val="00C844F4"/>
    <w:pPr>
      <w:autoSpaceDE w:val="0"/>
      <w:autoSpaceDN w:val="0"/>
      <w:spacing w:after="0" w:line="240" w:lineRule="auto"/>
      <w:jc w:val="both"/>
    </w:pPr>
    <w:rPr>
      <w:rFonts w:ascii="Times New Roman" w:eastAsia="Times New Roman" w:hAnsi="Times New Roman" w:cs="Times New Roman"/>
      <w:sz w:val="28"/>
      <w:szCs w:val="28"/>
      <w:lang w:eastAsia="ru-RU"/>
    </w:rPr>
  </w:style>
  <w:style w:type="paragraph" w:customStyle="1" w:styleId="1ff">
    <w:name w:val="Основной текст с отступом.Мой Заголовок 1"/>
    <w:basedOn w:val="a2"/>
    <w:semiHidden/>
    <w:rsid w:val="00C844F4"/>
    <w:pPr>
      <w:spacing w:after="0" w:line="240" w:lineRule="auto"/>
      <w:ind w:firstLine="720"/>
      <w:jc w:val="both"/>
    </w:pPr>
    <w:rPr>
      <w:rFonts w:ascii="Times New Roman" w:eastAsia="Times New Roman" w:hAnsi="Times New Roman" w:cs="Times New Roman"/>
      <w:sz w:val="24"/>
      <w:szCs w:val="20"/>
      <w:lang w:eastAsia="ru-RU"/>
    </w:rPr>
  </w:style>
  <w:style w:type="paragraph" w:customStyle="1" w:styleId="231">
    <w:name w:val="Основной текст с отступом 23"/>
    <w:basedOn w:val="a2"/>
    <w:semiHidden/>
    <w:rsid w:val="00C844F4"/>
    <w:pPr>
      <w:widowControl w:val="0"/>
      <w:spacing w:after="0" w:line="240" w:lineRule="auto"/>
      <w:ind w:firstLine="709"/>
      <w:jc w:val="both"/>
    </w:pPr>
    <w:rPr>
      <w:rFonts w:ascii="Times New Roman" w:eastAsia="Times New Roman" w:hAnsi="Times New Roman" w:cs="Times New Roman"/>
      <w:sz w:val="28"/>
      <w:szCs w:val="20"/>
      <w:lang w:eastAsia="ru-RU"/>
    </w:rPr>
  </w:style>
  <w:style w:type="paragraph" w:customStyle="1" w:styleId="-0">
    <w:name w:val="Таблица центр-ж"/>
    <w:basedOn w:val="afffffa"/>
    <w:semiHidden/>
    <w:rsid w:val="00C844F4"/>
    <w:rPr>
      <w:b/>
      <w:sz w:val="22"/>
    </w:rPr>
  </w:style>
  <w:style w:type="paragraph" w:customStyle="1" w:styleId="affffff3">
    <w:name w:val="заг табл"/>
    <w:basedOn w:val="a2"/>
    <w:semiHidden/>
    <w:rsid w:val="00C844F4"/>
    <w:pPr>
      <w:spacing w:after="240" w:line="288" w:lineRule="auto"/>
      <w:jc w:val="center"/>
    </w:pPr>
    <w:rPr>
      <w:rFonts w:ascii="Arial" w:eastAsia="Times New Roman" w:hAnsi="Arial" w:cs="Arial"/>
      <w:b/>
      <w:bCs/>
      <w:sz w:val="24"/>
      <w:szCs w:val="24"/>
      <w:lang w:eastAsia="ru-RU"/>
    </w:rPr>
  </w:style>
  <w:style w:type="paragraph" w:customStyle="1" w:styleId="affffff4">
    <w:name w:val="Стандартный"/>
    <w:basedOn w:val="a2"/>
    <w:semiHidden/>
    <w:rsid w:val="00C844F4"/>
    <w:pPr>
      <w:widowControl w:val="0"/>
      <w:spacing w:after="0" w:line="240" w:lineRule="auto"/>
      <w:ind w:firstLine="709"/>
      <w:jc w:val="both"/>
    </w:pPr>
    <w:rPr>
      <w:rFonts w:ascii="Times New Roman" w:eastAsia="Times New Roman" w:hAnsi="Times New Roman" w:cs="Times New Roman"/>
      <w:sz w:val="28"/>
      <w:szCs w:val="28"/>
      <w:lang w:eastAsia="ru-RU"/>
    </w:rPr>
  </w:style>
  <w:style w:type="paragraph" w:customStyle="1" w:styleId="111">
    <w:name w:val="Основной текст с отступом.Мой Заголовок 1.Основной текст 1"/>
    <w:basedOn w:val="a2"/>
    <w:semiHidden/>
    <w:rsid w:val="00C844F4"/>
    <w:pPr>
      <w:spacing w:after="0" w:line="240" w:lineRule="auto"/>
      <w:ind w:firstLine="709"/>
      <w:jc w:val="both"/>
    </w:pPr>
    <w:rPr>
      <w:rFonts w:ascii="Times New Roman" w:eastAsia="Times New Roman" w:hAnsi="Times New Roman" w:cs="Times New Roman"/>
      <w:sz w:val="28"/>
      <w:szCs w:val="28"/>
      <w:lang w:eastAsia="ru-RU"/>
    </w:rPr>
  </w:style>
  <w:style w:type="paragraph" w:customStyle="1" w:styleId="BodyText211">
    <w:name w:val="Body Text 2.Мой Заголовок 1.Основной текст 1"/>
    <w:semiHidden/>
    <w:rsid w:val="00C844F4"/>
    <w:pPr>
      <w:spacing w:after="0" w:line="240" w:lineRule="auto"/>
      <w:ind w:firstLine="709"/>
      <w:jc w:val="both"/>
    </w:pPr>
    <w:rPr>
      <w:rFonts w:ascii="Times New Roman" w:eastAsia="Times New Roman" w:hAnsi="Times New Roman" w:cs="Times New Roman"/>
      <w:sz w:val="28"/>
      <w:szCs w:val="28"/>
      <w:lang w:eastAsia="ru-RU"/>
    </w:rPr>
  </w:style>
  <w:style w:type="paragraph" w:customStyle="1" w:styleId="TableText">
    <w:name w:val="Table Text"/>
    <w:semiHidden/>
    <w:rsid w:val="00C844F4"/>
    <w:pPr>
      <w:widowControl w:val="0"/>
      <w:autoSpaceDE w:val="0"/>
      <w:autoSpaceDN w:val="0"/>
      <w:spacing w:after="0" w:line="240" w:lineRule="auto"/>
    </w:pPr>
    <w:rPr>
      <w:rFonts w:ascii="Times New Roman" w:eastAsia="Times New Roman" w:hAnsi="Times New Roman" w:cs="Times New Roman"/>
      <w:sz w:val="18"/>
      <w:szCs w:val="18"/>
      <w:lang w:eastAsia="ru-RU"/>
    </w:rPr>
  </w:style>
  <w:style w:type="paragraph" w:customStyle="1" w:styleId="maintext">
    <w:name w:val="maintext"/>
    <w:basedOn w:val="a2"/>
    <w:semiHidden/>
    <w:rsid w:val="00C844F4"/>
    <w:pPr>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paragraph" w:customStyle="1" w:styleId="affffff5">
    <w:name w:val="названиерисунка"/>
    <w:basedOn w:val="a2"/>
    <w:semiHidden/>
    <w:rsid w:val="00C844F4"/>
    <w:pPr>
      <w:spacing w:after="0" w:line="240" w:lineRule="auto"/>
      <w:jc w:val="center"/>
    </w:pPr>
    <w:rPr>
      <w:rFonts w:ascii="Arial" w:eastAsia="Times New Roman" w:hAnsi="Arial" w:cs="Arial"/>
      <w:sz w:val="24"/>
      <w:szCs w:val="24"/>
      <w:lang w:eastAsia="ru-RU"/>
    </w:rPr>
  </w:style>
  <w:style w:type="paragraph" w:customStyle="1" w:styleId="00">
    <w:name w:val="Стиль Черный влево Первая строка:  0 см Междустр.интервал:  один..."/>
    <w:basedOn w:val="a2"/>
    <w:semiHidden/>
    <w:rsid w:val="00C844F4"/>
    <w:pPr>
      <w:spacing w:after="0" w:line="240" w:lineRule="auto"/>
      <w:jc w:val="both"/>
    </w:pPr>
    <w:rPr>
      <w:rFonts w:ascii="Arial" w:eastAsia="Times New Roman" w:hAnsi="Arial" w:cs="Times New Roman"/>
      <w:sz w:val="24"/>
      <w:szCs w:val="20"/>
      <w:lang w:eastAsia="ru-RU"/>
    </w:rPr>
  </w:style>
  <w:style w:type="paragraph" w:customStyle="1" w:styleId="100">
    <w:name w:val="Стиль 10 пт Первая строка:  0 см Междустр.интервал:  одинарный"/>
    <w:basedOn w:val="a2"/>
    <w:semiHidden/>
    <w:rsid w:val="00C844F4"/>
    <w:pPr>
      <w:spacing w:after="0" w:line="360" w:lineRule="auto"/>
      <w:jc w:val="both"/>
    </w:pPr>
    <w:rPr>
      <w:rFonts w:ascii="Arial" w:eastAsia="Times New Roman" w:hAnsi="Arial" w:cs="Times New Roman"/>
      <w:sz w:val="20"/>
      <w:szCs w:val="20"/>
      <w:lang w:eastAsia="ru-RU"/>
    </w:rPr>
  </w:style>
  <w:style w:type="paragraph" w:customStyle="1" w:styleId="1001">
    <w:name w:val="Стиль 10 пт Первая строка:  0 см Междустр.интервал:  одинарный1"/>
    <w:basedOn w:val="a2"/>
    <w:semiHidden/>
    <w:rsid w:val="00C844F4"/>
    <w:pPr>
      <w:spacing w:after="0" w:line="360" w:lineRule="auto"/>
      <w:jc w:val="both"/>
    </w:pPr>
    <w:rPr>
      <w:rFonts w:ascii="Arial" w:eastAsia="Times New Roman" w:hAnsi="Arial" w:cs="Times New Roman"/>
      <w:sz w:val="20"/>
      <w:szCs w:val="20"/>
      <w:lang w:eastAsia="ru-RU"/>
    </w:rPr>
  </w:style>
  <w:style w:type="paragraph" w:customStyle="1" w:styleId="1002">
    <w:name w:val="Стиль 10 пт Первая строка:  0 см Междустр.интервал:  одинарный2"/>
    <w:basedOn w:val="a2"/>
    <w:semiHidden/>
    <w:rsid w:val="00C844F4"/>
    <w:pPr>
      <w:spacing w:after="0" w:line="360" w:lineRule="auto"/>
      <w:jc w:val="both"/>
    </w:pPr>
    <w:rPr>
      <w:rFonts w:ascii="Arial" w:eastAsia="Times New Roman" w:hAnsi="Arial" w:cs="Times New Roman"/>
      <w:sz w:val="20"/>
      <w:szCs w:val="20"/>
      <w:lang w:eastAsia="ru-RU"/>
    </w:rPr>
  </w:style>
  <w:style w:type="paragraph" w:customStyle="1" w:styleId="1000">
    <w:name w:val="Стиль 10 пт По центру Первая строка:  0 см Междустр.интервал:  о..."/>
    <w:basedOn w:val="a2"/>
    <w:semiHidden/>
    <w:rsid w:val="00C844F4"/>
    <w:pPr>
      <w:spacing w:after="0" w:line="240" w:lineRule="auto"/>
      <w:jc w:val="center"/>
    </w:pPr>
    <w:rPr>
      <w:rFonts w:ascii="Arial" w:eastAsia="Times New Roman" w:hAnsi="Arial" w:cs="Times New Roman"/>
      <w:sz w:val="20"/>
      <w:szCs w:val="20"/>
      <w:lang w:eastAsia="ru-RU"/>
    </w:rPr>
  </w:style>
  <w:style w:type="paragraph" w:styleId="3f0">
    <w:name w:val="List Bullet 3"/>
    <w:basedOn w:val="a2"/>
    <w:semiHidden/>
    <w:rsid w:val="00C844F4"/>
    <w:pPr>
      <w:spacing w:after="0" w:line="360" w:lineRule="auto"/>
      <w:ind w:left="927" w:hanging="360"/>
      <w:jc w:val="both"/>
    </w:pPr>
    <w:rPr>
      <w:rFonts w:ascii="Arial" w:eastAsia="Times New Roman" w:hAnsi="Arial" w:cs="Times New Roman"/>
      <w:sz w:val="24"/>
      <w:szCs w:val="20"/>
      <w:lang w:eastAsia="ru-RU"/>
    </w:rPr>
  </w:style>
  <w:style w:type="paragraph" w:customStyle="1" w:styleId="120">
    <w:name w:val="Таблица12"/>
    <w:basedOn w:val="a2"/>
    <w:semiHidden/>
    <w:rsid w:val="00C844F4"/>
    <w:pPr>
      <w:spacing w:after="0" w:line="240" w:lineRule="auto"/>
      <w:jc w:val="both"/>
    </w:pPr>
    <w:rPr>
      <w:rFonts w:ascii="Times New Roman" w:eastAsia="Times New Roman" w:hAnsi="Times New Roman" w:cs="Times New Roman"/>
      <w:sz w:val="24"/>
      <w:szCs w:val="24"/>
      <w:lang w:eastAsia="ru-RU"/>
    </w:rPr>
  </w:style>
  <w:style w:type="paragraph" w:customStyle="1" w:styleId="223">
    <w:name w:val="Знак2 Знак Знак Знак2 Знак Знак Знак"/>
    <w:basedOn w:val="a2"/>
    <w:semiHidden/>
    <w:rsid w:val="00C844F4"/>
    <w:pPr>
      <w:spacing w:line="240" w:lineRule="exact"/>
      <w:jc w:val="both"/>
    </w:pPr>
    <w:rPr>
      <w:rFonts w:ascii="Verdana" w:eastAsia="Times New Roman" w:hAnsi="Verdana" w:cs="Verdana"/>
      <w:sz w:val="20"/>
      <w:szCs w:val="20"/>
      <w:lang w:val="en-US" w:eastAsia="ru-RU"/>
    </w:rPr>
  </w:style>
  <w:style w:type="paragraph" w:customStyle="1" w:styleId="224">
    <w:name w:val="Знак2 Знак Знак Знак2 Знак Знак Знак Знак Знак Знак Знак Знак Знак"/>
    <w:basedOn w:val="a2"/>
    <w:semiHidden/>
    <w:rsid w:val="00C844F4"/>
    <w:pPr>
      <w:spacing w:line="240" w:lineRule="exact"/>
      <w:jc w:val="both"/>
    </w:pPr>
    <w:rPr>
      <w:rFonts w:ascii="Verdana" w:eastAsia="Times New Roman" w:hAnsi="Verdana" w:cs="Verdana"/>
      <w:sz w:val="20"/>
      <w:szCs w:val="20"/>
      <w:lang w:val="en-US" w:eastAsia="ru-RU"/>
    </w:rPr>
  </w:style>
  <w:style w:type="paragraph" w:customStyle="1" w:styleId="93">
    <w:name w:val="заголовок 9"/>
    <w:basedOn w:val="a2"/>
    <w:next w:val="a2"/>
    <w:semiHidden/>
    <w:rsid w:val="00C844F4"/>
    <w:pPr>
      <w:keepNext/>
      <w:spacing w:after="0" w:line="240" w:lineRule="auto"/>
      <w:ind w:right="141"/>
      <w:jc w:val="both"/>
    </w:pPr>
    <w:rPr>
      <w:rFonts w:ascii="Times New Roman" w:eastAsia="Times New Roman" w:hAnsi="Times New Roman" w:cs="Times New Roman"/>
      <w:sz w:val="24"/>
      <w:szCs w:val="20"/>
      <w:lang w:eastAsia="ru-RU"/>
    </w:rPr>
  </w:style>
  <w:style w:type="paragraph" w:customStyle="1" w:styleId="affffff6">
    <w:name w:val="Годовой Отчет"/>
    <w:basedOn w:val="a2"/>
    <w:autoRedefine/>
    <w:semiHidden/>
    <w:rsid w:val="00C844F4"/>
    <w:pPr>
      <w:spacing w:before="120" w:after="0" w:line="240" w:lineRule="auto"/>
      <w:ind w:firstLine="540"/>
      <w:jc w:val="both"/>
      <w:outlineLvl w:val="0"/>
    </w:pPr>
    <w:rPr>
      <w:rFonts w:ascii="Times New Roman" w:eastAsia="Times New Roman" w:hAnsi="Times New Roman" w:cs="Times New Roman"/>
      <w:b/>
      <w:bCs/>
      <w:i/>
      <w:iCs/>
      <w:color w:val="000000"/>
      <w:sz w:val="24"/>
      <w:szCs w:val="24"/>
      <w:lang w:eastAsia="ru-RU"/>
    </w:rPr>
  </w:style>
  <w:style w:type="paragraph" w:customStyle="1" w:styleId="312">
    <w:name w:val="Основной текст 31"/>
    <w:basedOn w:val="a2"/>
    <w:semiHidden/>
    <w:rsid w:val="00C844F4"/>
    <w:pPr>
      <w:spacing w:before="20" w:after="0" w:line="240" w:lineRule="auto"/>
      <w:jc w:val="both"/>
    </w:pPr>
    <w:rPr>
      <w:rFonts w:ascii="Times New Roman" w:eastAsia="Times New Roman" w:hAnsi="Times New Roman" w:cs="Times New Roman"/>
      <w:sz w:val="24"/>
      <w:szCs w:val="20"/>
      <w:lang w:eastAsia="ru-RU"/>
    </w:rPr>
  </w:style>
  <w:style w:type="paragraph" w:customStyle="1" w:styleId="1ff0">
    <w:name w:val="заголовок 1"/>
    <w:basedOn w:val="a2"/>
    <w:next w:val="a2"/>
    <w:semiHidden/>
    <w:rsid w:val="00C844F4"/>
    <w:pPr>
      <w:keepNext/>
      <w:widowControl w:val="0"/>
      <w:autoSpaceDE w:val="0"/>
      <w:autoSpaceDN w:val="0"/>
      <w:spacing w:after="0" w:line="240" w:lineRule="auto"/>
      <w:jc w:val="center"/>
    </w:pPr>
    <w:rPr>
      <w:rFonts w:ascii="Times New Roman" w:eastAsia="Times New Roman" w:hAnsi="Times New Roman" w:cs="Times New Roman"/>
      <w:sz w:val="24"/>
      <w:szCs w:val="24"/>
      <w:lang w:eastAsia="ru-RU"/>
    </w:rPr>
  </w:style>
  <w:style w:type="paragraph" w:customStyle="1" w:styleId="affffff7">
    <w:name w:val="маркир"/>
    <w:basedOn w:val="a2"/>
    <w:semiHidden/>
    <w:rsid w:val="00C844F4"/>
    <w:pPr>
      <w:tabs>
        <w:tab w:val="num" w:pos="360"/>
      </w:tabs>
      <w:spacing w:after="120" w:line="240" w:lineRule="auto"/>
      <w:ind w:left="360" w:hanging="360"/>
      <w:jc w:val="both"/>
    </w:pPr>
    <w:rPr>
      <w:rFonts w:ascii="Garamond" w:eastAsia="Times New Roman" w:hAnsi="Garamond" w:cs="Times New Roman"/>
      <w:color w:val="000000"/>
      <w:sz w:val="24"/>
      <w:szCs w:val="20"/>
      <w:lang w:eastAsia="ru-RU"/>
    </w:rPr>
  </w:style>
  <w:style w:type="paragraph" w:customStyle="1" w:styleId="320">
    <w:name w:val="Основной текст с отступом 32"/>
    <w:basedOn w:val="a2"/>
    <w:semiHidden/>
    <w:rsid w:val="00C844F4"/>
    <w:pPr>
      <w:widowControl w:val="0"/>
      <w:spacing w:after="0" w:line="240" w:lineRule="auto"/>
      <w:ind w:firstLine="708"/>
      <w:jc w:val="both"/>
    </w:pPr>
    <w:rPr>
      <w:rFonts w:ascii="Times New Roman" w:eastAsia="Times New Roman" w:hAnsi="Times New Roman" w:cs="Times New Roman"/>
      <w:sz w:val="24"/>
      <w:szCs w:val="20"/>
      <w:lang w:eastAsia="ru-RU"/>
    </w:rPr>
  </w:style>
  <w:style w:type="paragraph" w:customStyle="1" w:styleId="affffff8">
    <w:name w:val="Основной текст.Основной"/>
    <w:semiHidden/>
    <w:rsid w:val="00C844F4"/>
    <w:pPr>
      <w:spacing w:after="0" w:line="240" w:lineRule="auto"/>
      <w:ind w:firstLine="709"/>
      <w:jc w:val="both"/>
    </w:pPr>
    <w:rPr>
      <w:rFonts w:ascii="Times New Roman" w:eastAsia="Times New Roman" w:hAnsi="Times New Roman" w:cs="Times New Roman"/>
      <w:sz w:val="28"/>
      <w:szCs w:val="20"/>
      <w:lang w:eastAsia="ru-RU"/>
    </w:rPr>
  </w:style>
  <w:style w:type="paragraph" w:customStyle="1" w:styleId="ConsPlusTitle">
    <w:name w:val="ConsPlusTitle"/>
    <w:semiHidden/>
    <w:rsid w:val="00C844F4"/>
    <w:pPr>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bodytxt">
    <w:name w:val="bodytxt"/>
    <w:basedOn w:val="a2"/>
    <w:semiHidden/>
    <w:rsid w:val="00C844F4"/>
    <w:pPr>
      <w:spacing w:before="100" w:beforeAutospacing="1" w:after="100" w:afterAutospacing="1" w:line="240" w:lineRule="auto"/>
      <w:jc w:val="both"/>
    </w:pPr>
    <w:rPr>
      <w:rFonts w:ascii="Tahoma" w:eastAsia="Times New Roman" w:hAnsi="Tahoma" w:cs="Tahoma"/>
      <w:color w:val="111111"/>
      <w:sz w:val="33"/>
      <w:szCs w:val="33"/>
      <w:lang w:eastAsia="ru-RU"/>
    </w:rPr>
  </w:style>
  <w:style w:type="paragraph" w:customStyle="1" w:styleId="affffff9">
    <w:name w:val="Дистиль"/>
    <w:basedOn w:val="a2"/>
    <w:semiHidden/>
    <w:rsid w:val="00C844F4"/>
    <w:pPr>
      <w:spacing w:after="0" w:line="240" w:lineRule="auto"/>
      <w:jc w:val="both"/>
    </w:pPr>
    <w:rPr>
      <w:rFonts w:ascii="Times New Roman" w:eastAsia="Times New Roman" w:hAnsi="Times New Roman" w:cs="Times New Roman"/>
      <w:sz w:val="28"/>
      <w:szCs w:val="20"/>
      <w:lang w:eastAsia="ru-RU"/>
    </w:rPr>
  </w:style>
  <w:style w:type="paragraph" w:customStyle="1" w:styleId="basictext">
    <w:name w:val="basic_text"/>
    <w:basedOn w:val="a2"/>
    <w:semiHidden/>
    <w:rsid w:val="00C844F4"/>
    <w:pPr>
      <w:spacing w:after="100" w:afterAutospacing="1" w:line="240" w:lineRule="auto"/>
      <w:ind w:right="75" w:firstLine="567"/>
      <w:jc w:val="both"/>
      <w:textAlignment w:val="baseline"/>
    </w:pPr>
    <w:rPr>
      <w:rFonts w:ascii="Arial" w:eastAsia="Times New Roman" w:hAnsi="Arial" w:cs="Arial"/>
      <w:color w:val="003366"/>
      <w:sz w:val="20"/>
      <w:szCs w:val="20"/>
      <w:lang w:eastAsia="ru-RU"/>
    </w:rPr>
  </w:style>
  <w:style w:type="paragraph" w:customStyle="1" w:styleId="affffffa">
    <w:name w:val="Основной текст доклад"/>
    <w:semiHidden/>
    <w:rsid w:val="00C844F4"/>
    <w:pPr>
      <w:spacing w:before="120" w:after="0" w:line="240" w:lineRule="auto"/>
      <w:ind w:firstLine="720"/>
      <w:jc w:val="both"/>
    </w:pPr>
    <w:rPr>
      <w:rFonts w:ascii="Arial" w:eastAsia="Times New Roman" w:hAnsi="Arial" w:cs="Times New Roman"/>
      <w:szCs w:val="20"/>
      <w:lang w:eastAsia="ru-RU"/>
    </w:rPr>
  </w:style>
  <w:style w:type="paragraph" w:customStyle="1" w:styleId="2f8">
    <w:name w:val="???????? ????? 2"/>
    <w:basedOn w:val="a2"/>
    <w:semiHidden/>
    <w:rsid w:val="00C844F4"/>
    <w:pPr>
      <w:widowControl w:val="0"/>
      <w:spacing w:after="0" w:line="240" w:lineRule="auto"/>
      <w:ind w:right="-283" w:firstLine="567"/>
      <w:jc w:val="both"/>
    </w:pPr>
    <w:rPr>
      <w:rFonts w:ascii="Times New Roman" w:eastAsia="Times New Roman" w:hAnsi="Times New Roman" w:cs="Times New Roman"/>
      <w:sz w:val="26"/>
      <w:szCs w:val="20"/>
      <w:lang w:eastAsia="ru-RU"/>
    </w:rPr>
  </w:style>
  <w:style w:type="paragraph" w:customStyle="1" w:styleId="Iniiaiieoaeno21">
    <w:name w:val="Iniiaiie oaeno 21"/>
    <w:basedOn w:val="a2"/>
    <w:semiHidden/>
    <w:rsid w:val="00C844F4"/>
    <w:pPr>
      <w:widowControl w:val="0"/>
      <w:autoSpaceDE w:val="0"/>
      <w:autoSpaceDN w:val="0"/>
      <w:spacing w:after="0" w:line="300" w:lineRule="auto"/>
      <w:ind w:firstLine="720"/>
      <w:jc w:val="both"/>
    </w:pPr>
    <w:rPr>
      <w:rFonts w:ascii="Times New Roman" w:eastAsia="Times New Roman" w:hAnsi="Times New Roman" w:cs="Times New Roman"/>
      <w:sz w:val="26"/>
      <w:szCs w:val="26"/>
      <w:lang w:eastAsia="ru-RU"/>
    </w:rPr>
  </w:style>
  <w:style w:type="paragraph" w:customStyle="1" w:styleId="1005">
    <w:name w:val="Стиль 10 пт По левому краю Первая строка:  0 см Перед:  5 пт По..."/>
    <w:basedOn w:val="a2"/>
    <w:semiHidden/>
    <w:rsid w:val="00C844F4"/>
    <w:pPr>
      <w:spacing w:before="100" w:after="100" w:line="240" w:lineRule="auto"/>
      <w:jc w:val="both"/>
    </w:pPr>
    <w:rPr>
      <w:rFonts w:ascii="Arial" w:eastAsia="Times New Roman" w:hAnsi="Arial" w:cs="Times New Roman"/>
      <w:sz w:val="20"/>
      <w:szCs w:val="20"/>
      <w:lang w:eastAsia="ru-RU"/>
    </w:rPr>
  </w:style>
  <w:style w:type="paragraph" w:customStyle="1" w:styleId="10051">
    <w:name w:val="Стиль 10 пт По левому краю Первая строка:  0 см Перед:  5 пт По...1"/>
    <w:basedOn w:val="a2"/>
    <w:semiHidden/>
    <w:rsid w:val="00C844F4"/>
    <w:pPr>
      <w:spacing w:before="100" w:after="100" w:line="240" w:lineRule="auto"/>
      <w:jc w:val="both"/>
    </w:pPr>
    <w:rPr>
      <w:rFonts w:ascii="Arial" w:eastAsia="Times New Roman" w:hAnsi="Arial" w:cs="Times New Roman"/>
      <w:sz w:val="20"/>
      <w:szCs w:val="20"/>
      <w:lang w:eastAsia="ru-RU"/>
    </w:rPr>
  </w:style>
  <w:style w:type="paragraph" w:customStyle="1" w:styleId="10052">
    <w:name w:val="Стиль 10 пт По левому краю Первая строка:  0 см Перед:  5 пт По...2"/>
    <w:basedOn w:val="a2"/>
    <w:semiHidden/>
    <w:rsid w:val="00C844F4"/>
    <w:pPr>
      <w:spacing w:before="100" w:after="100" w:line="240" w:lineRule="auto"/>
      <w:jc w:val="both"/>
    </w:pPr>
    <w:rPr>
      <w:rFonts w:ascii="Arial" w:eastAsia="Times New Roman" w:hAnsi="Arial" w:cs="Times New Roman"/>
      <w:sz w:val="20"/>
      <w:szCs w:val="20"/>
      <w:lang w:eastAsia="ru-RU"/>
    </w:rPr>
  </w:style>
  <w:style w:type="paragraph" w:customStyle="1" w:styleId="affffffb">
    <w:name w:val="Знак Знак Знак Знак Знак Знак Знак Знак Знак Знак Знак Знак Знак Знак Знак Знак Знак Знак Знак Знак Знак Знак Знак Знак"/>
    <w:basedOn w:val="a2"/>
    <w:semiHidden/>
    <w:rsid w:val="00C844F4"/>
    <w:pPr>
      <w:spacing w:line="240" w:lineRule="exact"/>
      <w:jc w:val="both"/>
    </w:pPr>
    <w:rPr>
      <w:rFonts w:ascii="Verdana" w:eastAsia="Times New Roman" w:hAnsi="Verdana" w:cs="Verdana"/>
      <w:sz w:val="20"/>
      <w:szCs w:val="20"/>
      <w:lang w:val="en-US" w:eastAsia="ru-RU"/>
    </w:rPr>
  </w:style>
  <w:style w:type="paragraph" w:customStyle="1" w:styleId="affffffc">
    <w:name w:val="Нормальный"/>
    <w:semiHidden/>
    <w:rsid w:val="00C844F4"/>
    <w:pPr>
      <w:spacing w:after="0" w:line="240" w:lineRule="auto"/>
    </w:pPr>
    <w:rPr>
      <w:rFonts w:ascii="Times New Roman" w:eastAsia="Times New Roman" w:hAnsi="Times New Roman" w:cs="Times New Roman"/>
      <w:snapToGrid w:val="0"/>
      <w:sz w:val="28"/>
      <w:szCs w:val="20"/>
      <w:lang w:eastAsia="ru-RU"/>
    </w:rPr>
  </w:style>
  <w:style w:type="paragraph" w:customStyle="1" w:styleId="affffffd">
    <w:name w:val="Знак Знак Знак"/>
    <w:basedOn w:val="a2"/>
    <w:semiHidden/>
    <w:rsid w:val="00C844F4"/>
    <w:pPr>
      <w:spacing w:line="240" w:lineRule="exact"/>
      <w:jc w:val="both"/>
    </w:pPr>
    <w:rPr>
      <w:rFonts w:ascii="Verdana" w:eastAsia="Times New Roman" w:hAnsi="Verdana" w:cs="Times New Roman"/>
      <w:sz w:val="20"/>
      <w:szCs w:val="20"/>
      <w:lang w:val="en-US" w:eastAsia="ru-RU"/>
    </w:rPr>
  </w:style>
  <w:style w:type="paragraph" w:customStyle="1" w:styleId="uptitle">
    <w:name w:val="uptitle"/>
    <w:basedOn w:val="a2"/>
    <w:semiHidden/>
    <w:rsid w:val="00C844F4"/>
    <w:pPr>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paragraph" w:customStyle="1" w:styleId="1ff1">
    <w:name w:val="Дата1"/>
    <w:basedOn w:val="a2"/>
    <w:semiHidden/>
    <w:rsid w:val="00C844F4"/>
    <w:pPr>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paragraph" w:customStyle="1" w:styleId="affffffe">
    <w:name w:val="мой список"/>
    <w:basedOn w:val="a2"/>
    <w:semiHidden/>
    <w:rsid w:val="00C844F4"/>
    <w:pPr>
      <w:tabs>
        <w:tab w:val="num" w:pos="720"/>
      </w:tabs>
      <w:spacing w:after="0" w:line="240" w:lineRule="auto"/>
      <w:ind w:left="720" w:hanging="360"/>
      <w:jc w:val="both"/>
    </w:pPr>
    <w:rPr>
      <w:rFonts w:ascii="Times New Roman" w:eastAsia="Times New Roman" w:hAnsi="Times New Roman" w:cs="Times New Roman"/>
      <w:sz w:val="24"/>
      <w:szCs w:val="24"/>
      <w:lang w:eastAsia="ru-RU"/>
    </w:rPr>
  </w:style>
  <w:style w:type="paragraph" w:customStyle="1" w:styleId="afffffff">
    <w:name w:val="Литература к отчету Промгаз"/>
    <w:basedOn w:val="afb"/>
    <w:semiHidden/>
    <w:rsid w:val="00C844F4"/>
    <w:pPr>
      <w:widowControl/>
      <w:tabs>
        <w:tab w:val="clear" w:pos="0"/>
        <w:tab w:val="clear" w:pos="15840"/>
        <w:tab w:val="num" w:pos="720"/>
      </w:tabs>
      <w:spacing w:line="360" w:lineRule="auto"/>
      <w:ind w:left="720" w:hanging="360"/>
    </w:pPr>
    <w:rPr>
      <w:rFonts w:ascii="Times New Roman" w:hAnsi="Times New Roman"/>
      <w:snapToGrid/>
      <w:sz w:val="28"/>
    </w:rPr>
  </w:style>
  <w:style w:type="paragraph" w:customStyle="1" w:styleId="xl36">
    <w:name w:val="xl36"/>
    <w:basedOn w:val="a2"/>
    <w:semiHidden/>
    <w:rsid w:val="00C844F4"/>
    <w:pPr>
      <w:pBdr>
        <w:left w:val="single" w:sz="4" w:space="0" w:color="auto"/>
        <w:bottom w:val="single" w:sz="4" w:space="0" w:color="auto"/>
      </w:pBdr>
      <w:spacing w:before="100" w:after="100" w:line="240" w:lineRule="auto"/>
      <w:jc w:val="center"/>
    </w:pPr>
    <w:rPr>
      <w:rFonts w:ascii="Arial" w:eastAsia="Arial Unicode MS" w:hAnsi="Arial" w:cs="Times New Roman"/>
      <w:sz w:val="18"/>
      <w:szCs w:val="20"/>
      <w:lang w:eastAsia="ru-RU"/>
    </w:rPr>
  </w:style>
  <w:style w:type="paragraph" w:customStyle="1" w:styleId="xl37">
    <w:name w:val="xl37"/>
    <w:basedOn w:val="a2"/>
    <w:semiHidden/>
    <w:rsid w:val="00C844F4"/>
    <w:pPr>
      <w:spacing w:before="100" w:after="100" w:line="240" w:lineRule="auto"/>
      <w:jc w:val="right"/>
    </w:pPr>
    <w:rPr>
      <w:rFonts w:ascii="Arial" w:eastAsia="Arial Unicode MS" w:hAnsi="Arial" w:cs="Times New Roman"/>
      <w:sz w:val="18"/>
      <w:szCs w:val="20"/>
      <w:lang w:eastAsia="ru-RU"/>
    </w:rPr>
  </w:style>
  <w:style w:type="paragraph" w:customStyle="1" w:styleId="xl38">
    <w:name w:val="xl38"/>
    <w:basedOn w:val="a2"/>
    <w:semiHidden/>
    <w:rsid w:val="00C844F4"/>
    <w:pPr>
      <w:pBdr>
        <w:top w:val="single" w:sz="4" w:space="0" w:color="auto"/>
        <w:left w:val="single" w:sz="4" w:space="0" w:color="auto"/>
      </w:pBdr>
      <w:spacing w:before="100" w:after="100" w:line="240" w:lineRule="auto"/>
      <w:jc w:val="center"/>
    </w:pPr>
    <w:rPr>
      <w:rFonts w:ascii="Arial" w:eastAsia="Arial Unicode MS" w:hAnsi="Arial" w:cs="Times New Roman"/>
      <w:sz w:val="18"/>
      <w:szCs w:val="20"/>
      <w:lang w:eastAsia="ru-RU"/>
    </w:rPr>
  </w:style>
  <w:style w:type="paragraph" w:customStyle="1" w:styleId="xl39">
    <w:name w:val="xl39"/>
    <w:basedOn w:val="a2"/>
    <w:semiHidden/>
    <w:rsid w:val="00C844F4"/>
    <w:pPr>
      <w:pBdr>
        <w:left w:val="single" w:sz="4" w:space="0" w:color="auto"/>
      </w:pBdr>
      <w:spacing w:before="100" w:after="100" w:line="240" w:lineRule="auto"/>
      <w:jc w:val="both"/>
    </w:pPr>
    <w:rPr>
      <w:rFonts w:ascii="Arial" w:eastAsia="Arial Unicode MS" w:hAnsi="Arial" w:cs="Times New Roman"/>
      <w:sz w:val="18"/>
      <w:szCs w:val="20"/>
      <w:lang w:eastAsia="ru-RU"/>
    </w:rPr>
  </w:style>
  <w:style w:type="paragraph" w:customStyle="1" w:styleId="xl40">
    <w:name w:val="xl40"/>
    <w:basedOn w:val="a2"/>
    <w:semiHidden/>
    <w:rsid w:val="00C844F4"/>
    <w:pPr>
      <w:pBdr>
        <w:top w:val="single" w:sz="4" w:space="0" w:color="auto"/>
        <w:left w:val="single" w:sz="4" w:space="0" w:color="auto"/>
        <w:right w:val="single" w:sz="4" w:space="0" w:color="auto"/>
      </w:pBdr>
      <w:spacing w:before="100" w:after="100" w:line="240" w:lineRule="auto"/>
      <w:jc w:val="center"/>
    </w:pPr>
    <w:rPr>
      <w:rFonts w:ascii="Arial" w:eastAsia="Arial Unicode MS" w:hAnsi="Arial" w:cs="Times New Roman"/>
      <w:sz w:val="18"/>
      <w:szCs w:val="20"/>
      <w:lang w:eastAsia="ru-RU"/>
    </w:rPr>
  </w:style>
  <w:style w:type="paragraph" w:customStyle="1" w:styleId="xl41">
    <w:name w:val="xl41"/>
    <w:basedOn w:val="a2"/>
    <w:semiHidden/>
    <w:rsid w:val="00C844F4"/>
    <w:pPr>
      <w:pBdr>
        <w:top w:val="single" w:sz="4" w:space="0" w:color="auto"/>
      </w:pBdr>
      <w:spacing w:before="100" w:after="100" w:line="240" w:lineRule="auto"/>
      <w:jc w:val="both"/>
    </w:pPr>
    <w:rPr>
      <w:rFonts w:ascii="Arial" w:eastAsia="Arial Unicode MS" w:hAnsi="Arial" w:cs="Times New Roman"/>
      <w:sz w:val="18"/>
      <w:szCs w:val="20"/>
      <w:lang w:eastAsia="ru-RU"/>
    </w:rPr>
  </w:style>
  <w:style w:type="paragraph" w:customStyle="1" w:styleId="xl42">
    <w:name w:val="xl42"/>
    <w:basedOn w:val="a2"/>
    <w:semiHidden/>
    <w:rsid w:val="00C844F4"/>
    <w:pPr>
      <w:pBdr>
        <w:left w:val="single" w:sz="4" w:space="0" w:color="auto"/>
        <w:bottom w:val="single" w:sz="4" w:space="0" w:color="auto"/>
        <w:right w:val="single" w:sz="4" w:space="0" w:color="auto"/>
      </w:pBdr>
      <w:spacing w:before="100" w:after="100" w:line="240" w:lineRule="auto"/>
      <w:jc w:val="both"/>
    </w:pPr>
    <w:rPr>
      <w:rFonts w:ascii="Arial" w:eastAsia="Arial Unicode MS" w:hAnsi="Arial" w:cs="Times New Roman"/>
      <w:sz w:val="18"/>
      <w:szCs w:val="20"/>
      <w:lang w:eastAsia="ru-RU"/>
    </w:rPr>
  </w:style>
  <w:style w:type="paragraph" w:customStyle="1" w:styleId="xl43">
    <w:name w:val="xl43"/>
    <w:basedOn w:val="a2"/>
    <w:semiHidden/>
    <w:rsid w:val="00C844F4"/>
    <w:pPr>
      <w:spacing w:before="100" w:after="100" w:line="240" w:lineRule="auto"/>
      <w:jc w:val="right"/>
    </w:pPr>
    <w:rPr>
      <w:rFonts w:ascii="Arial" w:eastAsia="Arial Unicode MS" w:hAnsi="Arial" w:cs="Times New Roman"/>
      <w:sz w:val="18"/>
      <w:szCs w:val="20"/>
      <w:lang w:eastAsia="ru-RU"/>
    </w:rPr>
  </w:style>
  <w:style w:type="paragraph" w:customStyle="1" w:styleId="xl44">
    <w:name w:val="xl44"/>
    <w:basedOn w:val="a2"/>
    <w:semiHidden/>
    <w:rsid w:val="00C844F4"/>
    <w:pPr>
      <w:spacing w:before="100" w:after="100" w:line="240" w:lineRule="auto"/>
      <w:jc w:val="both"/>
    </w:pPr>
    <w:rPr>
      <w:rFonts w:ascii="Arial" w:eastAsia="Arial Unicode MS" w:hAnsi="Arial" w:cs="Times New Roman"/>
      <w:sz w:val="18"/>
      <w:szCs w:val="20"/>
      <w:lang w:eastAsia="ru-RU"/>
    </w:rPr>
  </w:style>
  <w:style w:type="paragraph" w:customStyle="1" w:styleId="xl45">
    <w:name w:val="xl45"/>
    <w:basedOn w:val="a2"/>
    <w:semiHidden/>
    <w:rsid w:val="00C844F4"/>
    <w:pPr>
      <w:spacing w:before="100" w:after="100" w:line="240" w:lineRule="auto"/>
      <w:jc w:val="right"/>
    </w:pPr>
    <w:rPr>
      <w:rFonts w:ascii="Arial" w:eastAsia="Arial Unicode MS" w:hAnsi="Arial" w:cs="Times New Roman"/>
      <w:sz w:val="18"/>
      <w:szCs w:val="20"/>
      <w:lang w:eastAsia="ru-RU"/>
    </w:rPr>
  </w:style>
  <w:style w:type="paragraph" w:customStyle="1" w:styleId="xl46">
    <w:name w:val="xl46"/>
    <w:basedOn w:val="a2"/>
    <w:semiHidden/>
    <w:rsid w:val="00C844F4"/>
    <w:pPr>
      <w:spacing w:before="100" w:after="100" w:line="240" w:lineRule="auto"/>
      <w:jc w:val="both"/>
    </w:pPr>
    <w:rPr>
      <w:rFonts w:ascii="Arial" w:eastAsia="Arial Unicode MS" w:hAnsi="Arial" w:cs="Times New Roman"/>
      <w:sz w:val="24"/>
      <w:szCs w:val="20"/>
      <w:lang w:eastAsia="ru-RU"/>
    </w:rPr>
  </w:style>
  <w:style w:type="paragraph" w:customStyle="1" w:styleId="xl47">
    <w:name w:val="xl47"/>
    <w:basedOn w:val="a2"/>
    <w:semiHidden/>
    <w:rsid w:val="00C844F4"/>
    <w:pPr>
      <w:spacing w:before="100" w:after="100" w:line="240" w:lineRule="auto"/>
      <w:jc w:val="both"/>
    </w:pPr>
    <w:rPr>
      <w:rFonts w:ascii="Arial" w:eastAsia="Arial Unicode MS" w:hAnsi="Arial" w:cs="Times New Roman"/>
      <w:sz w:val="24"/>
      <w:szCs w:val="20"/>
      <w:lang w:eastAsia="ru-RU"/>
    </w:rPr>
  </w:style>
  <w:style w:type="paragraph" w:customStyle="1" w:styleId="xl50">
    <w:name w:val="xl50"/>
    <w:basedOn w:val="a2"/>
    <w:semiHidden/>
    <w:rsid w:val="00C844F4"/>
    <w:pPr>
      <w:pBdr>
        <w:left w:val="single" w:sz="4" w:space="0" w:color="auto"/>
        <w:right w:val="single" w:sz="4" w:space="0" w:color="auto"/>
      </w:pBdr>
      <w:spacing w:before="100" w:after="100" w:line="240" w:lineRule="auto"/>
      <w:jc w:val="center"/>
    </w:pPr>
    <w:rPr>
      <w:rFonts w:ascii="Arial Unicode MS" w:eastAsia="Arial Unicode MS" w:hAnsi="Arial Unicode MS" w:cs="Times New Roman"/>
      <w:sz w:val="18"/>
      <w:szCs w:val="20"/>
      <w:lang w:eastAsia="ru-RU"/>
    </w:rPr>
  </w:style>
  <w:style w:type="paragraph" w:customStyle="1" w:styleId="xl51">
    <w:name w:val="xl51"/>
    <w:basedOn w:val="a2"/>
    <w:semiHidden/>
    <w:rsid w:val="00C844F4"/>
    <w:pPr>
      <w:pBdr>
        <w:top w:val="single" w:sz="4" w:space="0" w:color="auto"/>
        <w:left w:val="single" w:sz="4" w:space="0" w:color="auto"/>
        <w:right w:val="single" w:sz="4" w:space="0" w:color="auto"/>
      </w:pBdr>
      <w:spacing w:before="100" w:after="100" w:line="240" w:lineRule="auto"/>
      <w:jc w:val="both"/>
    </w:pPr>
    <w:rPr>
      <w:rFonts w:ascii="Arial Unicode MS" w:eastAsia="Arial Unicode MS" w:hAnsi="Arial Unicode MS" w:cs="Times New Roman"/>
      <w:sz w:val="18"/>
      <w:szCs w:val="20"/>
      <w:lang w:eastAsia="ru-RU"/>
    </w:rPr>
  </w:style>
  <w:style w:type="paragraph" w:customStyle="1" w:styleId="xl52">
    <w:name w:val="xl52"/>
    <w:basedOn w:val="a2"/>
    <w:semiHidden/>
    <w:rsid w:val="00C844F4"/>
    <w:pPr>
      <w:pBdr>
        <w:left w:val="single" w:sz="4" w:space="0" w:color="auto"/>
        <w:bottom w:val="single" w:sz="4" w:space="0" w:color="auto"/>
        <w:right w:val="single" w:sz="4" w:space="0" w:color="auto"/>
      </w:pBdr>
      <w:spacing w:before="100" w:after="100" w:line="240" w:lineRule="auto"/>
      <w:jc w:val="center"/>
    </w:pPr>
    <w:rPr>
      <w:rFonts w:ascii="Arial" w:eastAsia="Arial Unicode MS" w:hAnsi="Arial" w:cs="Times New Roman"/>
      <w:sz w:val="18"/>
      <w:szCs w:val="20"/>
      <w:lang w:eastAsia="ru-RU"/>
    </w:rPr>
  </w:style>
  <w:style w:type="paragraph" w:customStyle="1" w:styleId="xl53">
    <w:name w:val="xl53"/>
    <w:basedOn w:val="a2"/>
    <w:semiHidden/>
    <w:rsid w:val="00C844F4"/>
    <w:pPr>
      <w:pBdr>
        <w:left w:val="single" w:sz="4" w:space="0" w:color="auto"/>
        <w:bottom w:val="single" w:sz="4" w:space="0" w:color="auto"/>
      </w:pBdr>
      <w:spacing w:before="100" w:after="100" w:line="240" w:lineRule="auto"/>
      <w:jc w:val="both"/>
    </w:pPr>
    <w:rPr>
      <w:rFonts w:ascii="Arial Unicode MS" w:eastAsia="Arial Unicode MS" w:hAnsi="Arial Unicode MS" w:cs="Times New Roman"/>
      <w:sz w:val="18"/>
      <w:szCs w:val="20"/>
      <w:lang w:eastAsia="ru-RU"/>
    </w:rPr>
  </w:style>
  <w:style w:type="paragraph" w:customStyle="1" w:styleId="afffffff0">
    <w:name w:val="Города"/>
    <w:basedOn w:val="a2"/>
    <w:semiHidden/>
    <w:rsid w:val="00C844F4"/>
    <w:pPr>
      <w:spacing w:after="0" w:line="240" w:lineRule="auto"/>
      <w:jc w:val="both"/>
    </w:pPr>
    <w:rPr>
      <w:rFonts w:ascii="Times New Roman" w:eastAsia="Times New Roman" w:hAnsi="Times New Roman" w:cs="Times New Roman"/>
      <w:sz w:val="16"/>
      <w:szCs w:val="24"/>
      <w:lang w:eastAsia="ru-RU"/>
    </w:rPr>
  </w:style>
  <w:style w:type="paragraph" w:customStyle="1" w:styleId="afffffff1">
    <w:name w:val="Уголки"/>
    <w:basedOn w:val="afffffff0"/>
    <w:semiHidden/>
    <w:rsid w:val="00C844F4"/>
    <w:pPr>
      <w:pBdr>
        <w:left w:val="single" w:sz="4" w:space="4" w:color="auto"/>
        <w:bottom w:val="single" w:sz="4" w:space="1" w:color="auto"/>
      </w:pBdr>
    </w:pPr>
    <w:rPr>
      <w:noProof/>
      <w:sz w:val="12"/>
    </w:rPr>
  </w:style>
  <w:style w:type="paragraph" w:customStyle="1" w:styleId="afffffff2">
    <w:name w:val="уголки добавка"/>
    <w:basedOn w:val="afffffff0"/>
    <w:semiHidden/>
    <w:rsid w:val="00C844F4"/>
    <w:rPr>
      <w:sz w:val="12"/>
    </w:rPr>
  </w:style>
  <w:style w:type="paragraph" w:customStyle="1" w:styleId="afffffff3">
    <w:name w:val="Прямоуг"/>
    <w:basedOn w:val="a2"/>
    <w:semiHidden/>
    <w:rsid w:val="00C844F4"/>
    <w:pPr>
      <w:spacing w:after="0" w:line="240" w:lineRule="auto"/>
      <w:jc w:val="center"/>
    </w:pPr>
    <w:rPr>
      <w:rFonts w:ascii="Times New Roman" w:eastAsia="Times New Roman" w:hAnsi="Times New Roman" w:cs="Times New Roman"/>
      <w:sz w:val="12"/>
      <w:szCs w:val="24"/>
      <w:lang w:eastAsia="ru-RU"/>
    </w:rPr>
  </w:style>
  <w:style w:type="paragraph" w:customStyle="1" w:styleId="Paragraf">
    <w:name w:val="Paragraf"/>
    <w:basedOn w:val="a2"/>
    <w:semiHidden/>
    <w:rsid w:val="00C844F4"/>
    <w:pPr>
      <w:spacing w:after="0" w:line="240" w:lineRule="atLeast"/>
      <w:jc w:val="both"/>
    </w:pPr>
    <w:rPr>
      <w:rFonts w:ascii="Times New Roman" w:eastAsia="Times New Roman" w:hAnsi="Times New Roman" w:cs="Times New Roman"/>
      <w:snapToGrid w:val="0"/>
      <w:sz w:val="24"/>
      <w:szCs w:val="20"/>
      <w:lang w:eastAsia="ru-RU"/>
    </w:rPr>
  </w:style>
  <w:style w:type="paragraph" w:customStyle="1" w:styleId="xl19">
    <w:name w:val="xl19"/>
    <w:basedOn w:val="a2"/>
    <w:semiHidden/>
    <w:rsid w:val="00C844F4"/>
    <w:pPr>
      <w:spacing w:before="100" w:beforeAutospacing="1" w:after="100" w:afterAutospacing="1" w:line="240" w:lineRule="auto"/>
      <w:jc w:val="both"/>
    </w:pPr>
    <w:rPr>
      <w:rFonts w:ascii="Times New Roman" w:eastAsia="Arial Unicode MS" w:hAnsi="Times New Roman" w:cs="Times New Roman"/>
      <w:sz w:val="24"/>
      <w:szCs w:val="24"/>
      <w:lang w:eastAsia="ru-RU"/>
    </w:rPr>
  </w:style>
  <w:style w:type="paragraph" w:customStyle="1" w:styleId="textbold">
    <w:name w:val="textbold"/>
    <w:basedOn w:val="a2"/>
    <w:semiHidden/>
    <w:rsid w:val="00C844F4"/>
    <w:pPr>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paragraph" w:customStyle="1" w:styleId="descrip1">
    <w:name w:val="descrip1"/>
    <w:basedOn w:val="a2"/>
    <w:semiHidden/>
    <w:rsid w:val="00C844F4"/>
    <w:pPr>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paragraph" w:customStyle="1" w:styleId="descrip">
    <w:name w:val="descrip"/>
    <w:basedOn w:val="a2"/>
    <w:semiHidden/>
    <w:rsid w:val="00C844F4"/>
    <w:pPr>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paragraph" w:customStyle="1" w:styleId="afffffff4">
    <w:name w:val="Заг.табл."/>
    <w:basedOn w:val="a2"/>
    <w:semiHidden/>
    <w:rsid w:val="00C844F4"/>
    <w:pPr>
      <w:pageBreakBefore/>
      <w:spacing w:after="240" w:line="288" w:lineRule="auto"/>
      <w:jc w:val="center"/>
    </w:pPr>
    <w:rPr>
      <w:rFonts w:ascii="Arial" w:eastAsia="Times New Roman" w:hAnsi="Arial" w:cs="Times New Roman"/>
      <w:b/>
      <w:sz w:val="24"/>
      <w:szCs w:val="20"/>
      <w:lang w:eastAsia="ru-RU"/>
    </w:rPr>
  </w:style>
  <w:style w:type="paragraph" w:customStyle="1" w:styleId="-2">
    <w:name w:val="Раздел-табл заг"/>
    <w:basedOn w:val="a2"/>
    <w:semiHidden/>
    <w:rsid w:val="00C844F4"/>
    <w:pPr>
      <w:keepNext/>
      <w:pBdr>
        <w:top w:val="single" w:sz="6" w:space="4" w:color="FFFFFF"/>
        <w:bottom w:val="single" w:sz="6" w:space="4" w:color="FFFFFF"/>
      </w:pBdr>
      <w:spacing w:before="300" w:after="0" w:line="288" w:lineRule="auto"/>
      <w:ind w:left="1701"/>
      <w:jc w:val="both"/>
      <w:outlineLvl w:val="2"/>
    </w:pPr>
    <w:rPr>
      <w:rFonts w:ascii="Arial" w:eastAsia="Times New Roman" w:hAnsi="Arial" w:cs="Times New Roman"/>
      <w:b/>
      <w:caps/>
      <w:sz w:val="26"/>
      <w:szCs w:val="20"/>
      <w:lang w:eastAsia="ru-RU"/>
    </w:rPr>
  </w:style>
  <w:style w:type="paragraph" w:customStyle="1" w:styleId="-3">
    <w:name w:val="Раздел-табл подзаг"/>
    <w:basedOn w:val="a2"/>
    <w:semiHidden/>
    <w:rsid w:val="00C844F4"/>
    <w:pPr>
      <w:keepNext/>
      <w:pBdr>
        <w:top w:val="single" w:sz="6" w:space="4" w:color="FFFFFF"/>
        <w:bottom w:val="single" w:sz="6" w:space="4" w:color="FFFFFF"/>
      </w:pBdr>
      <w:spacing w:after="200" w:line="288" w:lineRule="auto"/>
      <w:ind w:left="1701"/>
      <w:jc w:val="both"/>
      <w:outlineLvl w:val="3"/>
    </w:pPr>
    <w:rPr>
      <w:rFonts w:ascii="Arial" w:eastAsia="Times New Roman" w:hAnsi="Arial" w:cs="Times New Roman"/>
      <w:caps/>
      <w:spacing w:val="20"/>
      <w:sz w:val="18"/>
      <w:szCs w:val="20"/>
      <w:lang w:eastAsia="ru-RU"/>
    </w:rPr>
  </w:style>
  <w:style w:type="paragraph" w:customStyle="1" w:styleId="BodyTextIndent22">
    <w:name w:val="Body Text Indent 22"/>
    <w:basedOn w:val="a2"/>
    <w:semiHidden/>
    <w:rsid w:val="00C844F4"/>
    <w:pPr>
      <w:widowControl w:val="0"/>
      <w:spacing w:before="120" w:after="0" w:line="260" w:lineRule="exact"/>
      <w:ind w:firstLine="709"/>
      <w:jc w:val="both"/>
    </w:pPr>
    <w:rPr>
      <w:rFonts w:ascii="Times New Roman CYR" w:eastAsia="Times New Roman" w:hAnsi="Times New Roman CYR" w:cs="Times New Roman"/>
      <w:sz w:val="24"/>
      <w:szCs w:val="20"/>
      <w:lang w:eastAsia="ru-RU"/>
    </w:rPr>
  </w:style>
  <w:style w:type="paragraph" w:customStyle="1" w:styleId="afffffff5">
    <w:name w:val="Äîêóìåíò"/>
    <w:basedOn w:val="a2"/>
    <w:semiHidden/>
    <w:rsid w:val="00C844F4"/>
    <w:pPr>
      <w:widowControl w:val="0"/>
      <w:spacing w:before="120" w:after="0" w:line="240" w:lineRule="auto"/>
      <w:ind w:firstLine="709"/>
      <w:jc w:val="both"/>
    </w:pPr>
    <w:rPr>
      <w:rFonts w:ascii="Times New Roman" w:eastAsia="Times New Roman" w:hAnsi="Times New Roman" w:cs="Times New Roman"/>
      <w:sz w:val="24"/>
      <w:szCs w:val="20"/>
      <w:lang w:eastAsia="ru-RU"/>
    </w:rPr>
  </w:style>
  <w:style w:type="paragraph" w:customStyle="1" w:styleId="3f1">
    <w:name w:val="заголовок 3"/>
    <w:basedOn w:val="a2"/>
    <w:next w:val="a2"/>
    <w:semiHidden/>
    <w:rsid w:val="00C844F4"/>
    <w:pPr>
      <w:keepNext/>
      <w:spacing w:after="0" w:line="200" w:lineRule="exact"/>
      <w:jc w:val="both"/>
    </w:pPr>
    <w:rPr>
      <w:rFonts w:ascii="Times New Roman" w:eastAsia="Times New Roman" w:hAnsi="Times New Roman" w:cs="Times New Roman"/>
      <w:b/>
      <w:sz w:val="20"/>
      <w:szCs w:val="20"/>
      <w:lang w:eastAsia="ru-RU"/>
    </w:rPr>
  </w:style>
  <w:style w:type="paragraph" w:customStyle="1" w:styleId="1ff2">
    <w:name w:val="цифры1"/>
    <w:basedOn w:val="a2"/>
    <w:semiHidden/>
    <w:rsid w:val="00C844F4"/>
    <w:pPr>
      <w:widowControl w:val="0"/>
      <w:spacing w:before="76" w:after="0" w:line="240" w:lineRule="auto"/>
      <w:ind w:right="113"/>
      <w:jc w:val="right"/>
    </w:pPr>
    <w:rPr>
      <w:rFonts w:ascii="JournalRub" w:eastAsia="Times New Roman" w:hAnsi="JournalRub" w:cs="Times New Roman"/>
      <w:sz w:val="16"/>
      <w:szCs w:val="20"/>
      <w:lang w:eastAsia="ru-RU"/>
    </w:rPr>
  </w:style>
  <w:style w:type="paragraph" w:customStyle="1" w:styleId="1ff3">
    <w:name w:val="Верхний колонтитул1"/>
    <w:basedOn w:val="a2"/>
    <w:semiHidden/>
    <w:rsid w:val="00C844F4"/>
    <w:pPr>
      <w:widowControl w:val="0"/>
      <w:tabs>
        <w:tab w:val="center" w:pos="4153"/>
        <w:tab w:val="right" w:pos="8306"/>
      </w:tabs>
      <w:spacing w:after="0" w:line="240" w:lineRule="auto"/>
      <w:jc w:val="both"/>
    </w:pPr>
    <w:rPr>
      <w:rFonts w:ascii="Times New Roman" w:eastAsia="Times New Roman" w:hAnsi="Times New Roman" w:cs="Times New Roman"/>
      <w:sz w:val="24"/>
      <w:szCs w:val="20"/>
      <w:lang w:eastAsia="ru-RU"/>
    </w:rPr>
  </w:style>
  <w:style w:type="paragraph" w:customStyle="1" w:styleId="48">
    <w:name w:val="заголовок 4"/>
    <w:basedOn w:val="a2"/>
    <w:next w:val="a2"/>
    <w:semiHidden/>
    <w:rsid w:val="00C844F4"/>
    <w:pPr>
      <w:keepNext/>
      <w:spacing w:after="0" w:line="200" w:lineRule="exact"/>
      <w:ind w:right="-57"/>
      <w:jc w:val="both"/>
    </w:pPr>
    <w:rPr>
      <w:rFonts w:ascii="Times New Roman" w:eastAsia="Times New Roman" w:hAnsi="Times New Roman" w:cs="Times New Roman"/>
      <w:b/>
      <w:sz w:val="20"/>
      <w:szCs w:val="20"/>
      <w:lang w:eastAsia="ru-RU"/>
    </w:rPr>
  </w:style>
  <w:style w:type="paragraph" w:customStyle="1" w:styleId="121">
    <w:name w:val="заголовок 121"/>
    <w:basedOn w:val="a2"/>
    <w:next w:val="a2"/>
    <w:semiHidden/>
    <w:rsid w:val="00C844F4"/>
    <w:pPr>
      <w:keepNext/>
      <w:widowControl w:val="0"/>
      <w:spacing w:before="100" w:after="0" w:line="200" w:lineRule="exact"/>
      <w:jc w:val="both"/>
    </w:pPr>
    <w:rPr>
      <w:rFonts w:ascii="Times New Roman" w:eastAsia="Times New Roman" w:hAnsi="Times New Roman" w:cs="Times New Roman"/>
      <w:b/>
      <w:i/>
      <w:sz w:val="20"/>
      <w:szCs w:val="20"/>
      <w:lang w:eastAsia="ru-RU"/>
    </w:rPr>
  </w:style>
  <w:style w:type="paragraph" w:customStyle="1" w:styleId="1ff4">
    <w:name w:val="Ñòèëü1"/>
    <w:basedOn w:val="afb"/>
    <w:semiHidden/>
    <w:rsid w:val="00C844F4"/>
    <w:pPr>
      <w:tabs>
        <w:tab w:val="clear" w:pos="0"/>
        <w:tab w:val="clear" w:pos="15840"/>
      </w:tabs>
      <w:spacing w:after="120"/>
      <w:ind w:firstLine="0"/>
      <w:jc w:val="center"/>
    </w:pPr>
    <w:rPr>
      <w:b/>
      <w:snapToGrid/>
      <w:sz w:val="28"/>
    </w:rPr>
  </w:style>
  <w:style w:type="paragraph" w:customStyle="1" w:styleId="141">
    <w:name w:val="Ñòèëü141"/>
    <w:basedOn w:val="afb"/>
    <w:semiHidden/>
    <w:rsid w:val="00C844F4"/>
    <w:pPr>
      <w:tabs>
        <w:tab w:val="clear" w:pos="0"/>
        <w:tab w:val="clear" w:pos="15840"/>
      </w:tabs>
      <w:spacing w:after="120"/>
      <w:ind w:firstLine="0"/>
      <w:jc w:val="center"/>
    </w:pPr>
    <w:rPr>
      <w:b/>
      <w:snapToGrid/>
      <w:sz w:val="28"/>
    </w:rPr>
  </w:style>
  <w:style w:type="paragraph" w:customStyle="1" w:styleId="122">
    <w:name w:val="Ñòèëü122"/>
    <w:basedOn w:val="afb"/>
    <w:semiHidden/>
    <w:rsid w:val="00C844F4"/>
    <w:pPr>
      <w:tabs>
        <w:tab w:val="clear" w:pos="0"/>
        <w:tab w:val="clear" w:pos="15840"/>
      </w:tabs>
      <w:spacing w:after="120"/>
      <w:ind w:firstLine="0"/>
      <w:jc w:val="center"/>
    </w:pPr>
    <w:rPr>
      <w:b/>
      <w:snapToGrid/>
      <w:sz w:val="28"/>
    </w:rPr>
  </w:style>
  <w:style w:type="paragraph" w:customStyle="1" w:styleId="BodyText231">
    <w:name w:val="Body Text 231"/>
    <w:basedOn w:val="a2"/>
    <w:semiHidden/>
    <w:rsid w:val="00C844F4"/>
    <w:pPr>
      <w:widowControl w:val="0"/>
      <w:spacing w:before="120" w:after="0" w:line="240" w:lineRule="auto"/>
      <w:ind w:firstLine="709"/>
      <w:jc w:val="both"/>
    </w:pPr>
    <w:rPr>
      <w:rFonts w:ascii="Times New Roman" w:eastAsia="Times New Roman" w:hAnsi="Times New Roman" w:cs="Times New Roman"/>
      <w:sz w:val="16"/>
      <w:szCs w:val="20"/>
      <w:lang w:eastAsia="ru-RU"/>
    </w:rPr>
  </w:style>
  <w:style w:type="paragraph" w:customStyle="1" w:styleId="313">
    <w:name w:val="çàãîëîâîê 31"/>
    <w:basedOn w:val="a2"/>
    <w:next w:val="a2"/>
    <w:semiHidden/>
    <w:rsid w:val="00C844F4"/>
    <w:pPr>
      <w:keepNext/>
      <w:widowControl w:val="0"/>
      <w:spacing w:before="120" w:after="120" w:line="240" w:lineRule="auto"/>
      <w:jc w:val="center"/>
    </w:pPr>
    <w:rPr>
      <w:rFonts w:ascii="Times New Roman" w:eastAsia="Times New Roman" w:hAnsi="Times New Roman" w:cs="Times New Roman"/>
      <w:b/>
      <w:sz w:val="16"/>
      <w:szCs w:val="20"/>
      <w:lang w:eastAsia="ru-RU"/>
    </w:rPr>
  </w:style>
  <w:style w:type="paragraph" w:customStyle="1" w:styleId="3f2">
    <w:name w:val="çàãîëîâîê 3"/>
    <w:basedOn w:val="a2"/>
    <w:next w:val="a2"/>
    <w:semiHidden/>
    <w:rsid w:val="00C844F4"/>
    <w:pPr>
      <w:keepNext/>
      <w:widowControl w:val="0"/>
      <w:spacing w:before="120" w:after="120" w:line="240" w:lineRule="auto"/>
      <w:jc w:val="center"/>
    </w:pPr>
    <w:rPr>
      <w:rFonts w:ascii="Times New Roman" w:eastAsia="Times New Roman" w:hAnsi="Times New Roman" w:cs="Times New Roman"/>
      <w:b/>
      <w:sz w:val="16"/>
      <w:szCs w:val="20"/>
      <w:lang w:eastAsia="ru-RU"/>
    </w:rPr>
  </w:style>
  <w:style w:type="paragraph" w:customStyle="1" w:styleId="1ff5">
    <w:name w:val="çàãîëîâîê 1"/>
    <w:basedOn w:val="a2"/>
    <w:next w:val="a2"/>
    <w:semiHidden/>
    <w:rsid w:val="00C844F4"/>
    <w:pPr>
      <w:keepNext/>
      <w:widowControl w:val="0"/>
      <w:spacing w:before="120" w:after="0" w:line="240" w:lineRule="auto"/>
      <w:ind w:firstLine="720"/>
      <w:jc w:val="both"/>
    </w:pPr>
    <w:rPr>
      <w:rFonts w:ascii="Times New Roman" w:eastAsia="Times New Roman" w:hAnsi="Times New Roman" w:cs="Times New Roman"/>
      <w:b/>
      <w:sz w:val="24"/>
      <w:szCs w:val="20"/>
      <w:lang w:eastAsia="ru-RU"/>
    </w:rPr>
  </w:style>
  <w:style w:type="paragraph" w:customStyle="1" w:styleId="Normal32">
    <w:name w:val="Normal32"/>
    <w:semiHidden/>
    <w:rsid w:val="00C844F4"/>
    <w:pPr>
      <w:spacing w:after="0" w:line="240" w:lineRule="auto"/>
    </w:pPr>
    <w:rPr>
      <w:rFonts w:ascii="Times New Roman" w:eastAsia="Times New Roman" w:hAnsi="Times New Roman" w:cs="Times New Roman"/>
      <w:snapToGrid w:val="0"/>
      <w:sz w:val="24"/>
      <w:szCs w:val="20"/>
      <w:lang w:eastAsia="ru-RU"/>
    </w:rPr>
  </w:style>
  <w:style w:type="paragraph" w:customStyle="1" w:styleId="3311116">
    <w:name w:val="çàãîëîâîê 3311116"/>
    <w:basedOn w:val="a2"/>
    <w:next w:val="a2"/>
    <w:semiHidden/>
    <w:rsid w:val="00C844F4"/>
    <w:pPr>
      <w:keepNext/>
      <w:widowControl w:val="0"/>
      <w:spacing w:before="120" w:after="120" w:line="240" w:lineRule="auto"/>
      <w:jc w:val="center"/>
    </w:pPr>
    <w:rPr>
      <w:rFonts w:ascii="Times New Roman" w:eastAsia="Times New Roman" w:hAnsi="Times New Roman" w:cs="Times New Roman"/>
      <w:b/>
      <w:sz w:val="16"/>
      <w:szCs w:val="20"/>
      <w:lang w:eastAsia="ru-RU"/>
    </w:rPr>
  </w:style>
  <w:style w:type="paragraph" w:customStyle="1" w:styleId="xl246">
    <w:name w:val="xl246"/>
    <w:basedOn w:val="a2"/>
    <w:semiHidden/>
    <w:rsid w:val="00C844F4"/>
    <w:pPr>
      <w:pBdr>
        <w:bottom w:val="single" w:sz="4" w:space="0" w:color="808080"/>
        <w:right w:val="single" w:sz="4" w:space="0" w:color="808080"/>
      </w:pBdr>
      <w:spacing w:before="100" w:after="100" w:line="240" w:lineRule="auto"/>
      <w:jc w:val="right"/>
    </w:pPr>
    <w:rPr>
      <w:rFonts w:ascii="Times New Roman" w:eastAsia="Arial Unicode MS" w:hAnsi="Times New Roman" w:cs="Times New Roman"/>
      <w:sz w:val="16"/>
      <w:szCs w:val="20"/>
      <w:lang w:eastAsia="ru-RU"/>
    </w:rPr>
  </w:style>
  <w:style w:type="paragraph" w:customStyle="1" w:styleId="xl2412">
    <w:name w:val="xl2412"/>
    <w:basedOn w:val="a2"/>
    <w:semiHidden/>
    <w:rsid w:val="00C844F4"/>
    <w:pPr>
      <w:pBdr>
        <w:bottom w:val="single" w:sz="4" w:space="0" w:color="808080"/>
        <w:right w:val="single" w:sz="4" w:space="0" w:color="808080"/>
      </w:pBdr>
      <w:spacing w:before="100" w:after="100" w:line="240" w:lineRule="auto"/>
      <w:jc w:val="right"/>
    </w:pPr>
    <w:rPr>
      <w:rFonts w:ascii="Times New Roman" w:eastAsia="Arial Unicode MS" w:hAnsi="Times New Roman" w:cs="Times New Roman"/>
      <w:sz w:val="16"/>
      <w:szCs w:val="20"/>
      <w:lang w:eastAsia="ru-RU"/>
    </w:rPr>
  </w:style>
  <w:style w:type="paragraph" w:customStyle="1" w:styleId="Noeeu1">
    <w:name w:val="Noeeu1"/>
    <w:basedOn w:val="2"/>
    <w:semiHidden/>
    <w:rsid w:val="00C844F4"/>
    <w:pPr>
      <w:keepLines w:val="0"/>
      <w:spacing w:before="0" w:line="240" w:lineRule="auto"/>
      <w:ind w:firstLine="709"/>
      <w:jc w:val="both"/>
      <w:outlineLvl w:val="9"/>
    </w:pPr>
    <w:rPr>
      <w:rFonts w:ascii="Times New Roman" w:eastAsia="Times New Roman" w:hAnsi="Times New Roman" w:cs="Times New Roman"/>
      <w:b/>
      <w:i/>
      <w:color w:val="auto"/>
      <w:sz w:val="24"/>
      <w:szCs w:val="20"/>
      <w:lang w:eastAsia="ru-RU"/>
    </w:rPr>
  </w:style>
  <w:style w:type="paragraph" w:customStyle="1" w:styleId="2f9">
    <w:name w:val="Текст2"/>
    <w:basedOn w:val="a2"/>
    <w:semiHidden/>
    <w:rsid w:val="00C844F4"/>
    <w:pPr>
      <w:overflowPunct w:val="0"/>
      <w:autoSpaceDE w:val="0"/>
      <w:autoSpaceDN w:val="0"/>
      <w:adjustRightInd w:val="0"/>
      <w:spacing w:after="0" w:line="240" w:lineRule="auto"/>
      <w:jc w:val="both"/>
      <w:textAlignment w:val="baseline"/>
    </w:pPr>
    <w:rPr>
      <w:rFonts w:ascii="Courier New" w:eastAsia="Times New Roman" w:hAnsi="Courier New" w:cs="Times New Roman"/>
      <w:sz w:val="20"/>
      <w:szCs w:val="20"/>
      <w:lang w:eastAsia="ru-RU"/>
    </w:rPr>
  </w:style>
  <w:style w:type="paragraph" w:customStyle="1" w:styleId="123">
    <w:name w:val="Заголовок 12"/>
    <w:basedOn w:val="a2"/>
    <w:semiHidden/>
    <w:rsid w:val="00C844F4"/>
    <w:pPr>
      <w:spacing w:after="0" w:line="360" w:lineRule="auto"/>
      <w:ind w:firstLine="567"/>
      <w:jc w:val="both"/>
    </w:pPr>
    <w:rPr>
      <w:rFonts w:ascii="Times New Roman" w:eastAsia="Times New Roman" w:hAnsi="Times New Roman" w:cs="Times New Roman"/>
      <w:caps/>
      <w:sz w:val="24"/>
      <w:szCs w:val="20"/>
      <w:lang w:eastAsia="ru-RU"/>
    </w:rPr>
  </w:style>
  <w:style w:type="paragraph" w:customStyle="1" w:styleId="Iau">
    <w:name w:val="Iau"/>
    <w:semiHidden/>
    <w:rsid w:val="00C844F4"/>
    <w:pPr>
      <w:widowControl w:val="0"/>
      <w:spacing w:after="0" w:line="240" w:lineRule="auto"/>
    </w:pPr>
    <w:rPr>
      <w:rFonts w:ascii="Times New Roman" w:eastAsia="Times New Roman" w:hAnsi="Times New Roman" w:cs="Times New Roman"/>
      <w:sz w:val="20"/>
      <w:szCs w:val="20"/>
      <w:lang w:eastAsia="ru-RU"/>
    </w:rPr>
  </w:style>
  <w:style w:type="paragraph" w:customStyle="1" w:styleId="80254">
    <w:name w:val="Стиль Заголовок 8 + Слева:  0 см Первая строка:  254 см Междустр..."/>
    <w:basedOn w:val="8"/>
    <w:semiHidden/>
    <w:rsid w:val="00C844F4"/>
    <w:pPr>
      <w:tabs>
        <w:tab w:val="num" w:pos="1440"/>
      </w:tabs>
      <w:spacing w:line="360" w:lineRule="auto"/>
      <w:ind w:left="0" w:firstLine="1440"/>
    </w:pPr>
    <w:rPr>
      <w:rFonts w:ascii="Tahoma" w:hAnsi="Tahoma"/>
      <w:b/>
      <w:bCs/>
      <w:color w:val="000000"/>
      <w:sz w:val="22"/>
    </w:rPr>
  </w:style>
  <w:style w:type="paragraph" w:customStyle="1" w:styleId="2fa">
    <w:name w:val="Мой заголовок 2"/>
    <w:basedOn w:val="4"/>
    <w:autoRedefine/>
    <w:semiHidden/>
    <w:rsid w:val="00C844F4"/>
  </w:style>
  <w:style w:type="paragraph" w:customStyle="1" w:styleId="Picture">
    <w:name w:val="Picture"/>
    <w:basedOn w:val="afb"/>
    <w:next w:val="a8"/>
    <w:semiHidden/>
    <w:rsid w:val="00C844F4"/>
    <w:pPr>
      <w:widowControl/>
      <w:tabs>
        <w:tab w:val="clear" w:pos="0"/>
        <w:tab w:val="clear" w:pos="15840"/>
      </w:tabs>
      <w:spacing w:before="120" w:after="240"/>
      <w:ind w:firstLine="0"/>
      <w:jc w:val="center"/>
    </w:pPr>
    <w:rPr>
      <w:rFonts w:ascii="Times New Roman" w:hAnsi="Times New Roman"/>
      <w:b/>
      <w:snapToGrid/>
      <w:spacing w:val="-5"/>
      <w:sz w:val="20"/>
      <w:lang w:val="en-AU"/>
    </w:rPr>
  </w:style>
  <w:style w:type="paragraph" w:customStyle="1" w:styleId="1ff6">
    <w:name w:val="Мой заголовок 1"/>
    <w:basedOn w:val="1"/>
    <w:semiHidden/>
    <w:rsid w:val="00C844F4"/>
    <w:pPr>
      <w:keepNext w:val="0"/>
      <w:keepLines w:val="0"/>
      <w:pageBreakBefore/>
      <w:tabs>
        <w:tab w:val="num" w:pos="1287"/>
      </w:tabs>
      <w:spacing w:before="0" w:line="240" w:lineRule="auto"/>
      <w:ind w:left="851" w:hanging="284"/>
    </w:pPr>
    <w:rPr>
      <w:rFonts w:ascii="Times New Roman" w:eastAsia="Times New Roman" w:hAnsi="Times New Roman" w:cs="Arial"/>
      <w:b/>
      <w:bCs/>
      <w:caps/>
      <w:color w:val="auto"/>
      <w:kern w:val="32"/>
      <w:lang w:eastAsia="ru-RU"/>
    </w:rPr>
  </w:style>
  <w:style w:type="paragraph" w:customStyle="1" w:styleId="01">
    <w:name w:val="Мой заголовок 0"/>
    <w:basedOn w:val="4"/>
    <w:semiHidden/>
    <w:rsid w:val="00C844F4"/>
  </w:style>
  <w:style w:type="paragraph" w:customStyle="1" w:styleId="afffffff6">
    <w:name w:val="Центр"/>
    <w:basedOn w:val="a2"/>
    <w:semiHidden/>
    <w:rsid w:val="00C844F4"/>
    <w:pPr>
      <w:spacing w:after="0" w:line="228" w:lineRule="auto"/>
      <w:jc w:val="center"/>
    </w:pPr>
    <w:rPr>
      <w:rFonts w:ascii="Times New Roman" w:eastAsia="Times New Roman" w:hAnsi="Times New Roman" w:cs="Times New Roman"/>
      <w:sz w:val="24"/>
      <w:lang w:eastAsia="ru-RU"/>
    </w:rPr>
  </w:style>
  <w:style w:type="paragraph" w:customStyle="1" w:styleId="afffffff7">
    <w:name w:val="Список тире"/>
    <w:basedOn w:val="afb"/>
    <w:semiHidden/>
    <w:rsid w:val="00C844F4"/>
    <w:pPr>
      <w:widowControl/>
      <w:tabs>
        <w:tab w:val="clear" w:pos="0"/>
        <w:tab w:val="clear" w:pos="15840"/>
        <w:tab w:val="num" w:pos="360"/>
        <w:tab w:val="num" w:pos="993"/>
      </w:tabs>
      <w:spacing w:line="360" w:lineRule="auto"/>
      <w:ind w:left="992" w:hanging="312"/>
    </w:pPr>
    <w:rPr>
      <w:snapToGrid/>
      <w:color w:val="000000"/>
    </w:rPr>
  </w:style>
  <w:style w:type="paragraph" w:customStyle="1" w:styleId="1ff7">
    <w:name w:val="Список1"/>
    <w:basedOn w:val="a2"/>
    <w:semiHidden/>
    <w:rsid w:val="00C844F4"/>
    <w:pPr>
      <w:spacing w:after="0" w:line="240" w:lineRule="auto"/>
      <w:jc w:val="both"/>
    </w:pPr>
    <w:rPr>
      <w:rFonts w:ascii="Times New Roman" w:eastAsia="Times New Roman" w:hAnsi="Times New Roman" w:cs="Times New Roman"/>
      <w:sz w:val="24"/>
      <w:szCs w:val="24"/>
      <w:lang w:eastAsia="ru-RU"/>
    </w:rPr>
  </w:style>
  <w:style w:type="paragraph" w:customStyle="1" w:styleId="e9">
    <w:name w:val="Обычны$e9"/>
    <w:semiHidden/>
    <w:rsid w:val="00C844F4"/>
    <w:pPr>
      <w:widowControl w:val="0"/>
      <w:spacing w:after="0" w:line="240" w:lineRule="auto"/>
    </w:pPr>
    <w:rPr>
      <w:rFonts w:ascii="Times New Roman" w:eastAsia="Times New Roman" w:hAnsi="Times New Roman" w:cs="Times New Roman"/>
      <w:sz w:val="20"/>
      <w:szCs w:val="20"/>
      <w:lang w:eastAsia="ru-RU"/>
    </w:rPr>
  </w:style>
  <w:style w:type="paragraph" w:customStyle="1" w:styleId="2fb">
    <w:name w:val="заголовок 2"/>
    <w:basedOn w:val="e9"/>
    <w:next w:val="e9"/>
    <w:semiHidden/>
    <w:rsid w:val="00C844F4"/>
    <w:pPr>
      <w:keepNext/>
      <w:spacing w:before="240" w:after="60"/>
    </w:pPr>
    <w:rPr>
      <w:rFonts w:ascii="Arial" w:hAnsi="Arial"/>
      <w:b/>
      <w:i/>
      <w:sz w:val="24"/>
    </w:rPr>
  </w:style>
  <w:style w:type="paragraph" w:customStyle="1" w:styleId="82">
    <w:name w:val="заголовок 8"/>
    <w:basedOn w:val="e9"/>
    <w:next w:val="e9"/>
    <w:semiHidden/>
    <w:rsid w:val="00C844F4"/>
    <w:pPr>
      <w:spacing w:before="240" w:after="60"/>
    </w:pPr>
    <w:rPr>
      <w:rFonts w:ascii="Arial" w:hAnsi="Arial"/>
      <w:i/>
    </w:rPr>
  </w:style>
  <w:style w:type="paragraph" w:customStyle="1" w:styleId="1ff8">
    <w:name w:val="оглавление 1"/>
    <w:basedOn w:val="e9"/>
    <w:next w:val="e9"/>
    <w:semiHidden/>
    <w:rsid w:val="00C844F4"/>
    <w:pPr>
      <w:tabs>
        <w:tab w:val="right" w:leader="dot" w:pos="9413"/>
      </w:tabs>
      <w:spacing w:before="120" w:after="120"/>
    </w:pPr>
    <w:rPr>
      <w:b/>
      <w:caps/>
    </w:rPr>
  </w:style>
  <w:style w:type="paragraph" w:customStyle="1" w:styleId="afffffff8">
    <w:name w:val="БокТабл"/>
    <w:basedOn w:val="affff4"/>
    <w:semiHidden/>
    <w:rsid w:val="00C844F4"/>
    <w:pPr>
      <w:ind w:left="57"/>
      <w:jc w:val="left"/>
    </w:pPr>
  </w:style>
  <w:style w:type="paragraph" w:customStyle="1" w:styleId="afffffff9">
    <w:name w:val="Знак Знак Знак Знак"/>
    <w:basedOn w:val="a2"/>
    <w:semiHidden/>
    <w:rsid w:val="00C844F4"/>
    <w:pPr>
      <w:widowControl w:val="0"/>
      <w:adjustRightInd w:val="0"/>
      <w:spacing w:after="0" w:line="360" w:lineRule="atLeast"/>
      <w:jc w:val="both"/>
      <w:textAlignment w:val="baseline"/>
    </w:pPr>
    <w:rPr>
      <w:rFonts w:ascii="Verdana" w:eastAsia="Times New Roman" w:hAnsi="Verdana" w:cs="Verdana"/>
      <w:sz w:val="20"/>
      <w:szCs w:val="20"/>
      <w:lang w:val="en-US" w:eastAsia="ru-RU"/>
    </w:rPr>
  </w:style>
  <w:style w:type="paragraph" w:customStyle="1" w:styleId="afffffffa">
    <w:name w:val="таблица левый столбец"/>
    <w:basedOn w:val="a2"/>
    <w:semiHidden/>
    <w:rsid w:val="00C844F4"/>
    <w:pPr>
      <w:spacing w:after="0" w:line="240" w:lineRule="auto"/>
      <w:jc w:val="both"/>
    </w:pPr>
    <w:rPr>
      <w:rFonts w:ascii="Times New Roman" w:eastAsia="Times New Roman" w:hAnsi="Times New Roman" w:cs="Times New Roman"/>
      <w:snapToGrid w:val="0"/>
      <w:sz w:val="26"/>
      <w:szCs w:val="20"/>
      <w:lang w:eastAsia="ru-RU"/>
    </w:rPr>
  </w:style>
  <w:style w:type="paragraph" w:customStyle="1" w:styleId="afffffffb">
    <w:name w:val="таблица содержимое текст"/>
    <w:basedOn w:val="a2"/>
    <w:semiHidden/>
    <w:rsid w:val="00C844F4"/>
    <w:pPr>
      <w:spacing w:after="0" w:line="240" w:lineRule="auto"/>
      <w:jc w:val="both"/>
    </w:pPr>
    <w:rPr>
      <w:rFonts w:ascii="Times New Roman" w:eastAsia="Times New Roman" w:hAnsi="Times New Roman" w:cs="Times New Roman"/>
      <w:snapToGrid w:val="0"/>
      <w:sz w:val="26"/>
      <w:szCs w:val="20"/>
      <w:lang w:eastAsia="ru-RU"/>
    </w:rPr>
  </w:style>
  <w:style w:type="paragraph" w:customStyle="1" w:styleId="CharChar10">
    <w:name w:val="Char Char1 Знак Знак Знак"/>
    <w:basedOn w:val="a2"/>
    <w:semiHidden/>
    <w:rsid w:val="00C844F4"/>
    <w:pPr>
      <w:widowControl w:val="0"/>
      <w:adjustRightInd w:val="0"/>
      <w:spacing w:after="0" w:line="360" w:lineRule="atLeast"/>
      <w:jc w:val="both"/>
      <w:textAlignment w:val="baseline"/>
    </w:pPr>
    <w:rPr>
      <w:rFonts w:ascii="Verdana" w:eastAsia="Times New Roman" w:hAnsi="Verdana" w:cs="Verdana"/>
      <w:color w:val="000080"/>
      <w:sz w:val="20"/>
      <w:szCs w:val="20"/>
      <w:lang w:val="en-US" w:eastAsia="ru-RU"/>
    </w:rPr>
  </w:style>
  <w:style w:type="paragraph" w:customStyle="1" w:styleId="1ff9">
    <w:name w:val="Знак1"/>
    <w:basedOn w:val="a2"/>
    <w:semiHidden/>
    <w:rsid w:val="00C844F4"/>
    <w:pPr>
      <w:widowControl w:val="0"/>
      <w:adjustRightInd w:val="0"/>
      <w:spacing w:after="0" w:line="360" w:lineRule="atLeast"/>
      <w:jc w:val="both"/>
      <w:textAlignment w:val="baseline"/>
    </w:pPr>
    <w:rPr>
      <w:rFonts w:ascii="Verdana" w:eastAsia="Times New Roman" w:hAnsi="Verdana" w:cs="Verdana"/>
      <w:sz w:val="20"/>
      <w:szCs w:val="20"/>
      <w:lang w:val="en-US" w:eastAsia="ru-RU"/>
    </w:rPr>
  </w:style>
  <w:style w:type="paragraph" w:customStyle="1" w:styleId="1ffa">
    <w:name w:val="Знак1 Знак Знак Знак Знак Знак Знак"/>
    <w:basedOn w:val="a2"/>
    <w:semiHidden/>
    <w:rsid w:val="00C844F4"/>
    <w:pPr>
      <w:widowControl w:val="0"/>
      <w:adjustRightInd w:val="0"/>
      <w:spacing w:after="0" w:line="360" w:lineRule="atLeast"/>
      <w:jc w:val="both"/>
      <w:textAlignment w:val="baseline"/>
    </w:pPr>
    <w:rPr>
      <w:rFonts w:ascii="Verdana" w:eastAsia="Times New Roman" w:hAnsi="Verdana" w:cs="Verdana"/>
      <w:sz w:val="20"/>
      <w:szCs w:val="20"/>
      <w:lang w:val="en-US" w:eastAsia="ru-RU"/>
    </w:rPr>
  </w:style>
  <w:style w:type="character" w:styleId="afffffffc">
    <w:name w:val="Placeholder Text"/>
    <w:basedOn w:val="a3"/>
    <w:uiPriority w:val="99"/>
    <w:semiHidden/>
    <w:rsid w:val="00C844F4"/>
    <w:rPr>
      <w:color w:val="808080"/>
    </w:rPr>
  </w:style>
  <w:style w:type="paragraph" w:customStyle="1" w:styleId="afffffffd">
    <w:name w:val="Мой текст"/>
    <w:basedOn w:val="a2"/>
    <w:link w:val="afffffffe"/>
    <w:qFormat/>
    <w:rsid w:val="00C844F4"/>
    <w:pPr>
      <w:spacing w:after="0" w:line="360" w:lineRule="auto"/>
      <w:ind w:firstLine="709"/>
      <w:jc w:val="both"/>
    </w:pPr>
    <w:rPr>
      <w:rFonts w:ascii="Arial" w:eastAsia="Times New Roman" w:hAnsi="Arial" w:cs="Times New Roman"/>
      <w:sz w:val="24"/>
      <w:lang w:eastAsia="ru-RU"/>
    </w:rPr>
  </w:style>
  <w:style w:type="character" w:customStyle="1" w:styleId="afffffffe">
    <w:name w:val="Мой текст Знак"/>
    <w:basedOn w:val="a3"/>
    <w:link w:val="afffffffd"/>
    <w:rsid w:val="00C844F4"/>
    <w:rPr>
      <w:rFonts w:ascii="Arial" w:eastAsia="Times New Roman" w:hAnsi="Arial" w:cs="Times New Roman"/>
      <w:sz w:val="24"/>
      <w:lang w:eastAsia="ru-RU"/>
    </w:rPr>
  </w:style>
  <w:style w:type="character" w:customStyle="1" w:styleId="aff2">
    <w:name w:val="Обычный (таблица) Знак"/>
    <w:link w:val="aff1"/>
    <w:locked/>
    <w:rsid w:val="00C844F4"/>
    <w:rPr>
      <w:rFonts w:ascii="Arial" w:eastAsia="Times New Roman" w:hAnsi="Arial" w:cs="Times New Roman"/>
      <w:sz w:val="24"/>
      <w:szCs w:val="20"/>
      <w:lang w:eastAsia="ru-RU"/>
    </w:rPr>
  </w:style>
  <w:style w:type="paragraph" w:customStyle="1" w:styleId="affffffff">
    <w:name w:val="мой текст"/>
    <w:basedOn w:val="a2"/>
    <w:link w:val="affffffff0"/>
    <w:qFormat/>
    <w:rsid w:val="00C844F4"/>
    <w:pPr>
      <w:spacing w:after="0" w:line="360" w:lineRule="auto"/>
      <w:ind w:firstLine="709"/>
      <w:jc w:val="both"/>
    </w:pPr>
    <w:rPr>
      <w:rFonts w:ascii="Arial" w:eastAsia="Times New Roman" w:hAnsi="Arial" w:cs="Arial"/>
      <w:sz w:val="24"/>
      <w:lang w:eastAsia="ar-SA"/>
    </w:rPr>
  </w:style>
  <w:style w:type="character" w:customStyle="1" w:styleId="affffffff0">
    <w:name w:val="мой текст Знак"/>
    <w:basedOn w:val="a3"/>
    <w:link w:val="affffffff"/>
    <w:rsid w:val="00C844F4"/>
    <w:rPr>
      <w:rFonts w:ascii="Arial" w:eastAsia="Times New Roman" w:hAnsi="Arial" w:cs="Arial"/>
      <w:sz w:val="24"/>
      <w:lang w:eastAsia="ar-SA"/>
    </w:rPr>
  </w:style>
  <w:style w:type="paragraph" w:customStyle="1" w:styleId="affffffff1">
    <w:name w:val="Моя Таблица"/>
    <w:basedOn w:val="a8"/>
    <w:link w:val="affffffff2"/>
    <w:qFormat/>
    <w:rsid w:val="00C844F4"/>
    <w:pPr>
      <w:spacing w:after="0"/>
      <w:jc w:val="both"/>
    </w:pPr>
    <w:rPr>
      <w:rFonts w:eastAsia="Times New Roman" w:cs="Times New Roman"/>
      <w:lang w:eastAsia="ru-RU"/>
    </w:rPr>
  </w:style>
  <w:style w:type="character" w:customStyle="1" w:styleId="affffffff2">
    <w:name w:val="Моя Таблица Знак"/>
    <w:basedOn w:val="a3"/>
    <w:link w:val="affffffff1"/>
    <w:rsid w:val="00C844F4"/>
    <w:rPr>
      <w:rFonts w:ascii="Arial" w:eastAsia="Times New Roman" w:hAnsi="Arial" w:cs="Times New Roman"/>
      <w:bCs/>
      <w:sz w:val="24"/>
      <w:szCs w:val="18"/>
      <w:lang w:eastAsia="ru-RU"/>
    </w:rPr>
  </w:style>
  <w:style w:type="paragraph" w:customStyle="1" w:styleId="63">
    <w:name w:val="Стиль №6"/>
    <w:basedOn w:val="a2"/>
    <w:link w:val="64"/>
    <w:qFormat/>
    <w:rsid w:val="00C844F4"/>
    <w:pPr>
      <w:spacing w:after="0" w:line="240" w:lineRule="auto"/>
      <w:jc w:val="center"/>
    </w:pPr>
    <w:rPr>
      <w:rFonts w:ascii="Arial" w:eastAsia="Times New Roman" w:hAnsi="Arial" w:cs="Times New Roman"/>
      <w:sz w:val="20"/>
      <w:szCs w:val="28"/>
      <w:lang w:eastAsia="ru-RU"/>
    </w:rPr>
  </w:style>
  <w:style w:type="character" w:customStyle="1" w:styleId="64">
    <w:name w:val="Стиль №6 Знак"/>
    <w:basedOn w:val="a3"/>
    <w:link w:val="63"/>
    <w:rsid w:val="00C844F4"/>
    <w:rPr>
      <w:rFonts w:ascii="Arial" w:eastAsia="Times New Roman" w:hAnsi="Arial" w:cs="Times New Roman"/>
      <w:sz w:val="20"/>
      <w:szCs w:val="28"/>
      <w:lang w:eastAsia="ru-RU"/>
    </w:rPr>
  </w:style>
  <w:style w:type="paragraph" w:customStyle="1" w:styleId="3f3">
    <w:name w:val="Стиль №3"/>
    <w:basedOn w:val="a2"/>
    <w:link w:val="3f4"/>
    <w:autoRedefine/>
    <w:qFormat/>
    <w:rsid w:val="00C844F4"/>
    <w:pPr>
      <w:spacing w:after="0" w:line="360" w:lineRule="auto"/>
      <w:ind w:firstLine="709"/>
      <w:jc w:val="both"/>
    </w:pPr>
    <w:rPr>
      <w:rFonts w:ascii="Arial" w:eastAsia="Times New Roman" w:hAnsi="Arial" w:cs="Times New Roman"/>
      <w:color w:val="000000"/>
      <w:sz w:val="24"/>
      <w:szCs w:val="32"/>
    </w:rPr>
  </w:style>
  <w:style w:type="character" w:customStyle="1" w:styleId="3f4">
    <w:name w:val="Стиль №3 Знак"/>
    <w:basedOn w:val="a3"/>
    <w:link w:val="3f3"/>
    <w:rsid w:val="00C844F4"/>
    <w:rPr>
      <w:rFonts w:ascii="Arial" w:eastAsia="Times New Roman" w:hAnsi="Arial" w:cs="Times New Roman"/>
      <w:color w:val="000000"/>
      <w:sz w:val="24"/>
      <w:szCs w:val="32"/>
    </w:rPr>
  </w:style>
  <w:style w:type="paragraph" w:customStyle="1" w:styleId="affffffff3">
    <w:name w:val="Мой Рисунок"/>
    <w:basedOn w:val="a2"/>
    <w:link w:val="affffffff4"/>
    <w:qFormat/>
    <w:rsid w:val="00C844F4"/>
    <w:pPr>
      <w:spacing w:after="0" w:line="360" w:lineRule="auto"/>
      <w:jc w:val="center"/>
    </w:pPr>
    <w:rPr>
      <w:rFonts w:ascii="Arial" w:eastAsia="Times New Roman" w:hAnsi="Arial" w:cs="Arial"/>
      <w:sz w:val="24"/>
      <w:szCs w:val="20"/>
      <w:lang w:eastAsia="ru-RU"/>
    </w:rPr>
  </w:style>
  <w:style w:type="character" w:customStyle="1" w:styleId="affffffff4">
    <w:name w:val="Мой Рисунок Знак"/>
    <w:basedOn w:val="a3"/>
    <w:link w:val="affffffff3"/>
    <w:rsid w:val="00C844F4"/>
    <w:rPr>
      <w:rFonts w:ascii="Arial" w:eastAsia="Times New Roman" w:hAnsi="Arial" w:cs="Arial"/>
      <w:sz w:val="24"/>
      <w:szCs w:val="20"/>
      <w:lang w:eastAsia="ru-RU"/>
    </w:rPr>
  </w:style>
  <w:style w:type="paragraph" w:customStyle="1" w:styleId="7">
    <w:name w:val="Стиль №7"/>
    <w:basedOn w:val="3f3"/>
    <w:link w:val="73"/>
    <w:qFormat/>
    <w:rsid w:val="00C844F4"/>
    <w:pPr>
      <w:numPr>
        <w:numId w:val="35"/>
      </w:numPr>
      <w:ind w:left="567" w:firstLine="0"/>
    </w:pPr>
    <w:rPr>
      <w:rFonts w:ascii="Times New Roman" w:hAnsi="Times New Roman"/>
      <w:noProof/>
    </w:rPr>
  </w:style>
  <w:style w:type="character" w:customStyle="1" w:styleId="73">
    <w:name w:val="Стиль №7 Знак"/>
    <w:basedOn w:val="3f4"/>
    <w:link w:val="7"/>
    <w:rsid w:val="00C844F4"/>
    <w:rPr>
      <w:rFonts w:ascii="Times New Roman" w:eastAsia="Times New Roman" w:hAnsi="Times New Roman" w:cs="Times New Roman"/>
      <w:noProof/>
      <w:color w:val="000000"/>
      <w:sz w:val="24"/>
      <w:szCs w:val="32"/>
    </w:rPr>
  </w:style>
  <w:style w:type="paragraph" w:customStyle="1" w:styleId="101">
    <w:name w:val="Стиль №10"/>
    <w:basedOn w:val="3f3"/>
    <w:link w:val="102"/>
    <w:qFormat/>
    <w:rsid w:val="00C844F4"/>
    <w:rPr>
      <w:rFonts w:ascii="Times New Roman" w:eastAsia="Calibri" w:hAnsi="Times New Roman"/>
      <w:i/>
      <w:noProof/>
      <w:color w:val="auto"/>
      <w:szCs w:val="22"/>
    </w:rPr>
  </w:style>
  <w:style w:type="character" w:customStyle="1" w:styleId="102">
    <w:name w:val="Стиль №10 Знак"/>
    <w:basedOn w:val="a3"/>
    <w:link w:val="101"/>
    <w:rsid w:val="00C844F4"/>
    <w:rPr>
      <w:rFonts w:ascii="Times New Roman" w:eastAsia="Calibri" w:hAnsi="Times New Roman" w:cs="Times New Roman"/>
      <w:i/>
      <w:noProof/>
      <w:sz w:val="24"/>
    </w:rPr>
  </w:style>
  <w:style w:type="paragraph" w:customStyle="1" w:styleId="12">
    <w:name w:val="Стиль №12"/>
    <w:basedOn w:val="101"/>
    <w:link w:val="124"/>
    <w:qFormat/>
    <w:rsid w:val="00C844F4"/>
    <w:pPr>
      <w:numPr>
        <w:numId w:val="36"/>
      </w:numPr>
    </w:pPr>
  </w:style>
  <w:style w:type="character" w:customStyle="1" w:styleId="124">
    <w:name w:val="Стиль №12 Знак"/>
    <w:basedOn w:val="a3"/>
    <w:link w:val="12"/>
    <w:rsid w:val="00C844F4"/>
    <w:rPr>
      <w:rFonts w:ascii="Times New Roman" w:eastAsia="Calibri" w:hAnsi="Times New Roman" w:cs="Times New Roman"/>
      <w:i/>
      <w:noProof/>
      <w:sz w:val="24"/>
    </w:rPr>
  </w:style>
  <w:style w:type="character" w:customStyle="1" w:styleId="321">
    <w:name w:val="Заголовок 3 Знак2"/>
    <w:basedOn w:val="a3"/>
    <w:uiPriority w:val="9"/>
    <w:semiHidden/>
    <w:rsid w:val="00C844F4"/>
    <w:rPr>
      <w:rFonts w:asciiTheme="majorHAnsi" w:eastAsiaTheme="majorEastAsia" w:hAnsiTheme="majorHAnsi" w:cstheme="majorBidi"/>
      <w:color w:val="1F4D78" w:themeColor="accent1" w:themeShade="7F"/>
      <w:sz w:val="24"/>
      <w:szCs w:val="24"/>
    </w:rPr>
  </w:style>
  <w:style w:type="character" w:customStyle="1" w:styleId="410">
    <w:name w:val="Заголовок 4 Знак1"/>
    <w:basedOn w:val="a3"/>
    <w:uiPriority w:val="9"/>
    <w:semiHidden/>
    <w:rsid w:val="00C844F4"/>
    <w:rPr>
      <w:rFonts w:asciiTheme="majorHAnsi" w:eastAsiaTheme="majorEastAsia" w:hAnsiTheme="majorHAnsi" w:cstheme="majorBidi"/>
      <w:i/>
      <w:iCs/>
      <w:color w:val="2E74B5" w:themeColor="accent1" w:themeShade="BF"/>
    </w:rPr>
  </w:style>
  <w:style w:type="character" w:customStyle="1" w:styleId="510">
    <w:name w:val="Заголовок 5 Знак1"/>
    <w:basedOn w:val="a3"/>
    <w:uiPriority w:val="9"/>
    <w:semiHidden/>
    <w:rsid w:val="00C844F4"/>
    <w:rPr>
      <w:rFonts w:asciiTheme="majorHAnsi" w:eastAsiaTheme="majorEastAsia" w:hAnsiTheme="majorHAnsi" w:cstheme="majorBidi"/>
      <w:color w:val="2E74B5" w:themeColor="accent1" w:themeShade="BF"/>
    </w:rPr>
  </w:style>
  <w:style w:type="character" w:customStyle="1" w:styleId="610">
    <w:name w:val="Заголовок 6 Знак1"/>
    <w:basedOn w:val="a3"/>
    <w:uiPriority w:val="9"/>
    <w:semiHidden/>
    <w:rsid w:val="00C844F4"/>
    <w:rPr>
      <w:rFonts w:asciiTheme="majorHAnsi" w:eastAsiaTheme="majorEastAsia" w:hAnsiTheme="majorHAnsi" w:cstheme="majorBidi"/>
      <w:color w:val="1F4D78" w:themeColor="accent1" w:themeShade="7F"/>
    </w:rPr>
  </w:style>
  <w:style w:type="paragraph" w:styleId="34">
    <w:name w:val="Body Text Indent 3"/>
    <w:aliases w:val="МОЙ"/>
    <w:basedOn w:val="a2"/>
    <w:link w:val="314"/>
    <w:unhideWhenUsed/>
    <w:rsid w:val="00C844F4"/>
    <w:pPr>
      <w:spacing w:after="120"/>
      <w:ind w:left="283"/>
    </w:pPr>
    <w:rPr>
      <w:sz w:val="16"/>
      <w:szCs w:val="16"/>
    </w:rPr>
  </w:style>
  <w:style w:type="character" w:customStyle="1" w:styleId="314">
    <w:name w:val="Основной текст с отступом 3 Знак1"/>
    <w:aliases w:val="МОЙ Знак1"/>
    <w:basedOn w:val="a3"/>
    <w:link w:val="34"/>
    <w:uiPriority w:val="99"/>
    <w:semiHidden/>
    <w:rsid w:val="00C844F4"/>
    <w:rPr>
      <w:sz w:val="16"/>
      <w:szCs w:val="16"/>
    </w:rPr>
  </w:style>
  <w:style w:type="paragraph" w:styleId="afd">
    <w:name w:val="No Spacing"/>
    <w:uiPriority w:val="1"/>
    <w:qFormat/>
    <w:rsid w:val="00C844F4"/>
    <w:pPr>
      <w:spacing w:after="0" w:line="240" w:lineRule="auto"/>
    </w:pPr>
  </w:style>
  <w:style w:type="character" w:styleId="affffffff5">
    <w:name w:val="Subtle Reference"/>
    <w:basedOn w:val="a3"/>
    <w:uiPriority w:val="31"/>
    <w:qFormat/>
    <w:rsid w:val="00C844F4"/>
    <w:rPr>
      <w:smallCaps/>
      <w:color w:val="5A5A5A" w:themeColor="text1" w:themeTint="A5"/>
    </w:rPr>
  </w:style>
  <w:style w:type="paragraph" w:styleId="afffff9">
    <w:name w:val="Revision"/>
    <w:hidden/>
    <w:uiPriority w:val="99"/>
    <w:semiHidden/>
    <w:rsid w:val="00C844F4"/>
    <w:pPr>
      <w:spacing w:after="0" w:line="240" w:lineRule="auto"/>
    </w:pPr>
  </w:style>
  <w:style w:type="numbering" w:customStyle="1" w:styleId="2fc">
    <w:name w:val="Нет списка2"/>
    <w:next w:val="a5"/>
    <w:uiPriority w:val="99"/>
    <w:semiHidden/>
    <w:unhideWhenUsed/>
    <w:rsid w:val="00982ED2"/>
  </w:style>
  <w:style w:type="numbering" w:customStyle="1" w:styleId="1ffb">
    <w:name w:val="Заголовки_трехуровневый список1"/>
    <w:uiPriority w:val="99"/>
    <w:rsid w:val="00982ED2"/>
  </w:style>
  <w:style w:type="table" w:customStyle="1" w:styleId="112">
    <w:name w:val="Сетка таблицы11"/>
    <w:basedOn w:val="a4"/>
    <w:next w:val="af2"/>
    <w:rsid w:val="00982ED2"/>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3">
    <w:name w:val="Сетка таблицы21"/>
    <w:basedOn w:val="a4"/>
    <w:next w:val="af2"/>
    <w:uiPriority w:val="59"/>
    <w:rsid w:val="00982ED2"/>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5">
    <w:name w:val="Сетка таблицы31"/>
    <w:basedOn w:val="a4"/>
    <w:next w:val="af2"/>
    <w:uiPriority w:val="59"/>
    <w:rsid w:val="00982ED2"/>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
    <w:name w:val="Сетка таблицы41"/>
    <w:basedOn w:val="a4"/>
    <w:next w:val="af2"/>
    <w:uiPriority w:val="59"/>
    <w:rsid w:val="00982ED2"/>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
    <w:name w:val="Сетка таблицы51"/>
    <w:basedOn w:val="a4"/>
    <w:next w:val="af2"/>
    <w:uiPriority w:val="59"/>
    <w:rsid w:val="00982ED2"/>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3f5">
    <w:name w:val="Нет списка3"/>
    <w:next w:val="a5"/>
    <w:uiPriority w:val="99"/>
    <w:semiHidden/>
    <w:unhideWhenUsed/>
    <w:rsid w:val="00064D0A"/>
  </w:style>
  <w:style w:type="numbering" w:customStyle="1" w:styleId="2fd">
    <w:name w:val="Заголовки_трехуровневый список2"/>
    <w:uiPriority w:val="99"/>
    <w:rsid w:val="00064D0A"/>
  </w:style>
  <w:style w:type="table" w:customStyle="1" w:styleId="125">
    <w:name w:val="Сетка таблицы12"/>
    <w:basedOn w:val="a4"/>
    <w:next w:val="af2"/>
    <w:rsid w:val="00064D0A"/>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5">
    <w:name w:val="Сетка таблицы22"/>
    <w:basedOn w:val="a4"/>
    <w:next w:val="af2"/>
    <w:uiPriority w:val="59"/>
    <w:rsid w:val="00064D0A"/>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2">
    <w:name w:val="Сетка таблицы32"/>
    <w:basedOn w:val="a4"/>
    <w:next w:val="af2"/>
    <w:uiPriority w:val="59"/>
    <w:rsid w:val="00064D0A"/>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0">
    <w:name w:val="Сетка таблицы42"/>
    <w:basedOn w:val="a4"/>
    <w:next w:val="af2"/>
    <w:uiPriority w:val="59"/>
    <w:rsid w:val="00064D0A"/>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20">
    <w:name w:val="Сетка таблицы52"/>
    <w:basedOn w:val="a4"/>
    <w:next w:val="af2"/>
    <w:uiPriority w:val="59"/>
    <w:rsid w:val="00064D0A"/>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9">
    <w:name w:val="Нет списка4"/>
    <w:next w:val="a5"/>
    <w:uiPriority w:val="99"/>
    <w:semiHidden/>
    <w:unhideWhenUsed/>
    <w:rsid w:val="00F4126F"/>
  </w:style>
  <w:style w:type="numbering" w:customStyle="1" w:styleId="3f6">
    <w:name w:val="Заголовки_трехуровневый список3"/>
    <w:uiPriority w:val="99"/>
    <w:rsid w:val="00F4126F"/>
  </w:style>
  <w:style w:type="table" w:customStyle="1" w:styleId="130">
    <w:name w:val="Сетка таблицы13"/>
    <w:basedOn w:val="a4"/>
    <w:next w:val="af2"/>
    <w:rsid w:val="00F4126F"/>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32">
    <w:name w:val="Сетка таблицы23"/>
    <w:basedOn w:val="a4"/>
    <w:next w:val="af2"/>
    <w:uiPriority w:val="59"/>
    <w:rsid w:val="00F4126F"/>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0">
    <w:name w:val="Сетка таблицы33"/>
    <w:basedOn w:val="a4"/>
    <w:next w:val="af2"/>
    <w:uiPriority w:val="59"/>
    <w:rsid w:val="00F4126F"/>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0">
    <w:name w:val="Сетка таблицы43"/>
    <w:basedOn w:val="a4"/>
    <w:next w:val="af2"/>
    <w:uiPriority w:val="59"/>
    <w:rsid w:val="00F4126F"/>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30">
    <w:name w:val="Сетка таблицы53"/>
    <w:basedOn w:val="a4"/>
    <w:next w:val="af2"/>
    <w:uiPriority w:val="59"/>
    <w:rsid w:val="00F4126F"/>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envelope address" w:uiPriority="0"/>
    <w:lsdException w:name="page number" w:uiPriority="0"/>
    <w:lsdException w:name="List" w:uiPriority="0"/>
    <w:lsdException w:name="List Bullet" w:uiPriority="0"/>
    <w:lsdException w:name="List Number" w:uiPriority="0"/>
    <w:lsdException w:name="List Bullet 2" w:uiPriority="0"/>
    <w:lsdException w:name="List Bullet 3" w:uiPriority="0"/>
    <w:lsdException w:name="List Bullet 5" w:uiPriority="0"/>
    <w:lsdException w:name="List Number 2" w:uiPriority="0"/>
    <w:lsdException w:name="List Number 4" w:uiPriority="0"/>
    <w:lsdException w:name="List Number 5" w:uiPriority="0"/>
    <w:lsdException w:name="Title" w:semiHidden="0" w:uiPriority="0" w:unhideWhenUsed="0" w:qFormat="1"/>
    <w:lsdException w:name="Default Paragraph Font" w:uiPriority="1"/>
    <w:lsdException w:name="Body Text" w:uiPriority="0"/>
    <w:lsdException w:name="Body Text Indent" w:uiPriority="0"/>
    <w:lsdException w:name="Message Header"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FollowedHyperlink" w:uiPriority="0"/>
    <w:lsdException w:name="Strong" w:semiHidden="0" w:uiPriority="0" w:unhideWhenUsed="0" w:qFormat="1"/>
    <w:lsdException w:name="Emphasis" w:semiHidden="0" w:uiPriority="0" w:unhideWhenUsed="0" w:qFormat="1"/>
    <w:lsdException w:name="Document Map" w:uiPriority="0"/>
    <w:lsdException w:name="Plain Text" w:uiPriority="0"/>
    <w:lsdException w:name="Normal (Web)" w:uiPriority="0"/>
    <w:lsdException w:name="HTML Preformatted" w:uiPriority="0"/>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4D2286"/>
  </w:style>
  <w:style w:type="paragraph" w:styleId="1">
    <w:name w:val="heading 1"/>
    <w:basedOn w:val="a2"/>
    <w:next w:val="a2"/>
    <w:link w:val="11"/>
    <w:uiPriority w:val="9"/>
    <w:qFormat/>
    <w:rsid w:val="00C844F4"/>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aliases w:val="h2,h21,5,Заголовок пункта (1.1),222,Reset numbering,H2,H2 Знак,Заголовок 21,Numbered text 3,21,22,23,24,25,211,221,231,26,212,232,27,213,223,233,28,214,224,234,241,251,2111,2211,2311,261,2121,2221,2321,271,2131,2231,2331,H21,Стиль 1"/>
    <w:basedOn w:val="a2"/>
    <w:next w:val="a2"/>
    <w:link w:val="20"/>
    <w:uiPriority w:val="9"/>
    <w:unhideWhenUsed/>
    <w:qFormat/>
    <w:rsid w:val="004D2286"/>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2"/>
    <w:next w:val="a2"/>
    <w:link w:val="30"/>
    <w:uiPriority w:val="9"/>
    <w:unhideWhenUsed/>
    <w:qFormat/>
    <w:rsid w:val="00C844F4"/>
    <w:pPr>
      <w:keepNext/>
      <w:keepLines/>
      <w:spacing w:before="40" w:after="0"/>
      <w:outlineLvl w:val="2"/>
    </w:pPr>
    <w:rPr>
      <w:rFonts w:ascii="Arial" w:eastAsia="Times New Roman" w:hAnsi="Arial" w:cs="Times New Roman"/>
      <w:b/>
      <w:bCs/>
      <w:sz w:val="24"/>
    </w:rPr>
  </w:style>
  <w:style w:type="paragraph" w:styleId="4">
    <w:name w:val="heading 4"/>
    <w:basedOn w:val="a2"/>
    <w:next w:val="a2"/>
    <w:link w:val="40"/>
    <w:unhideWhenUsed/>
    <w:qFormat/>
    <w:rsid w:val="00C844F4"/>
    <w:pPr>
      <w:keepNext/>
      <w:keepLines/>
      <w:spacing w:before="40" w:after="0"/>
      <w:outlineLvl w:val="3"/>
    </w:pPr>
    <w:rPr>
      <w:rFonts w:ascii="Arial" w:eastAsia="Times New Roman" w:hAnsi="Arial" w:cs="Times New Roman"/>
      <w:b/>
      <w:bCs/>
      <w:iCs/>
      <w:caps/>
      <w:sz w:val="28"/>
    </w:rPr>
  </w:style>
  <w:style w:type="paragraph" w:styleId="5">
    <w:name w:val="heading 5"/>
    <w:basedOn w:val="a2"/>
    <w:next w:val="a2"/>
    <w:link w:val="50"/>
    <w:uiPriority w:val="9"/>
    <w:unhideWhenUsed/>
    <w:qFormat/>
    <w:rsid w:val="00C844F4"/>
    <w:pPr>
      <w:keepNext/>
      <w:keepLines/>
      <w:spacing w:before="40" w:after="0"/>
      <w:outlineLvl w:val="4"/>
    </w:pPr>
    <w:rPr>
      <w:rFonts w:ascii="Arial" w:eastAsia="Times New Roman" w:hAnsi="Arial" w:cs="Arial"/>
      <w:i/>
      <w:color w:val="000000"/>
      <w:sz w:val="24"/>
    </w:rPr>
  </w:style>
  <w:style w:type="paragraph" w:styleId="6">
    <w:name w:val="heading 6"/>
    <w:basedOn w:val="a2"/>
    <w:next w:val="a2"/>
    <w:link w:val="60"/>
    <w:unhideWhenUsed/>
    <w:qFormat/>
    <w:rsid w:val="00C844F4"/>
    <w:pPr>
      <w:keepNext/>
      <w:keepLines/>
      <w:spacing w:before="40" w:after="0"/>
      <w:outlineLvl w:val="5"/>
    </w:pPr>
    <w:rPr>
      <w:rFonts w:ascii="Arial" w:eastAsia="Times New Roman" w:hAnsi="Arial" w:cs="Arial"/>
      <w:i/>
      <w:iCs/>
      <w:color w:val="000000"/>
      <w:sz w:val="24"/>
    </w:rPr>
  </w:style>
  <w:style w:type="paragraph" w:styleId="70">
    <w:name w:val="heading 7"/>
    <w:basedOn w:val="a2"/>
    <w:next w:val="a2"/>
    <w:link w:val="71"/>
    <w:qFormat/>
    <w:rsid w:val="00C844F4"/>
    <w:pPr>
      <w:keepNext/>
      <w:widowControl w:val="0"/>
      <w:spacing w:after="0" w:line="240" w:lineRule="auto"/>
      <w:ind w:firstLine="709"/>
      <w:jc w:val="both"/>
      <w:outlineLvl w:val="6"/>
    </w:pPr>
    <w:rPr>
      <w:rFonts w:ascii="Arial" w:eastAsia="Times New Roman" w:hAnsi="Arial" w:cs="Times New Roman"/>
      <w:b/>
      <w:snapToGrid w:val="0"/>
      <w:sz w:val="24"/>
      <w:szCs w:val="20"/>
      <w:lang w:eastAsia="ru-RU"/>
    </w:rPr>
  </w:style>
  <w:style w:type="paragraph" w:styleId="8">
    <w:name w:val="heading 8"/>
    <w:basedOn w:val="a2"/>
    <w:next w:val="a2"/>
    <w:link w:val="80"/>
    <w:qFormat/>
    <w:rsid w:val="00C844F4"/>
    <w:pPr>
      <w:keepNext/>
      <w:spacing w:after="0" w:line="240" w:lineRule="auto"/>
      <w:ind w:left="567" w:firstLine="709"/>
      <w:jc w:val="both"/>
      <w:outlineLvl w:val="7"/>
    </w:pPr>
    <w:rPr>
      <w:rFonts w:ascii="Times New Roman" w:eastAsia="Times New Roman" w:hAnsi="Times New Roman" w:cs="Times New Roman"/>
      <w:sz w:val="24"/>
      <w:szCs w:val="20"/>
      <w:lang w:eastAsia="ru-RU"/>
    </w:rPr>
  </w:style>
  <w:style w:type="paragraph" w:styleId="9">
    <w:name w:val="heading 9"/>
    <w:basedOn w:val="a2"/>
    <w:next w:val="a2"/>
    <w:link w:val="90"/>
    <w:qFormat/>
    <w:rsid w:val="00C844F4"/>
    <w:pPr>
      <w:keepNext/>
      <w:spacing w:after="0" w:line="240" w:lineRule="auto"/>
      <w:ind w:left="284" w:firstLine="992"/>
      <w:jc w:val="both"/>
      <w:outlineLvl w:val="8"/>
    </w:pPr>
    <w:rPr>
      <w:rFonts w:ascii="Times New Roman" w:eastAsia="Times New Roman" w:hAnsi="Times New Roman" w:cs="Times New Roman"/>
      <w:sz w:val="28"/>
      <w:szCs w:val="20"/>
      <w:lang w:eastAsia="ru-RU"/>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21">
    <w:name w:val="Стиль №2+"/>
    <w:basedOn w:val="2"/>
    <w:link w:val="22"/>
    <w:qFormat/>
    <w:rsid w:val="004D2286"/>
    <w:pPr>
      <w:spacing w:before="120" w:after="60" w:line="360" w:lineRule="auto"/>
      <w:ind w:left="851" w:hanging="284"/>
      <w:jc w:val="both"/>
    </w:pPr>
    <w:rPr>
      <w:rFonts w:ascii="Arial" w:hAnsi="Arial"/>
      <w:b/>
      <w:color w:val="auto"/>
      <w:sz w:val="28"/>
    </w:rPr>
  </w:style>
  <w:style w:type="character" w:customStyle="1" w:styleId="22">
    <w:name w:val="Стиль №2+ Знак"/>
    <w:basedOn w:val="a3"/>
    <w:link w:val="21"/>
    <w:rsid w:val="004D2286"/>
    <w:rPr>
      <w:rFonts w:ascii="Arial" w:eastAsiaTheme="majorEastAsia" w:hAnsi="Arial" w:cstheme="majorBidi"/>
      <w:b/>
      <w:sz w:val="28"/>
      <w:szCs w:val="26"/>
    </w:rPr>
  </w:style>
  <w:style w:type="paragraph" w:styleId="23">
    <w:name w:val="toc 2"/>
    <w:basedOn w:val="a2"/>
    <w:next w:val="a2"/>
    <w:autoRedefine/>
    <w:uiPriority w:val="39"/>
    <w:unhideWhenUsed/>
    <w:rsid w:val="004D2286"/>
    <w:pPr>
      <w:spacing w:after="100"/>
      <w:ind w:left="220"/>
    </w:pPr>
  </w:style>
  <w:style w:type="paragraph" w:styleId="10">
    <w:name w:val="toc 1"/>
    <w:basedOn w:val="a2"/>
    <w:next w:val="a2"/>
    <w:link w:val="13"/>
    <w:autoRedefine/>
    <w:uiPriority w:val="39"/>
    <w:unhideWhenUsed/>
    <w:rsid w:val="004D2286"/>
    <w:pPr>
      <w:spacing w:after="100"/>
    </w:pPr>
  </w:style>
  <w:style w:type="character" w:styleId="a6">
    <w:name w:val="Hyperlink"/>
    <w:basedOn w:val="a3"/>
    <w:uiPriority w:val="99"/>
    <w:unhideWhenUsed/>
    <w:rsid w:val="004D2286"/>
    <w:rPr>
      <w:color w:val="0563C1" w:themeColor="hyperlink"/>
      <w:u w:val="single"/>
    </w:rPr>
  </w:style>
  <w:style w:type="character" w:customStyle="1" w:styleId="20">
    <w:name w:val="Заголовок 2 Знак"/>
    <w:aliases w:val="h2 Знак,h21 Знак,5 Знак,Заголовок пункта (1.1) Знак,222 Знак,Reset numbering Знак,H2 Знак1,H2 Знак Знак,Заголовок 21 Знак,Numbered text 3 Знак,21 Знак,22 Знак,23 Знак,24 Знак,25 Знак,211 Знак,221 Знак,231 Знак,26 Знак,212 Знак,232 Знак"/>
    <w:basedOn w:val="a3"/>
    <w:link w:val="2"/>
    <w:uiPriority w:val="9"/>
    <w:rsid w:val="004D2286"/>
    <w:rPr>
      <w:rFonts w:asciiTheme="majorHAnsi" w:eastAsiaTheme="majorEastAsia" w:hAnsiTheme="majorHAnsi" w:cstheme="majorBidi"/>
      <w:color w:val="2E74B5" w:themeColor="accent1" w:themeShade="BF"/>
      <w:sz w:val="26"/>
      <w:szCs w:val="26"/>
    </w:rPr>
  </w:style>
  <w:style w:type="paragraph" w:customStyle="1" w:styleId="110">
    <w:name w:val="Заголовок 11"/>
    <w:basedOn w:val="a2"/>
    <w:next w:val="a2"/>
    <w:link w:val="14"/>
    <w:autoRedefine/>
    <w:uiPriority w:val="9"/>
    <w:qFormat/>
    <w:rsid w:val="00C844F4"/>
    <w:pPr>
      <w:keepNext/>
      <w:keepLines/>
      <w:pageBreakBefore/>
      <w:spacing w:before="480" w:after="0" w:line="360" w:lineRule="auto"/>
      <w:ind w:left="816" w:hanging="249"/>
      <w:outlineLvl w:val="0"/>
    </w:pPr>
    <w:rPr>
      <w:rFonts w:ascii="Arial" w:eastAsia="Times New Roman" w:hAnsi="Arial" w:cs="Arial"/>
      <w:b/>
      <w:bCs/>
      <w:sz w:val="28"/>
      <w:szCs w:val="28"/>
    </w:rPr>
  </w:style>
  <w:style w:type="paragraph" w:customStyle="1" w:styleId="31">
    <w:name w:val="Заголовок 31"/>
    <w:basedOn w:val="a2"/>
    <w:next w:val="a2"/>
    <w:autoRedefine/>
    <w:unhideWhenUsed/>
    <w:qFormat/>
    <w:rsid w:val="00C844F4"/>
    <w:pPr>
      <w:keepNext/>
      <w:keepLines/>
      <w:spacing w:before="120" w:after="120" w:line="360" w:lineRule="auto"/>
      <w:ind w:left="1588" w:hanging="908"/>
      <w:outlineLvl w:val="2"/>
    </w:pPr>
    <w:rPr>
      <w:rFonts w:ascii="Arial" w:eastAsia="Times New Roman" w:hAnsi="Arial" w:cs="Times New Roman"/>
      <w:b/>
      <w:bCs/>
      <w:sz w:val="24"/>
    </w:rPr>
  </w:style>
  <w:style w:type="paragraph" w:customStyle="1" w:styleId="41">
    <w:name w:val="Заголовок 41"/>
    <w:basedOn w:val="a2"/>
    <w:next w:val="a2"/>
    <w:autoRedefine/>
    <w:unhideWhenUsed/>
    <w:qFormat/>
    <w:rsid w:val="00C844F4"/>
    <w:pPr>
      <w:keepNext/>
      <w:keepLines/>
      <w:spacing w:before="120" w:after="120" w:line="360" w:lineRule="auto"/>
      <w:jc w:val="center"/>
      <w:outlineLvl w:val="3"/>
    </w:pPr>
    <w:rPr>
      <w:rFonts w:ascii="Arial" w:eastAsia="Times New Roman" w:hAnsi="Arial" w:cs="Times New Roman"/>
      <w:b/>
      <w:bCs/>
      <w:iCs/>
      <w:caps/>
      <w:sz w:val="28"/>
    </w:rPr>
  </w:style>
  <w:style w:type="paragraph" w:customStyle="1" w:styleId="51">
    <w:name w:val="Заголовок 51"/>
    <w:basedOn w:val="a2"/>
    <w:next w:val="a2"/>
    <w:uiPriority w:val="9"/>
    <w:unhideWhenUsed/>
    <w:qFormat/>
    <w:rsid w:val="00C844F4"/>
    <w:pPr>
      <w:keepNext/>
      <w:keepLines/>
      <w:spacing w:before="200" w:after="0" w:line="360" w:lineRule="auto"/>
      <w:outlineLvl w:val="4"/>
    </w:pPr>
    <w:rPr>
      <w:rFonts w:ascii="Arial" w:eastAsia="Times New Roman" w:hAnsi="Arial" w:cs="Arial"/>
      <w:i/>
      <w:color w:val="000000"/>
      <w:sz w:val="24"/>
    </w:rPr>
  </w:style>
  <w:style w:type="paragraph" w:customStyle="1" w:styleId="61">
    <w:name w:val="Заголовок 61"/>
    <w:basedOn w:val="a2"/>
    <w:next w:val="a2"/>
    <w:unhideWhenUsed/>
    <w:qFormat/>
    <w:rsid w:val="00C844F4"/>
    <w:pPr>
      <w:keepNext/>
      <w:keepLines/>
      <w:spacing w:before="200" w:after="0" w:line="360" w:lineRule="auto"/>
      <w:jc w:val="center"/>
      <w:outlineLvl w:val="5"/>
    </w:pPr>
    <w:rPr>
      <w:rFonts w:ascii="Arial" w:eastAsia="Times New Roman" w:hAnsi="Arial" w:cs="Arial"/>
      <w:i/>
      <w:iCs/>
      <w:color w:val="000000"/>
      <w:sz w:val="24"/>
    </w:rPr>
  </w:style>
  <w:style w:type="character" w:customStyle="1" w:styleId="71">
    <w:name w:val="Заголовок 7 Знак"/>
    <w:basedOn w:val="a3"/>
    <w:link w:val="70"/>
    <w:rsid w:val="00C844F4"/>
    <w:rPr>
      <w:rFonts w:ascii="Arial" w:eastAsia="Times New Roman" w:hAnsi="Arial" w:cs="Times New Roman"/>
      <w:b/>
      <w:snapToGrid w:val="0"/>
      <w:sz w:val="24"/>
      <w:szCs w:val="20"/>
      <w:lang w:eastAsia="ru-RU"/>
    </w:rPr>
  </w:style>
  <w:style w:type="character" w:customStyle="1" w:styleId="80">
    <w:name w:val="Заголовок 8 Знак"/>
    <w:basedOn w:val="a3"/>
    <w:link w:val="8"/>
    <w:rsid w:val="00C844F4"/>
    <w:rPr>
      <w:rFonts w:ascii="Times New Roman" w:eastAsia="Times New Roman" w:hAnsi="Times New Roman" w:cs="Times New Roman"/>
      <w:sz w:val="24"/>
      <w:szCs w:val="20"/>
      <w:lang w:eastAsia="ru-RU"/>
    </w:rPr>
  </w:style>
  <w:style w:type="character" w:customStyle="1" w:styleId="90">
    <w:name w:val="Заголовок 9 Знак"/>
    <w:basedOn w:val="a3"/>
    <w:link w:val="9"/>
    <w:rsid w:val="00C844F4"/>
    <w:rPr>
      <w:rFonts w:ascii="Times New Roman" w:eastAsia="Times New Roman" w:hAnsi="Times New Roman" w:cs="Times New Roman"/>
      <w:sz w:val="28"/>
      <w:szCs w:val="20"/>
      <w:lang w:eastAsia="ru-RU"/>
    </w:rPr>
  </w:style>
  <w:style w:type="numbering" w:customStyle="1" w:styleId="15">
    <w:name w:val="Нет списка1"/>
    <w:next w:val="a5"/>
    <w:uiPriority w:val="99"/>
    <w:semiHidden/>
    <w:unhideWhenUsed/>
    <w:rsid w:val="00C844F4"/>
  </w:style>
  <w:style w:type="paragraph" w:customStyle="1" w:styleId="a7">
    <w:name w:val="Титул"/>
    <w:basedOn w:val="a2"/>
    <w:next w:val="a2"/>
    <w:autoRedefine/>
    <w:qFormat/>
    <w:rsid w:val="00C844F4"/>
    <w:pPr>
      <w:spacing w:before="120" w:after="120" w:line="240" w:lineRule="auto"/>
      <w:jc w:val="center"/>
    </w:pPr>
    <w:rPr>
      <w:rFonts w:ascii="Arial" w:hAnsi="Arial"/>
      <w:b/>
      <w:sz w:val="32"/>
    </w:rPr>
  </w:style>
  <w:style w:type="paragraph" w:styleId="a8">
    <w:name w:val="caption"/>
    <w:aliases w:val="Название таблицы,Название1,Заголовок,Таблица - Название объекта,!! Object Novogor !!,Caption Char,Caption Char1 Char1 Char Char,Caption Char Char2 Char1 Char Char,Caption Char Char Char Char Char1 Char1 Char Char1 Char"/>
    <w:basedOn w:val="a2"/>
    <w:next w:val="a2"/>
    <w:link w:val="a9"/>
    <w:autoRedefine/>
    <w:uiPriority w:val="35"/>
    <w:qFormat/>
    <w:rsid w:val="00C844F4"/>
    <w:pPr>
      <w:spacing w:after="200" w:line="360" w:lineRule="auto"/>
      <w:jc w:val="center"/>
    </w:pPr>
    <w:rPr>
      <w:rFonts w:ascii="Arial" w:eastAsia="Calibri" w:hAnsi="Arial" w:cs="Arial"/>
      <w:bCs/>
      <w:sz w:val="24"/>
      <w:szCs w:val="18"/>
    </w:rPr>
  </w:style>
  <w:style w:type="paragraph" w:customStyle="1" w:styleId="aa">
    <w:name w:val="Название объекта_таблица"/>
    <w:basedOn w:val="a2"/>
    <w:autoRedefine/>
    <w:qFormat/>
    <w:rsid w:val="00C844F4"/>
    <w:pPr>
      <w:spacing w:after="0" w:line="360" w:lineRule="auto"/>
    </w:pPr>
    <w:rPr>
      <w:rFonts w:ascii="Arial" w:hAnsi="Arial"/>
      <w:sz w:val="24"/>
    </w:rPr>
  </w:style>
  <w:style w:type="paragraph" w:customStyle="1" w:styleId="ab">
    <w:name w:val="Название объекта_рисунок"/>
    <w:basedOn w:val="a8"/>
    <w:autoRedefine/>
    <w:qFormat/>
    <w:rsid w:val="00C844F4"/>
    <w:rPr>
      <w:noProof/>
      <w:lang w:eastAsia="ru-RU"/>
    </w:rPr>
  </w:style>
  <w:style w:type="character" w:customStyle="1" w:styleId="14">
    <w:name w:val="Заголовок 1 Знак"/>
    <w:basedOn w:val="a3"/>
    <w:link w:val="110"/>
    <w:uiPriority w:val="9"/>
    <w:rsid w:val="00C844F4"/>
    <w:rPr>
      <w:rFonts w:ascii="Arial" w:eastAsia="Times New Roman" w:hAnsi="Arial" w:cs="Arial"/>
      <w:b/>
      <w:bCs/>
      <w:sz w:val="28"/>
      <w:szCs w:val="28"/>
    </w:rPr>
  </w:style>
  <w:style w:type="character" w:customStyle="1" w:styleId="30">
    <w:name w:val="Заголовок 3 Знак"/>
    <w:basedOn w:val="a3"/>
    <w:link w:val="3"/>
    <w:uiPriority w:val="9"/>
    <w:rsid w:val="00C844F4"/>
    <w:rPr>
      <w:rFonts w:ascii="Arial" w:eastAsia="Times New Roman" w:hAnsi="Arial" w:cs="Times New Roman"/>
      <w:b/>
      <w:bCs/>
      <w:sz w:val="24"/>
    </w:rPr>
  </w:style>
  <w:style w:type="character" w:customStyle="1" w:styleId="40">
    <w:name w:val="Заголовок 4 Знак"/>
    <w:basedOn w:val="a3"/>
    <w:link w:val="4"/>
    <w:rsid w:val="00C844F4"/>
    <w:rPr>
      <w:rFonts w:ascii="Arial" w:eastAsia="Times New Roman" w:hAnsi="Arial" w:cs="Times New Roman"/>
      <w:b/>
      <w:bCs/>
      <w:iCs/>
      <w:caps/>
      <w:sz w:val="28"/>
    </w:rPr>
  </w:style>
  <w:style w:type="numbering" w:customStyle="1" w:styleId="a1">
    <w:name w:val="Заголовки_трехуровневый список"/>
    <w:uiPriority w:val="99"/>
    <w:rsid w:val="00C844F4"/>
    <w:pPr>
      <w:numPr>
        <w:numId w:val="34"/>
      </w:numPr>
    </w:pPr>
  </w:style>
  <w:style w:type="paragraph" w:customStyle="1" w:styleId="ac">
    <w:name w:val="Заголовок без номера"/>
    <w:basedOn w:val="1"/>
    <w:link w:val="ad"/>
    <w:autoRedefine/>
    <w:qFormat/>
    <w:rsid w:val="00C844F4"/>
    <w:pPr>
      <w:pageBreakBefore/>
      <w:spacing w:before="480" w:line="360" w:lineRule="auto"/>
      <w:ind w:left="680"/>
    </w:pPr>
    <w:rPr>
      <w:rFonts w:ascii="Arial" w:hAnsi="Arial" w:cs="Arial"/>
      <w:b/>
      <w:bCs/>
      <w:caps/>
      <w:color w:val="auto"/>
      <w:sz w:val="28"/>
      <w:szCs w:val="28"/>
    </w:rPr>
  </w:style>
  <w:style w:type="character" w:customStyle="1" w:styleId="ad">
    <w:name w:val="Заголовок без номера Знак"/>
    <w:basedOn w:val="14"/>
    <w:link w:val="ac"/>
    <w:rsid w:val="00C844F4"/>
    <w:rPr>
      <w:rFonts w:ascii="Arial" w:eastAsiaTheme="majorEastAsia" w:hAnsi="Arial" w:cs="Arial"/>
      <w:b/>
      <w:bCs/>
      <w:caps/>
      <w:sz w:val="28"/>
      <w:szCs w:val="28"/>
    </w:rPr>
  </w:style>
  <w:style w:type="paragraph" w:customStyle="1" w:styleId="24">
    <w:name w:val="Абзац списка 2"/>
    <w:basedOn w:val="a0"/>
    <w:link w:val="25"/>
    <w:autoRedefine/>
    <w:qFormat/>
    <w:rsid w:val="00C844F4"/>
    <w:pPr>
      <w:ind w:left="680" w:firstLine="1021"/>
    </w:pPr>
    <w:rPr>
      <w:lang w:eastAsia="ru-RU"/>
    </w:rPr>
  </w:style>
  <w:style w:type="character" w:customStyle="1" w:styleId="25">
    <w:name w:val="Абзац списка 2 Знак"/>
    <w:basedOn w:val="a3"/>
    <w:link w:val="24"/>
    <w:rsid w:val="00C844F4"/>
    <w:rPr>
      <w:rFonts w:ascii="Arial" w:hAnsi="Arial"/>
      <w:sz w:val="24"/>
      <w:lang w:eastAsia="ru-RU"/>
    </w:rPr>
  </w:style>
  <w:style w:type="paragraph" w:styleId="a0">
    <w:name w:val="List Paragraph"/>
    <w:basedOn w:val="a2"/>
    <w:uiPriority w:val="34"/>
    <w:qFormat/>
    <w:rsid w:val="00C844F4"/>
    <w:pPr>
      <w:numPr>
        <w:numId w:val="4"/>
      </w:numPr>
      <w:spacing w:after="0" w:line="360" w:lineRule="auto"/>
      <w:ind w:left="0" w:firstLine="680"/>
      <w:contextualSpacing/>
      <w:jc w:val="both"/>
    </w:pPr>
    <w:rPr>
      <w:rFonts w:ascii="Arial" w:hAnsi="Arial"/>
      <w:sz w:val="24"/>
    </w:rPr>
  </w:style>
  <w:style w:type="paragraph" w:styleId="ae">
    <w:name w:val="header"/>
    <w:aliases w:val="ВерхКолонтитул"/>
    <w:basedOn w:val="a2"/>
    <w:link w:val="af"/>
    <w:uiPriority w:val="99"/>
    <w:unhideWhenUsed/>
    <w:rsid w:val="00C844F4"/>
    <w:pPr>
      <w:tabs>
        <w:tab w:val="center" w:pos="4677"/>
        <w:tab w:val="right" w:pos="9355"/>
      </w:tabs>
      <w:spacing w:after="0" w:line="240" w:lineRule="auto"/>
      <w:ind w:firstLine="680"/>
      <w:jc w:val="both"/>
    </w:pPr>
    <w:rPr>
      <w:rFonts w:ascii="Arial" w:hAnsi="Arial"/>
      <w:sz w:val="24"/>
    </w:rPr>
  </w:style>
  <w:style w:type="character" w:customStyle="1" w:styleId="af">
    <w:name w:val="Верхний колонтитул Знак"/>
    <w:aliases w:val="ВерхКолонтитул Знак"/>
    <w:basedOn w:val="a3"/>
    <w:link w:val="ae"/>
    <w:uiPriority w:val="99"/>
    <w:rsid w:val="00C844F4"/>
    <w:rPr>
      <w:rFonts w:ascii="Arial" w:hAnsi="Arial"/>
      <w:sz w:val="24"/>
    </w:rPr>
  </w:style>
  <w:style w:type="paragraph" w:styleId="af0">
    <w:name w:val="footer"/>
    <w:basedOn w:val="a2"/>
    <w:link w:val="af1"/>
    <w:uiPriority w:val="99"/>
    <w:unhideWhenUsed/>
    <w:rsid w:val="00C844F4"/>
    <w:pPr>
      <w:tabs>
        <w:tab w:val="center" w:pos="4677"/>
        <w:tab w:val="right" w:pos="9355"/>
      </w:tabs>
      <w:spacing w:after="0" w:line="240" w:lineRule="auto"/>
      <w:ind w:firstLine="680"/>
      <w:jc w:val="both"/>
    </w:pPr>
    <w:rPr>
      <w:rFonts w:ascii="Arial" w:hAnsi="Arial"/>
      <w:sz w:val="24"/>
    </w:rPr>
  </w:style>
  <w:style w:type="character" w:customStyle="1" w:styleId="af1">
    <w:name w:val="Нижний колонтитул Знак"/>
    <w:basedOn w:val="a3"/>
    <w:link w:val="af0"/>
    <w:uiPriority w:val="99"/>
    <w:rsid w:val="00C844F4"/>
    <w:rPr>
      <w:rFonts w:ascii="Arial" w:hAnsi="Arial"/>
      <w:sz w:val="24"/>
    </w:rPr>
  </w:style>
  <w:style w:type="table" w:styleId="af2">
    <w:name w:val="Table Grid"/>
    <w:basedOn w:val="a4"/>
    <w:uiPriority w:val="39"/>
    <w:rsid w:val="00C844F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3">
    <w:name w:val="Balloon Text"/>
    <w:basedOn w:val="a2"/>
    <w:link w:val="af4"/>
    <w:semiHidden/>
    <w:unhideWhenUsed/>
    <w:rsid w:val="00C844F4"/>
    <w:pPr>
      <w:spacing w:after="0" w:line="240" w:lineRule="auto"/>
      <w:ind w:firstLine="680"/>
      <w:jc w:val="both"/>
    </w:pPr>
    <w:rPr>
      <w:rFonts w:ascii="Tahoma" w:hAnsi="Tahoma" w:cs="Tahoma"/>
      <w:sz w:val="16"/>
      <w:szCs w:val="16"/>
    </w:rPr>
  </w:style>
  <w:style w:type="character" w:customStyle="1" w:styleId="af4">
    <w:name w:val="Текст выноски Знак"/>
    <w:basedOn w:val="a3"/>
    <w:link w:val="af3"/>
    <w:semiHidden/>
    <w:rsid w:val="00C844F4"/>
    <w:rPr>
      <w:rFonts w:ascii="Tahoma" w:hAnsi="Tahoma" w:cs="Tahoma"/>
      <w:sz w:val="16"/>
      <w:szCs w:val="16"/>
    </w:rPr>
  </w:style>
  <w:style w:type="character" w:customStyle="1" w:styleId="50">
    <w:name w:val="Заголовок 5 Знак"/>
    <w:basedOn w:val="a3"/>
    <w:link w:val="5"/>
    <w:uiPriority w:val="9"/>
    <w:rsid w:val="00C844F4"/>
    <w:rPr>
      <w:rFonts w:ascii="Arial" w:eastAsia="Times New Roman" w:hAnsi="Arial" w:cs="Arial"/>
      <w:i/>
      <w:color w:val="000000"/>
      <w:sz w:val="24"/>
    </w:rPr>
  </w:style>
  <w:style w:type="character" w:customStyle="1" w:styleId="60">
    <w:name w:val="Заголовок 6 Знак"/>
    <w:basedOn w:val="a3"/>
    <w:link w:val="6"/>
    <w:rsid w:val="00C844F4"/>
    <w:rPr>
      <w:rFonts w:ascii="Arial" w:eastAsia="Times New Roman" w:hAnsi="Arial" w:cs="Arial"/>
      <w:i/>
      <w:iCs/>
      <w:color w:val="000000"/>
      <w:sz w:val="24"/>
    </w:rPr>
  </w:style>
  <w:style w:type="table" w:customStyle="1" w:styleId="16">
    <w:name w:val="Сетка таблицы1"/>
    <w:basedOn w:val="a4"/>
    <w:next w:val="af2"/>
    <w:rsid w:val="00C844F4"/>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
    <w:name w:val="Сетка таблицы2"/>
    <w:basedOn w:val="a4"/>
    <w:next w:val="af2"/>
    <w:uiPriority w:val="59"/>
    <w:rsid w:val="00C844F4"/>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
    <w:name w:val="Сетка таблицы3"/>
    <w:basedOn w:val="a4"/>
    <w:next w:val="af2"/>
    <w:uiPriority w:val="59"/>
    <w:rsid w:val="00C844F4"/>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
    <w:name w:val="Сетка таблицы4"/>
    <w:basedOn w:val="a4"/>
    <w:next w:val="af2"/>
    <w:uiPriority w:val="59"/>
    <w:rsid w:val="00C844F4"/>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2">
    <w:name w:val="Сетка таблицы5"/>
    <w:basedOn w:val="a4"/>
    <w:next w:val="af2"/>
    <w:uiPriority w:val="59"/>
    <w:rsid w:val="00C844F4"/>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33">
    <w:name w:val="toc 3"/>
    <w:basedOn w:val="a2"/>
    <w:next w:val="a2"/>
    <w:autoRedefine/>
    <w:uiPriority w:val="39"/>
    <w:unhideWhenUsed/>
    <w:rsid w:val="00C844F4"/>
    <w:pPr>
      <w:tabs>
        <w:tab w:val="left" w:pos="1843"/>
        <w:tab w:val="right" w:leader="dot" w:pos="9488"/>
      </w:tabs>
      <w:spacing w:after="100" w:line="360" w:lineRule="auto"/>
      <w:ind w:left="480" w:firstLine="680"/>
      <w:jc w:val="both"/>
    </w:pPr>
    <w:rPr>
      <w:rFonts w:ascii="Arial" w:hAnsi="Arial"/>
      <w:sz w:val="24"/>
    </w:rPr>
  </w:style>
  <w:style w:type="paragraph" w:customStyle="1" w:styleId="af5">
    <w:name w:val="оглавление_Глазов"/>
    <w:basedOn w:val="10"/>
    <w:link w:val="af6"/>
    <w:autoRedefine/>
    <w:qFormat/>
    <w:rsid w:val="00C844F4"/>
    <w:pPr>
      <w:tabs>
        <w:tab w:val="right" w:leader="dot" w:pos="9781"/>
      </w:tabs>
      <w:spacing w:after="0" w:line="240" w:lineRule="auto"/>
      <w:ind w:left="851" w:right="284" w:hanging="851"/>
      <w:jc w:val="both"/>
    </w:pPr>
  </w:style>
  <w:style w:type="character" w:customStyle="1" w:styleId="13">
    <w:name w:val="Оглавление 1 Знак"/>
    <w:basedOn w:val="a3"/>
    <w:link w:val="10"/>
    <w:uiPriority w:val="39"/>
    <w:rsid w:val="00C844F4"/>
  </w:style>
  <w:style w:type="character" w:customStyle="1" w:styleId="af6">
    <w:name w:val="оглавление_Глазов Знак"/>
    <w:basedOn w:val="13"/>
    <w:link w:val="af5"/>
    <w:rsid w:val="00C844F4"/>
  </w:style>
  <w:style w:type="character" w:customStyle="1" w:styleId="a9">
    <w:name w:val="Название объекта Знак"/>
    <w:aliases w:val="Название таблицы Знак,Название1 Знак,Заголовок Знак,Таблица - Название объекта Знак,!! Object Novogor !! Знак,Caption Char Знак,Caption Char1 Char1 Char Char Знак,Caption Char Char2 Char1 Char Char Знак"/>
    <w:basedOn w:val="a3"/>
    <w:link w:val="a8"/>
    <w:uiPriority w:val="35"/>
    <w:rsid w:val="00C844F4"/>
    <w:rPr>
      <w:rFonts w:ascii="Arial" w:eastAsia="Calibri" w:hAnsi="Arial" w:cs="Arial"/>
      <w:bCs/>
      <w:sz w:val="24"/>
      <w:szCs w:val="18"/>
    </w:rPr>
  </w:style>
  <w:style w:type="paragraph" w:customStyle="1" w:styleId="af7">
    <w:name w:val="Табл"/>
    <w:basedOn w:val="a2"/>
    <w:link w:val="af8"/>
    <w:qFormat/>
    <w:rsid w:val="00C844F4"/>
    <w:pPr>
      <w:spacing w:after="0" w:line="360" w:lineRule="auto"/>
      <w:jc w:val="both"/>
    </w:pPr>
    <w:rPr>
      <w:rFonts w:ascii="Arial" w:eastAsia="Times New Roman" w:hAnsi="Arial" w:cs="Arial"/>
      <w:sz w:val="20"/>
      <w:szCs w:val="20"/>
      <w:lang w:eastAsia="ru-RU"/>
    </w:rPr>
  </w:style>
  <w:style w:type="character" w:customStyle="1" w:styleId="af8">
    <w:name w:val="Табл Знак"/>
    <w:basedOn w:val="a3"/>
    <w:link w:val="af7"/>
    <w:rsid w:val="00C844F4"/>
    <w:rPr>
      <w:rFonts w:ascii="Arial" w:eastAsia="Times New Roman" w:hAnsi="Arial" w:cs="Arial"/>
      <w:sz w:val="20"/>
      <w:szCs w:val="20"/>
      <w:lang w:eastAsia="ru-RU"/>
    </w:rPr>
  </w:style>
  <w:style w:type="paragraph" w:customStyle="1" w:styleId="af9">
    <w:name w:val="Таблица"/>
    <w:basedOn w:val="a2"/>
    <w:link w:val="afa"/>
    <w:qFormat/>
    <w:rsid w:val="00C844F4"/>
    <w:pPr>
      <w:widowControl w:val="0"/>
      <w:spacing w:after="0" w:line="240" w:lineRule="auto"/>
      <w:ind w:left="-57" w:right="-57"/>
      <w:jc w:val="center"/>
    </w:pPr>
    <w:rPr>
      <w:rFonts w:ascii="Arial" w:eastAsia="Times New Roman" w:hAnsi="Arial" w:cs="Arial"/>
      <w:sz w:val="20"/>
      <w:szCs w:val="20"/>
      <w:lang w:eastAsia="ar-SA"/>
    </w:rPr>
  </w:style>
  <w:style w:type="character" w:customStyle="1" w:styleId="afa">
    <w:name w:val="Таблица Знак"/>
    <w:basedOn w:val="a3"/>
    <w:link w:val="af9"/>
    <w:rsid w:val="00C844F4"/>
    <w:rPr>
      <w:rFonts w:ascii="Arial" w:eastAsia="Times New Roman" w:hAnsi="Arial" w:cs="Arial"/>
      <w:sz w:val="20"/>
      <w:szCs w:val="20"/>
      <w:lang w:eastAsia="ar-SA"/>
    </w:rPr>
  </w:style>
  <w:style w:type="paragraph" w:customStyle="1" w:styleId="ConsPlusNormal">
    <w:name w:val="ConsPlusNormal"/>
    <w:rsid w:val="00C844F4"/>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fb">
    <w:name w:val="Body Text"/>
    <w:aliases w:val="body text,Основной текст1,текст таблицы,Шаблон для отчетов по оценке,Подпись1,DNV-Body"/>
    <w:basedOn w:val="a2"/>
    <w:link w:val="afc"/>
    <w:rsid w:val="00C844F4"/>
    <w:pPr>
      <w:widowControl w:val="0"/>
      <w:tabs>
        <w:tab w:val="left" w:pos="0"/>
        <w:tab w:val="left" w:pos="15840"/>
      </w:tabs>
      <w:spacing w:after="0" w:line="240" w:lineRule="auto"/>
      <w:ind w:firstLine="709"/>
      <w:jc w:val="both"/>
    </w:pPr>
    <w:rPr>
      <w:rFonts w:ascii="Arial" w:eastAsia="Times New Roman" w:hAnsi="Arial" w:cs="Times New Roman"/>
      <w:snapToGrid w:val="0"/>
      <w:sz w:val="24"/>
      <w:szCs w:val="20"/>
      <w:lang w:eastAsia="ru-RU"/>
    </w:rPr>
  </w:style>
  <w:style w:type="character" w:customStyle="1" w:styleId="afc">
    <w:name w:val="Основной текст Знак"/>
    <w:aliases w:val="body text Знак,Основной текст1 Знак,текст таблицы Знак,Шаблон для отчетов по оценке Знак,Подпись1 Знак,DNV-Body Знак"/>
    <w:basedOn w:val="a3"/>
    <w:link w:val="afb"/>
    <w:rsid w:val="00C844F4"/>
    <w:rPr>
      <w:rFonts w:ascii="Arial" w:eastAsia="Times New Roman" w:hAnsi="Arial" w:cs="Times New Roman"/>
      <w:snapToGrid w:val="0"/>
      <w:sz w:val="24"/>
      <w:szCs w:val="20"/>
      <w:lang w:eastAsia="ru-RU"/>
    </w:rPr>
  </w:style>
  <w:style w:type="paragraph" w:customStyle="1" w:styleId="17">
    <w:name w:val="МОЙ1"/>
    <w:basedOn w:val="a2"/>
    <w:next w:val="34"/>
    <w:link w:val="35"/>
    <w:unhideWhenUsed/>
    <w:rsid w:val="00C844F4"/>
    <w:pPr>
      <w:spacing w:after="120" w:line="276" w:lineRule="auto"/>
      <w:ind w:left="283"/>
      <w:jc w:val="both"/>
    </w:pPr>
    <w:rPr>
      <w:rFonts w:ascii="Arial" w:eastAsia="Times New Roman" w:hAnsi="Arial"/>
      <w:sz w:val="16"/>
      <w:szCs w:val="16"/>
      <w:lang w:eastAsia="ru-RU"/>
    </w:rPr>
  </w:style>
  <w:style w:type="character" w:customStyle="1" w:styleId="35">
    <w:name w:val="Основной текст с отступом 3 Знак"/>
    <w:aliases w:val="МОЙ Знак"/>
    <w:basedOn w:val="a3"/>
    <w:link w:val="17"/>
    <w:rsid w:val="00C844F4"/>
    <w:rPr>
      <w:rFonts w:ascii="Arial" w:eastAsia="Times New Roman" w:hAnsi="Arial"/>
      <w:sz w:val="16"/>
      <w:szCs w:val="16"/>
      <w:lang w:eastAsia="ru-RU"/>
    </w:rPr>
  </w:style>
  <w:style w:type="paragraph" w:customStyle="1" w:styleId="C">
    <w:name w:val="Cписок"/>
    <w:basedOn w:val="a2"/>
    <w:link w:val="C0"/>
    <w:qFormat/>
    <w:rsid w:val="00C844F4"/>
    <w:pPr>
      <w:numPr>
        <w:numId w:val="6"/>
      </w:numPr>
      <w:spacing w:after="200" w:line="276" w:lineRule="auto"/>
      <w:jc w:val="both"/>
    </w:pPr>
    <w:rPr>
      <w:rFonts w:ascii="Calibri" w:eastAsia="Times New Roman" w:hAnsi="Calibri" w:cs="Times New Roman"/>
      <w:sz w:val="24"/>
      <w:lang w:eastAsia="ru-RU"/>
    </w:rPr>
  </w:style>
  <w:style w:type="character" w:customStyle="1" w:styleId="C0">
    <w:name w:val="Cписок Знак"/>
    <w:basedOn w:val="a3"/>
    <w:link w:val="C"/>
    <w:rsid w:val="00C844F4"/>
    <w:rPr>
      <w:rFonts w:ascii="Calibri" w:eastAsia="Times New Roman" w:hAnsi="Calibri" w:cs="Times New Roman"/>
      <w:sz w:val="24"/>
      <w:lang w:eastAsia="ru-RU"/>
    </w:rPr>
  </w:style>
  <w:style w:type="paragraph" w:customStyle="1" w:styleId="Default">
    <w:name w:val="Default"/>
    <w:rsid w:val="00C844F4"/>
    <w:pPr>
      <w:autoSpaceDE w:val="0"/>
      <w:autoSpaceDN w:val="0"/>
      <w:adjustRightInd w:val="0"/>
      <w:spacing w:after="0" w:line="240" w:lineRule="auto"/>
    </w:pPr>
    <w:rPr>
      <w:rFonts w:ascii="Arial" w:eastAsia="Times New Roman" w:hAnsi="Arial" w:cs="Arial"/>
      <w:color w:val="000000"/>
      <w:sz w:val="24"/>
      <w:szCs w:val="24"/>
      <w:lang w:eastAsia="ru-RU"/>
    </w:rPr>
  </w:style>
  <w:style w:type="character" w:customStyle="1" w:styleId="FontStyle11">
    <w:name w:val="Font Style11"/>
    <w:basedOn w:val="a3"/>
    <w:uiPriority w:val="99"/>
    <w:rsid w:val="00C844F4"/>
    <w:rPr>
      <w:rFonts w:ascii="Times New Roman" w:hAnsi="Times New Roman" w:cs="Times New Roman"/>
      <w:b/>
      <w:bCs/>
      <w:sz w:val="22"/>
      <w:szCs w:val="22"/>
    </w:rPr>
  </w:style>
  <w:style w:type="character" w:customStyle="1" w:styleId="FontStyle14">
    <w:name w:val="Font Style14"/>
    <w:basedOn w:val="a3"/>
    <w:uiPriority w:val="99"/>
    <w:rsid w:val="00C844F4"/>
    <w:rPr>
      <w:rFonts w:ascii="Times New Roman" w:hAnsi="Times New Roman" w:cs="Times New Roman"/>
      <w:sz w:val="22"/>
      <w:szCs w:val="22"/>
    </w:rPr>
  </w:style>
  <w:style w:type="character" w:customStyle="1" w:styleId="FontStyle15">
    <w:name w:val="Font Style15"/>
    <w:basedOn w:val="a3"/>
    <w:uiPriority w:val="99"/>
    <w:rsid w:val="00C844F4"/>
    <w:rPr>
      <w:rFonts w:ascii="Times New Roman" w:hAnsi="Times New Roman" w:cs="Times New Roman"/>
      <w:b/>
      <w:bCs/>
      <w:i/>
      <w:iCs/>
      <w:sz w:val="22"/>
      <w:szCs w:val="22"/>
    </w:rPr>
  </w:style>
  <w:style w:type="character" w:customStyle="1" w:styleId="FontStyle16">
    <w:name w:val="Font Style16"/>
    <w:basedOn w:val="a3"/>
    <w:uiPriority w:val="99"/>
    <w:rsid w:val="00C844F4"/>
    <w:rPr>
      <w:rFonts w:ascii="Impact" w:hAnsi="Impact" w:cs="Impact"/>
      <w:sz w:val="22"/>
      <w:szCs w:val="22"/>
    </w:rPr>
  </w:style>
  <w:style w:type="paragraph" w:customStyle="1" w:styleId="18">
    <w:name w:val="Без интервала1"/>
    <w:next w:val="afd"/>
    <w:uiPriority w:val="1"/>
    <w:qFormat/>
    <w:rsid w:val="00C844F4"/>
    <w:pPr>
      <w:spacing w:after="0" w:line="240" w:lineRule="auto"/>
      <w:ind w:firstLine="709"/>
      <w:contextualSpacing/>
    </w:pPr>
    <w:rPr>
      <w:rFonts w:ascii="Arial" w:eastAsia="Times New Roman" w:hAnsi="Arial"/>
      <w:kern w:val="18"/>
      <w:sz w:val="24"/>
      <w:lang w:eastAsia="ru-RU" w:bidi="en-US"/>
    </w:rPr>
  </w:style>
  <w:style w:type="character" w:customStyle="1" w:styleId="19">
    <w:name w:val="Слабая ссылка1"/>
    <w:basedOn w:val="a3"/>
    <w:uiPriority w:val="31"/>
    <w:qFormat/>
    <w:rsid w:val="00C844F4"/>
    <w:rPr>
      <w:smallCaps/>
      <w:color w:val="C0504D"/>
      <w:u w:val="single"/>
    </w:rPr>
  </w:style>
  <w:style w:type="paragraph" w:customStyle="1" w:styleId="afe">
    <w:name w:val="таблица"/>
    <w:basedOn w:val="a2"/>
    <w:link w:val="aff"/>
    <w:qFormat/>
    <w:rsid w:val="00C844F4"/>
    <w:pPr>
      <w:autoSpaceDE w:val="0"/>
      <w:autoSpaceDN w:val="0"/>
      <w:adjustRightInd w:val="0"/>
      <w:spacing w:after="0" w:line="240" w:lineRule="auto"/>
      <w:jc w:val="both"/>
    </w:pPr>
    <w:rPr>
      <w:rFonts w:ascii="Arial" w:eastAsia="Times New Roman" w:hAnsi="Arial" w:cs="Times New Roman"/>
      <w:sz w:val="24"/>
      <w:szCs w:val="24"/>
      <w:lang w:eastAsia="ru-RU"/>
    </w:rPr>
  </w:style>
  <w:style w:type="character" w:customStyle="1" w:styleId="aff">
    <w:name w:val="таблица Знак"/>
    <w:basedOn w:val="a3"/>
    <w:link w:val="afe"/>
    <w:rsid w:val="00C844F4"/>
    <w:rPr>
      <w:rFonts w:ascii="Arial" w:eastAsia="Times New Roman" w:hAnsi="Arial" w:cs="Times New Roman"/>
      <w:sz w:val="24"/>
      <w:szCs w:val="24"/>
      <w:lang w:eastAsia="ru-RU"/>
    </w:rPr>
  </w:style>
  <w:style w:type="paragraph" w:customStyle="1" w:styleId="Iauiue">
    <w:name w:val="Iau?iue"/>
    <w:uiPriority w:val="99"/>
    <w:rsid w:val="00C844F4"/>
    <w:pPr>
      <w:spacing w:after="0" w:line="240" w:lineRule="auto"/>
    </w:pPr>
    <w:rPr>
      <w:rFonts w:ascii="Calibri" w:eastAsia="Times New Roman" w:hAnsi="Calibri" w:cs="Times New Roman"/>
      <w:sz w:val="20"/>
      <w:szCs w:val="20"/>
      <w:lang w:val="en-US" w:eastAsia="ru-RU"/>
    </w:rPr>
  </w:style>
  <w:style w:type="character" w:styleId="aff0">
    <w:name w:val="FollowedHyperlink"/>
    <w:basedOn w:val="a3"/>
    <w:unhideWhenUsed/>
    <w:rsid w:val="00C844F4"/>
    <w:rPr>
      <w:color w:val="800080"/>
      <w:u w:val="single"/>
    </w:rPr>
  </w:style>
  <w:style w:type="paragraph" w:customStyle="1" w:styleId="xl454">
    <w:name w:val="xl454"/>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55">
    <w:name w:val="xl455"/>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56">
    <w:name w:val="xl456"/>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57">
    <w:name w:val="xl457"/>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58">
    <w:name w:val="xl458"/>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59">
    <w:name w:val="xl459"/>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60">
    <w:name w:val="xl460"/>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61">
    <w:name w:val="xl461"/>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63">
    <w:name w:val="xl463"/>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64">
    <w:name w:val="xl464"/>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65">
    <w:name w:val="xl465"/>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66">
    <w:name w:val="xl466"/>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67">
    <w:name w:val="xl467"/>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68">
    <w:name w:val="xl468"/>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69">
    <w:name w:val="xl469"/>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70">
    <w:name w:val="xl470"/>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71">
    <w:name w:val="xl471"/>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72">
    <w:name w:val="xl472"/>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73">
    <w:name w:val="xl473"/>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74">
    <w:name w:val="xl474"/>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75">
    <w:name w:val="xl475"/>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76">
    <w:name w:val="xl476"/>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77">
    <w:name w:val="xl477"/>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78">
    <w:name w:val="xl478"/>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79">
    <w:name w:val="xl479"/>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80">
    <w:name w:val="xl480"/>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81">
    <w:name w:val="xl481"/>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82">
    <w:name w:val="xl482"/>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83">
    <w:name w:val="xl483"/>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84">
    <w:name w:val="xl484"/>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85">
    <w:name w:val="xl485"/>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86">
    <w:name w:val="xl486"/>
    <w:basedOn w:val="a2"/>
    <w:rsid w:val="00C844F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87">
    <w:name w:val="xl487"/>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88">
    <w:name w:val="xl488"/>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89">
    <w:name w:val="xl489"/>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90">
    <w:name w:val="xl490"/>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91">
    <w:name w:val="xl491"/>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92">
    <w:name w:val="xl492"/>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93">
    <w:name w:val="xl493"/>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94">
    <w:name w:val="xl494"/>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95">
    <w:name w:val="xl495"/>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96">
    <w:name w:val="xl496"/>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97">
    <w:name w:val="xl497"/>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98">
    <w:name w:val="xl498"/>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99">
    <w:name w:val="xl499"/>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00">
    <w:name w:val="xl500"/>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01">
    <w:name w:val="xl501"/>
    <w:basedOn w:val="a2"/>
    <w:rsid w:val="00C844F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02">
    <w:name w:val="xl502"/>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03">
    <w:name w:val="xl503"/>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04">
    <w:name w:val="xl504"/>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05">
    <w:name w:val="xl505"/>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06">
    <w:name w:val="xl506"/>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07">
    <w:name w:val="xl507"/>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08">
    <w:name w:val="xl508"/>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09">
    <w:name w:val="xl509"/>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10">
    <w:name w:val="xl510"/>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11">
    <w:name w:val="xl511"/>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12">
    <w:name w:val="xl512"/>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13">
    <w:name w:val="xl513"/>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14">
    <w:name w:val="xl514"/>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15">
    <w:name w:val="xl515"/>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16">
    <w:name w:val="xl516"/>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17">
    <w:name w:val="xl517"/>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18">
    <w:name w:val="xl518"/>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19">
    <w:name w:val="xl519"/>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20">
    <w:name w:val="xl520"/>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21">
    <w:name w:val="xl521"/>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22">
    <w:name w:val="xl522"/>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23">
    <w:name w:val="xl523"/>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24">
    <w:name w:val="xl524"/>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25">
    <w:name w:val="xl525"/>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26">
    <w:name w:val="xl526"/>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27">
    <w:name w:val="xl527"/>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28">
    <w:name w:val="xl528"/>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29">
    <w:name w:val="xl529"/>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30">
    <w:name w:val="xl530"/>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31">
    <w:name w:val="xl531"/>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32">
    <w:name w:val="xl532"/>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33">
    <w:name w:val="xl533"/>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34">
    <w:name w:val="xl534"/>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35">
    <w:name w:val="xl535"/>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36">
    <w:name w:val="xl536"/>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37">
    <w:name w:val="xl537"/>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38">
    <w:name w:val="xl538"/>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39">
    <w:name w:val="xl539"/>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40">
    <w:name w:val="xl540"/>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41">
    <w:name w:val="xl541"/>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42">
    <w:name w:val="xl542"/>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43">
    <w:name w:val="xl543"/>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60">
    <w:name w:val="xl560"/>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61">
    <w:name w:val="xl561"/>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62">
    <w:name w:val="xl562"/>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63">
    <w:name w:val="xl563"/>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64">
    <w:name w:val="xl564"/>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65">
    <w:name w:val="xl565"/>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66">
    <w:name w:val="xl566"/>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67">
    <w:name w:val="xl567"/>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68">
    <w:name w:val="xl568"/>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69">
    <w:name w:val="xl569"/>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70">
    <w:name w:val="xl570"/>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71">
    <w:name w:val="xl571"/>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72">
    <w:name w:val="xl572"/>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73">
    <w:name w:val="xl573"/>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74">
    <w:name w:val="xl574"/>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75">
    <w:name w:val="xl575"/>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76">
    <w:name w:val="xl576"/>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77">
    <w:name w:val="xl577"/>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78">
    <w:name w:val="xl578"/>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79">
    <w:name w:val="xl579"/>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80">
    <w:name w:val="xl580"/>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81">
    <w:name w:val="xl581"/>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82">
    <w:name w:val="xl582"/>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83">
    <w:name w:val="xl583"/>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84">
    <w:name w:val="xl584"/>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85">
    <w:name w:val="xl585"/>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86">
    <w:name w:val="xl586"/>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87">
    <w:name w:val="xl587"/>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88">
    <w:name w:val="xl588"/>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Style2">
    <w:name w:val="Style2"/>
    <w:basedOn w:val="a2"/>
    <w:uiPriority w:val="99"/>
    <w:rsid w:val="00C844F4"/>
    <w:pPr>
      <w:widowControl w:val="0"/>
      <w:autoSpaceDE w:val="0"/>
      <w:autoSpaceDN w:val="0"/>
      <w:adjustRightInd w:val="0"/>
      <w:spacing w:after="0" w:line="278" w:lineRule="exact"/>
      <w:jc w:val="center"/>
    </w:pPr>
    <w:rPr>
      <w:rFonts w:ascii="Arial Narrow" w:eastAsia="Times New Roman" w:hAnsi="Arial Narrow"/>
      <w:sz w:val="24"/>
      <w:szCs w:val="24"/>
      <w:lang w:eastAsia="ru-RU"/>
    </w:rPr>
  </w:style>
  <w:style w:type="paragraph" w:customStyle="1" w:styleId="Style20">
    <w:name w:val="Style20"/>
    <w:basedOn w:val="a2"/>
    <w:uiPriority w:val="99"/>
    <w:rsid w:val="00C844F4"/>
    <w:pPr>
      <w:widowControl w:val="0"/>
      <w:autoSpaceDE w:val="0"/>
      <w:autoSpaceDN w:val="0"/>
      <w:adjustRightInd w:val="0"/>
      <w:spacing w:after="0" w:line="234" w:lineRule="exact"/>
      <w:jc w:val="center"/>
    </w:pPr>
    <w:rPr>
      <w:rFonts w:ascii="Arial Narrow" w:eastAsia="Times New Roman" w:hAnsi="Arial Narrow"/>
      <w:sz w:val="24"/>
      <w:szCs w:val="24"/>
      <w:lang w:eastAsia="ru-RU"/>
    </w:rPr>
  </w:style>
  <w:style w:type="paragraph" w:customStyle="1" w:styleId="Style24">
    <w:name w:val="Style24"/>
    <w:basedOn w:val="a2"/>
    <w:uiPriority w:val="99"/>
    <w:rsid w:val="00C844F4"/>
    <w:pPr>
      <w:widowControl w:val="0"/>
      <w:autoSpaceDE w:val="0"/>
      <w:autoSpaceDN w:val="0"/>
      <w:adjustRightInd w:val="0"/>
      <w:spacing w:after="0" w:line="231" w:lineRule="exact"/>
      <w:jc w:val="center"/>
    </w:pPr>
    <w:rPr>
      <w:rFonts w:ascii="Arial Narrow" w:eastAsia="Times New Roman" w:hAnsi="Arial Narrow"/>
      <w:sz w:val="24"/>
      <w:szCs w:val="24"/>
      <w:lang w:eastAsia="ru-RU"/>
    </w:rPr>
  </w:style>
  <w:style w:type="character" w:customStyle="1" w:styleId="FontStyle40">
    <w:name w:val="Font Style40"/>
    <w:basedOn w:val="a3"/>
    <w:uiPriority w:val="99"/>
    <w:rsid w:val="00C844F4"/>
    <w:rPr>
      <w:rFonts w:ascii="Times New Roman" w:hAnsi="Times New Roman" w:cs="Times New Roman"/>
      <w:b/>
      <w:bCs/>
      <w:color w:val="000000"/>
      <w:sz w:val="18"/>
      <w:szCs w:val="18"/>
    </w:rPr>
  </w:style>
  <w:style w:type="character" w:customStyle="1" w:styleId="FontStyle41">
    <w:name w:val="Font Style41"/>
    <w:basedOn w:val="a3"/>
    <w:uiPriority w:val="99"/>
    <w:rsid w:val="00C844F4"/>
    <w:rPr>
      <w:rFonts w:ascii="Times New Roman" w:hAnsi="Times New Roman" w:cs="Times New Roman"/>
      <w:color w:val="000000"/>
      <w:sz w:val="18"/>
      <w:szCs w:val="18"/>
    </w:rPr>
  </w:style>
  <w:style w:type="paragraph" w:customStyle="1" w:styleId="aff1">
    <w:name w:val="Обычный (таблица)"/>
    <w:basedOn w:val="a2"/>
    <w:link w:val="aff2"/>
    <w:rsid w:val="00C844F4"/>
    <w:pPr>
      <w:spacing w:after="0" w:line="240" w:lineRule="auto"/>
      <w:ind w:firstLine="709"/>
      <w:jc w:val="both"/>
    </w:pPr>
    <w:rPr>
      <w:rFonts w:ascii="Arial" w:eastAsia="Times New Roman" w:hAnsi="Arial" w:cs="Times New Roman"/>
      <w:sz w:val="24"/>
      <w:szCs w:val="20"/>
      <w:lang w:eastAsia="ru-RU"/>
    </w:rPr>
  </w:style>
  <w:style w:type="paragraph" w:customStyle="1" w:styleId="FORMATTEXT">
    <w:name w:val=".FORMATTEXT"/>
    <w:uiPriority w:val="99"/>
    <w:rsid w:val="00C844F4"/>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HEADERTEXT">
    <w:name w:val=".HEADERTEXT"/>
    <w:uiPriority w:val="99"/>
    <w:rsid w:val="00C844F4"/>
    <w:pPr>
      <w:widowControl w:val="0"/>
      <w:autoSpaceDE w:val="0"/>
      <w:autoSpaceDN w:val="0"/>
      <w:adjustRightInd w:val="0"/>
      <w:spacing w:after="0" w:line="240" w:lineRule="auto"/>
    </w:pPr>
    <w:rPr>
      <w:rFonts w:ascii="Arial" w:eastAsia="Times New Roman" w:hAnsi="Arial" w:cs="Arial"/>
      <w:lang w:eastAsia="ru-RU"/>
    </w:rPr>
  </w:style>
  <w:style w:type="paragraph" w:customStyle="1" w:styleId="aff3">
    <w:name w:val="Номер формул"/>
    <w:basedOn w:val="a8"/>
    <w:qFormat/>
    <w:rsid w:val="00C844F4"/>
    <w:pPr>
      <w:spacing w:after="0"/>
      <w:jc w:val="right"/>
    </w:pPr>
    <w:rPr>
      <w:rFonts w:eastAsia="Times New Roman" w:cs="Times New Roman"/>
      <w:sz w:val="20"/>
      <w:szCs w:val="24"/>
      <w:lang w:eastAsia="ru-RU"/>
    </w:rPr>
  </w:style>
  <w:style w:type="paragraph" w:styleId="aff4">
    <w:name w:val="Body Text Indent"/>
    <w:aliases w:val="Основной текст 1,Body Text Indent,Мой Заголовок 1"/>
    <w:basedOn w:val="a2"/>
    <w:link w:val="aff5"/>
    <w:rsid w:val="00C844F4"/>
    <w:pPr>
      <w:spacing w:after="120" w:line="360" w:lineRule="auto"/>
      <w:ind w:left="283" w:firstLine="709"/>
      <w:jc w:val="both"/>
    </w:pPr>
    <w:rPr>
      <w:rFonts w:ascii="Arial" w:eastAsia="Calibri" w:hAnsi="Arial" w:cs="Times New Roman"/>
      <w:sz w:val="24"/>
      <w:lang w:eastAsia="ru-RU"/>
    </w:rPr>
  </w:style>
  <w:style w:type="character" w:customStyle="1" w:styleId="aff5">
    <w:name w:val="Основной текст с отступом Знак"/>
    <w:aliases w:val="Основной текст 1 Знак,Body Text Indent Знак,Мой Заголовок 1 Знак"/>
    <w:basedOn w:val="a3"/>
    <w:link w:val="aff4"/>
    <w:rsid w:val="00C844F4"/>
    <w:rPr>
      <w:rFonts w:ascii="Arial" w:eastAsia="Calibri" w:hAnsi="Arial" w:cs="Times New Roman"/>
      <w:sz w:val="24"/>
      <w:lang w:eastAsia="ru-RU"/>
    </w:rPr>
  </w:style>
  <w:style w:type="paragraph" w:customStyle="1" w:styleId="xl63">
    <w:name w:val="xl63"/>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64">
    <w:name w:val="xl64"/>
    <w:basedOn w:val="a2"/>
    <w:rsid w:val="00C844F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65">
    <w:name w:val="xl65"/>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both"/>
    </w:pPr>
    <w:rPr>
      <w:rFonts w:ascii="Times New Roman" w:eastAsia="Times New Roman" w:hAnsi="Times New Roman" w:cs="Times New Roman"/>
      <w:sz w:val="24"/>
      <w:szCs w:val="24"/>
      <w:lang w:eastAsia="ru-RU"/>
    </w:rPr>
  </w:style>
  <w:style w:type="paragraph" w:customStyle="1" w:styleId="xl66">
    <w:name w:val="xl66"/>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67">
    <w:name w:val="xl67"/>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both"/>
      <w:textAlignment w:val="center"/>
    </w:pPr>
    <w:rPr>
      <w:rFonts w:ascii="Times New Roman" w:eastAsia="Times New Roman" w:hAnsi="Times New Roman" w:cs="Times New Roman"/>
      <w:sz w:val="24"/>
      <w:szCs w:val="24"/>
      <w:lang w:eastAsia="ru-RU"/>
    </w:rPr>
  </w:style>
  <w:style w:type="paragraph" w:customStyle="1" w:styleId="xl68">
    <w:name w:val="xl68"/>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69">
    <w:name w:val="xl69"/>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70">
    <w:name w:val="xl70"/>
    <w:basedOn w:val="a2"/>
    <w:rsid w:val="00C844F4"/>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71">
    <w:name w:val="xl71"/>
    <w:basedOn w:val="a2"/>
    <w:rsid w:val="00C844F4"/>
    <w:pPr>
      <w:pBdr>
        <w:top w:val="single" w:sz="4" w:space="0" w:color="auto"/>
        <w:left w:val="single" w:sz="4" w:space="0" w:color="auto"/>
        <w:bottom w:val="single" w:sz="4" w:space="0" w:color="auto"/>
        <w:right w:val="single" w:sz="4" w:space="0" w:color="auto"/>
      </w:pBdr>
      <w:shd w:val="clear" w:color="000000" w:fill="F2DDDC"/>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72">
    <w:name w:val="xl72"/>
    <w:basedOn w:val="a2"/>
    <w:rsid w:val="00C844F4"/>
    <w:pPr>
      <w:pBdr>
        <w:top w:val="single" w:sz="4" w:space="0" w:color="auto"/>
        <w:left w:val="single" w:sz="4" w:space="0" w:color="auto"/>
        <w:bottom w:val="single" w:sz="4" w:space="0" w:color="auto"/>
        <w:right w:val="single" w:sz="4" w:space="0" w:color="auto"/>
      </w:pBdr>
      <w:shd w:val="clear" w:color="000000" w:fill="F2DDDC"/>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73">
    <w:name w:val="xl73"/>
    <w:basedOn w:val="a2"/>
    <w:rsid w:val="00C844F4"/>
    <w:pPr>
      <w:pBdr>
        <w:top w:val="single" w:sz="4" w:space="0" w:color="auto"/>
        <w:left w:val="single" w:sz="4" w:space="0" w:color="auto"/>
        <w:bottom w:val="single" w:sz="4" w:space="0" w:color="auto"/>
        <w:right w:val="single" w:sz="4" w:space="0" w:color="auto"/>
      </w:pBdr>
      <w:shd w:val="clear" w:color="000000" w:fill="F2DDDC"/>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74">
    <w:name w:val="xl74"/>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both"/>
      <w:textAlignment w:val="center"/>
    </w:pPr>
    <w:rPr>
      <w:rFonts w:ascii="Times New Roman" w:eastAsia="Times New Roman" w:hAnsi="Times New Roman" w:cs="Times New Roman"/>
      <w:sz w:val="18"/>
      <w:szCs w:val="18"/>
      <w:lang w:eastAsia="ru-RU"/>
    </w:rPr>
  </w:style>
  <w:style w:type="paragraph" w:customStyle="1" w:styleId="xl75">
    <w:name w:val="xl75"/>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both"/>
      <w:textAlignment w:val="center"/>
    </w:pPr>
    <w:rPr>
      <w:rFonts w:ascii="Times New Roman" w:eastAsia="Times New Roman" w:hAnsi="Times New Roman" w:cs="Times New Roman"/>
      <w:sz w:val="20"/>
      <w:szCs w:val="20"/>
      <w:lang w:eastAsia="ru-RU"/>
    </w:rPr>
  </w:style>
  <w:style w:type="paragraph" w:customStyle="1" w:styleId="xl76">
    <w:name w:val="xl76"/>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both"/>
      <w:textAlignment w:val="center"/>
    </w:pPr>
    <w:rPr>
      <w:rFonts w:ascii="Times New Roman" w:eastAsia="Times New Roman" w:hAnsi="Times New Roman" w:cs="Times New Roman"/>
      <w:sz w:val="21"/>
      <w:szCs w:val="21"/>
      <w:lang w:eastAsia="ru-RU"/>
    </w:rPr>
  </w:style>
  <w:style w:type="paragraph" w:customStyle="1" w:styleId="xl77">
    <w:name w:val="xl77"/>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both"/>
      <w:textAlignment w:val="center"/>
    </w:pPr>
    <w:rPr>
      <w:rFonts w:ascii="Times New Roman" w:eastAsia="Times New Roman" w:hAnsi="Times New Roman" w:cs="Times New Roman"/>
      <w:sz w:val="20"/>
      <w:szCs w:val="20"/>
      <w:lang w:eastAsia="ru-RU"/>
    </w:rPr>
  </w:style>
  <w:style w:type="paragraph" w:customStyle="1" w:styleId="xl78">
    <w:name w:val="xl78"/>
    <w:basedOn w:val="a2"/>
    <w:rsid w:val="00C844F4"/>
    <w:pPr>
      <w:pBdr>
        <w:left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79">
    <w:name w:val="xl79"/>
    <w:basedOn w:val="a2"/>
    <w:rsid w:val="00C844F4"/>
    <w:pPr>
      <w:pBdr>
        <w:top w:val="single" w:sz="4" w:space="0" w:color="auto"/>
        <w:left w:val="single" w:sz="4" w:space="0" w:color="auto"/>
        <w:bottom w:val="single" w:sz="4" w:space="0" w:color="auto"/>
        <w:right w:val="single" w:sz="4" w:space="0" w:color="auto"/>
      </w:pBdr>
      <w:shd w:val="clear" w:color="000000" w:fill="F2DDDC"/>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80">
    <w:name w:val="xl80"/>
    <w:basedOn w:val="a2"/>
    <w:rsid w:val="00C844F4"/>
    <w:pPr>
      <w:pBdr>
        <w:top w:val="single" w:sz="4" w:space="0" w:color="auto"/>
        <w:left w:val="single" w:sz="4" w:space="0" w:color="auto"/>
        <w:bottom w:val="single" w:sz="4" w:space="0" w:color="auto"/>
        <w:right w:val="single" w:sz="4" w:space="0" w:color="auto"/>
      </w:pBdr>
      <w:shd w:val="clear" w:color="000000" w:fill="F2DDDC"/>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81">
    <w:name w:val="xl81"/>
    <w:basedOn w:val="a2"/>
    <w:rsid w:val="00C844F4"/>
    <w:pPr>
      <w:pBdr>
        <w:top w:val="single" w:sz="4" w:space="0" w:color="auto"/>
        <w:left w:val="single" w:sz="4" w:space="0" w:color="auto"/>
        <w:bottom w:val="single" w:sz="4" w:space="0" w:color="auto"/>
        <w:right w:val="single" w:sz="4" w:space="0" w:color="auto"/>
      </w:pBdr>
      <w:shd w:val="clear" w:color="000000" w:fill="F2DDDC"/>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82">
    <w:name w:val="xl82"/>
    <w:basedOn w:val="a2"/>
    <w:rsid w:val="00C844F4"/>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83">
    <w:name w:val="xl83"/>
    <w:basedOn w:val="a2"/>
    <w:rsid w:val="00C844F4"/>
    <w:pPr>
      <w:pBdr>
        <w:top w:val="single" w:sz="4" w:space="0" w:color="auto"/>
        <w:left w:val="single" w:sz="4" w:space="0" w:color="auto"/>
        <w:bottom w:val="single" w:sz="4" w:space="0" w:color="auto"/>
        <w:right w:val="single" w:sz="4" w:space="0" w:color="auto"/>
      </w:pBdr>
      <w:shd w:val="clear" w:color="000000" w:fill="F2DDDC"/>
      <w:spacing w:before="100" w:beforeAutospacing="1" w:after="100" w:afterAutospacing="1" w:line="240" w:lineRule="auto"/>
      <w:ind w:firstLine="709"/>
      <w:jc w:val="both"/>
    </w:pPr>
    <w:rPr>
      <w:rFonts w:ascii="Times New Roman" w:eastAsia="Times New Roman" w:hAnsi="Times New Roman" w:cs="Times New Roman"/>
      <w:sz w:val="24"/>
      <w:szCs w:val="24"/>
      <w:lang w:eastAsia="ru-RU"/>
    </w:rPr>
  </w:style>
  <w:style w:type="paragraph" w:customStyle="1" w:styleId="xl84">
    <w:name w:val="xl84"/>
    <w:basedOn w:val="a2"/>
    <w:rsid w:val="00C844F4"/>
    <w:pPr>
      <w:pBdr>
        <w:top w:val="single" w:sz="4" w:space="0" w:color="auto"/>
        <w:left w:val="single" w:sz="4" w:space="0" w:color="auto"/>
        <w:right w:val="single" w:sz="4" w:space="0" w:color="auto"/>
      </w:pBdr>
      <w:shd w:val="clear" w:color="000000" w:fill="EEECE1"/>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85">
    <w:name w:val="xl85"/>
    <w:basedOn w:val="a2"/>
    <w:rsid w:val="00C844F4"/>
    <w:pPr>
      <w:pBdr>
        <w:left w:val="single" w:sz="4" w:space="0" w:color="auto"/>
        <w:bottom w:val="single" w:sz="4" w:space="0" w:color="auto"/>
        <w:right w:val="single" w:sz="4" w:space="0" w:color="auto"/>
      </w:pBdr>
      <w:shd w:val="clear" w:color="000000" w:fill="EEECE1"/>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86">
    <w:name w:val="xl86"/>
    <w:basedOn w:val="a2"/>
    <w:rsid w:val="00C844F4"/>
    <w:pPr>
      <w:pBdr>
        <w:top w:val="single" w:sz="4" w:space="0" w:color="auto"/>
        <w:left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87">
    <w:name w:val="xl87"/>
    <w:basedOn w:val="a2"/>
    <w:rsid w:val="00C844F4"/>
    <w:pPr>
      <w:pBdr>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88">
    <w:name w:val="xl88"/>
    <w:basedOn w:val="a2"/>
    <w:rsid w:val="00C844F4"/>
    <w:pPr>
      <w:pBdr>
        <w:top w:val="single" w:sz="4" w:space="0" w:color="auto"/>
        <w:left w:val="single" w:sz="4" w:space="0" w:color="auto"/>
        <w:bottom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89">
    <w:name w:val="xl89"/>
    <w:basedOn w:val="a2"/>
    <w:rsid w:val="00C844F4"/>
    <w:pPr>
      <w:pBdr>
        <w:top w:val="single" w:sz="4" w:space="0" w:color="auto"/>
        <w:bottom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90">
    <w:name w:val="xl90"/>
    <w:basedOn w:val="a2"/>
    <w:rsid w:val="00C844F4"/>
    <w:pPr>
      <w:pBdr>
        <w:top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91">
    <w:name w:val="xl91"/>
    <w:basedOn w:val="a2"/>
    <w:rsid w:val="00C844F4"/>
    <w:pPr>
      <w:pBdr>
        <w:top w:val="single" w:sz="4" w:space="0" w:color="auto"/>
        <w:left w:val="single" w:sz="4" w:space="0" w:color="auto"/>
        <w:right w:val="single" w:sz="4" w:space="0" w:color="auto"/>
      </w:pBdr>
      <w:shd w:val="clear" w:color="000000" w:fill="C5D9F1"/>
      <w:spacing w:before="100" w:beforeAutospacing="1" w:after="100" w:afterAutospacing="1" w:line="240" w:lineRule="auto"/>
      <w:ind w:firstLine="709"/>
      <w:jc w:val="center"/>
      <w:textAlignment w:val="center"/>
    </w:pPr>
    <w:rPr>
      <w:rFonts w:ascii="Arial Black" w:eastAsia="Times New Roman" w:hAnsi="Arial Black" w:cs="Times New Roman"/>
      <w:sz w:val="28"/>
      <w:szCs w:val="28"/>
      <w:lang w:eastAsia="ru-RU"/>
    </w:rPr>
  </w:style>
  <w:style w:type="paragraph" w:customStyle="1" w:styleId="xl92">
    <w:name w:val="xl92"/>
    <w:basedOn w:val="a2"/>
    <w:rsid w:val="00C844F4"/>
    <w:pPr>
      <w:pBdr>
        <w:left w:val="single" w:sz="4" w:space="0" w:color="auto"/>
        <w:right w:val="single" w:sz="4" w:space="0" w:color="auto"/>
      </w:pBdr>
      <w:shd w:val="clear" w:color="000000" w:fill="C5D9F1"/>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93">
    <w:name w:val="xl93"/>
    <w:basedOn w:val="a2"/>
    <w:rsid w:val="00C844F4"/>
    <w:pPr>
      <w:pBdr>
        <w:left w:val="single" w:sz="4" w:space="0" w:color="auto"/>
        <w:bottom w:val="single" w:sz="4" w:space="0" w:color="auto"/>
        <w:right w:val="single" w:sz="4" w:space="0" w:color="auto"/>
      </w:pBdr>
      <w:shd w:val="clear" w:color="000000" w:fill="C5D9F1"/>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94">
    <w:name w:val="xl94"/>
    <w:basedOn w:val="a2"/>
    <w:rsid w:val="00C844F4"/>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95">
    <w:name w:val="xl95"/>
    <w:basedOn w:val="a2"/>
    <w:rsid w:val="00C844F4"/>
    <w:pPr>
      <w:pBdr>
        <w:top w:val="single" w:sz="4" w:space="0" w:color="auto"/>
        <w:left w:val="single" w:sz="4" w:space="0" w:color="auto"/>
        <w:right w:val="single" w:sz="4" w:space="0" w:color="auto"/>
      </w:pBdr>
      <w:shd w:val="clear" w:color="000000" w:fill="DBEEF3"/>
      <w:spacing w:before="100" w:beforeAutospacing="1" w:after="100" w:afterAutospacing="1" w:line="240" w:lineRule="auto"/>
      <w:ind w:firstLine="709"/>
      <w:jc w:val="center"/>
      <w:textAlignment w:val="center"/>
    </w:pPr>
    <w:rPr>
      <w:rFonts w:ascii="Arial Black" w:eastAsia="Times New Roman" w:hAnsi="Arial Black" w:cs="Times New Roman"/>
      <w:sz w:val="28"/>
      <w:szCs w:val="28"/>
      <w:lang w:eastAsia="ru-RU"/>
    </w:rPr>
  </w:style>
  <w:style w:type="paragraph" w:customStyle="1" w:styleId="xl96">
    <w:name w:val="xl96"/>
    <w:basedOn w:val="a2"/>
    <w:rsid w:val="00C844F4"/>
    <w:pPr>
      <w:pBdr>
        <w:left w:val="single" w:sz="4" w:space="0" w:color="auto"/>
        <w:right w:val="single" w:sz="4" w:space="0" w:color="auto"/>
      </w:pBdr>
      <w:shd w:val="clear" w:color="000000" w:fill="DBEEF3"/>
      <w:spacing w:before="100" w:beforeAutospacing="1" w:after="100" w:afterAutospacing="1" w:line="240" w:lineRule="auto"/>
      <w:ind w:firstLine="709"/>
      <w:jc w:val="center"/>
      <w:textAlignment w:val="center"/>
    </w:pPr>
    <w:rPr>
      <w:rFonts w:ascii="Arial Black" w:eastAsia="Times New Roman" w:hAnsi="Arial Black" w:cs="Times New Roman"/>
      <w:sz w:val="28"/>
      <w:szCs w:val="28"/>
      <w:lang w:eastAsia="ru-RU"/>
    </w:rPr>
  </w:style>
  <w:style w:type="paragraph" w:customStyle="1" w:styleId="xl97">
    <w:name w:val="xl97"/>
    <w:basedOn w:val="a2"/>
    <w:rsid w:val="00C844F4"/>
    <w:pPr>
      <w:pBdr>
        <w:left w:val="single" w:sz="4" w:space="0" w:color="auto"/>
        <w:bottom w:val="single" w:sz="4" w:space="0" w:color="auto"/>
        <w:right w:val="single" w:sz="4" w:space="0" w:color="auto"/>
      </w:pBdr>
      <w:shd w:val="clear" w:color="000000" w:fill="DBEEF3"/>
      <w:spacing w:before="100" w:beforeAutospacing="1" w:after="100" w:afterAutospacing="1" w:line="240" w:lineRule="auto"/>
      <w:ind w:firstLine="709"/>
      <w:jc w:val="center"/>
      <w:textAlignment w:val="center"/>
    </w:pPr>
    <w:rPr>
      <w:rFonts w:ascii="Arial Black" w:eastAsia="Times New Roman" w:hAnsi="Arial Black" w:cs="Times New Roman"/>
      <w:sz w:val="28"/>
      <w:szCs w:val="28"/>
      <w:lang w:eastAsia="ru-RU"/>
    </w:rPr>
  </w:style>
  <w:style w:type="paragraph" w:customStyle="1" w:styleId="xl98">
    <w:name w:val="xl98"/>
    <w:basedOn w:val="a2"/>
    <w:rsid w:val="00C844F4"/>
    <w:pPr>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line="240" w:lineRule="auto"/>
      <w:ind w:firstLine="709"/>
      <w:jc w:val="center"/>
      <w:textAlignment w:val="center"/>
    </w:pPr>
    <w:rPr>
      <w:rFonts w:ascii="Arial Black" w:eastAsia="Times New Roman" w:hAnsi="Arial Black" w:cs="Times New Roman"/>
      <w:sz w:val="28"/>
      <w:szCs w:val="28"/>
      <w:lang w:eastAsia="ru-RU"/>
    </w:rPr>
  </w:style>
  <w:style w:type="paragraph" w:customStyle="1" w:styleId="xl99">
    <w:name w:val="xl99"/>
    <w:basedOn w:val="a2"/>
    <w:rsid w:val="00C844F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ind w:firstLine="709"/>
      <w:jc w:val="center"/>
      <w:textAlignment w:val="center"/>
    </w:pPr>
    <w:rPr>
      <w:rFonts w:ascii="Arial Black" w:eastAsia="Times New Roman" w:hAnsi="Arial Black" w:cs="Times New Roman"/>
      <w:sz w:val="24"/>
      <w:szCs w:val="24"/>
      <w:lang w:eastAsia="ru-RU"/>
    </w:rPr>
  </w:style>
  <w:style w:type="paragraph" w:customStyle="1" w:styleId="xl100">
    <w:name w:val="xl100"/>
    <w:basedOn w:val="a2"/>
    <w:rsid w:val="00C844F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ind w:firstLine="709"/>
      <w:jc w:val="center"/>
      <w:textAlignment w:val="center"/>
    </w:pPr>
    <w:rPr>
      <w:rFonts w:ascii="Arial Black" w:eastAsia="Times New Roman" w:hAnsi="Arial Black" w:cs="Times New Roman"/>
      <w:sz w:val="28"/>
      <w:szCs w:val="28"/>
      <w:lang w:eastAsia="ru-RU"/>
    </w:rPr>
  </w:style>
  <w:style w:type="paragraph" w:customStyle="1" w:styleId="xl101">
    <w:name w:val="xl101"/>
    <w:basedOn w:val="a2"/>
    <w:rsid w:val="00C844F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ind w:firstLine="709"/>
      <w:jc w:val="center"/>
      <w:textAlignment w:val="center"/>
    </w:pPr>
    <w:rPr>
      <w:rFonts w:ascii="Arial Black" w:eastAsia="Times New Roman" w:hAnsi="Arial Black" w:cs="Times New Roman"/>
      <w:sz w:val="28"/>
      <w:szCs w:val="28"/>
      <w:lang w:eastAsia="ru-RU"/>
    </w:rPr>
  </w:style>
  <w:style w:type="paragraph" w:customStyle="1" w:styleId="xl102">
    <w:name w:val="xl102"/>
    <w:basedOn w:val="a2"/>
    <w:rsid w:val="00C844F4"/>
    <w:pPr>
      <w:pBdr>
        <w:left w:val="single" w:sz="4" w:space="0" w:color="auto"/>
        <w:right w:val="single" w:sz="4" w:space="0" w:color="auto"/>
      </w:pBdr>
      <w:shd w:val="clear" w:color="000000" w:fill="C5D9F1"/>
      <w:spacing w:before="100" w:beforeAutospacing="1" w:after="100" w:afterAutospacing="1" w:line="240" w:lineRule="auto"/>
      <w:ind w:firstLine="709"/>
      <w:jc w:val="center"/>
      <w:textAlignment w:val="center"/>
    </w:pPr>
    <w:rPr>
      <w:rFonts w:ascii="Arial Black" w:eastAsia="Times New Roman" w:hAnsi="Arial Black" w:cs="Times New Roman"/>
      <w:sz w:val="28"/>
      <w:szCs w:val="28"/>
      <w:lang w:eastAsia="ru-RU"/>
    </w:rPr>
  </w:style>
  <w:style w:type="paragraph" w:customStyle="1" w:styleId="xl103">
    <w:name w:val="xl103"/>
    <w:basedOn w:val="a2"/>
    <w:rsid w:val="00C844F4"/>
    <w:pPr>
      <w:pBdr>
        <w:left w:val="single" w:sz="4" w:space="0" w:color="auto"/>
        <w:bottom w:val="single" w:sz="4" w:space="0" w:color="auto"/>
        <w:right w:val="single" w:sz="4" w:space="0" w:color="auto"/>
      </w:pBdr>
      <w:shd w:val="clear" w:color="000000" w:fill="C5D9F1"/>
      <w:spacing w:before="100" w:beforeAutospacing="1" w:after="100" w:afterAutospacing="1" w:line="240" w:lineRule="auto"/>
      <w:ind w:firstLine="709"/>
      <w:jc w:val="center"/>
      <w:textAlignment w:val="center"/>
    </w:pPr>
    <w:rPr>
      <w:rFonts w:ascii="Arial Black" w:eastAsia="Times New Roman" w:hAnsi="Arial Black" w:cs="Times New Roman"/>
      <w:sz w:val="28"/>
      <w:szCs w:val="28"/>
      <w:lang w:eastAsia="ru-RU"/>
    </w:rPr>
  </w:style>
  <w:style w:type="paragraph" w:customStyle="1" w:styleId="xl104">
    <w:name w:val="xl104"/>
    <w:basedOn w:val="a2"/>
    <w:rsid w:val="00C844F4"/>
    <w:pPr>
      <w:pBdr>
        <w:top w:val="single" w:sz="4" w:space="0" w:color="auto"/>
        <w:left w:val="single" w:sz="4" w:space="0" w:color="auto"/>
        <w:bottom w:val="single" w:sz="4" w:space="0" w:color="auto"/>
      </w:pBdr>
      <w:shd w:val="clear" w:color="000000" w:fill="F2DDDC"/>
      <w:spacing w:before="100" w:beforeAutospacing="1" w:after="100" w:afterAutospacing="1" w:line="240" w:lineRule="auto"/>
      <w:ind w:firstLine="709"/>
      <w:jc w:val="right"/>
      <w:textAlignment w:val="center"/>
    </w:pPr>
    <w:rPr>
      <w:rFonts w:ascii="Times New Roman" w:eastAsia="Times New Roman" w:hAnsi="Times New Roman" w:cs="Times New Roman"/>
      <w:sz w:val="24"/>
      <w:szCs w:val="24"/>
      <w:lang w:eastAsia="ru-RU"/>
    </w:rPr>
  </w:style>
  <w:style w:type="paragraph" w:customStyle="1" w:styleId="xl105">
    <w:name w:val="xl105"/>
    <w:basedOn w:val="a2"/>
    <w:rsid w:val="00C844F4"/>
    <w:pPr>
      <w:pBdr>
        <w:top w:val="single" w:sz="4" w:space="0" w:color="auto"/>
        <w:bottom w:val="single" w:sz="4" w:space="0" w:color="auto"/>
        <w:right w:val="single" w:sz="4" w:space="0" w:color="auto"/>
      </w:pBdr>
      <w:shd w:val="clear" w:color="000000" w:fill="F2DDDC"/>
      <w:spacing w:before="100" w:beforeAutospacing="1" w:after="100" w:afterAutospacing="1" w:line="240" w:lineRule="auto"/>
      <w:ind w:firstLine="709"/>
      <w:jc w:val="right"/>
      <w:textAlignment w:val="center"/>
    </w:pPr>
    <w:rPr>
      <w:rFonts w:ascii="Times New Roman" w:eastAsia="Times New Roman" w:hAnsi="Times New Roman" w:cs="Times New Roman"/>
      <w:sz w:val="24"/>
      <w:szCs w:val="24"/>
      <w:lang w:eastAsia="ru-RU"/>
    </w:rPr>
  </w:style>
  <w:style w:type="paragraph" w:customStyle="1" w:styleId="xl106">
    <w:name w:val="xl106"/>
    <w:basedOn w:val="a2"/>
    <w:rsid w:val="00C844F4"/>
    <w:pPr>
      <w:pBdr>
        <w:top w:val="single" w:sz="4" w:space="0" w:color="auto"/>
        <w:left w:val="single" w:sz="4" w:space="0" w:color="auto"/>
        <w:right w:val="single" w:sz="4" w:space="0" w:color="auto"/>
      </w:pBdr>
      <w:shd w:val="clear" w:color="000000" w:fill="F2DDDC"/>
      <w:spacing w:before="100" w:beforeAutospacing="1" w:after="100" w:afterAutospacing="1" w:line="240" w:lineRule="auto"/>
      <w:ind w:firstLine="709"/>
      <w:jc w:val="center"/>
      <w:textAlignment w:val="center"/>
    </w:pPr>
    <w:rPr>
      <w:rFonts w:ascii="Arial Black" w:eastAsia="Times New Roman" w:hAnsi="Arial Black" w:cs="Times New Roman"/>
      <w:sz w:val="28"/>
      <w:szCs w:val="28"/>
      <w:lang w:eastAsia="ru-RU"/>
    </w:rPr>
  </w:style>
  <w:style w:type="paragraph" w:customStyle="1" w:styleId="xl107">
    <w:name w:val="xl107"/>
    <w:basedOn w:val="a2"/>
    <w:rsid w:val="00C844F4"/>
    <w:pPr>
      <w:pBdr>
        <w:left w:val="single" w:sz="4" w:space="0" w:color="auto"/>
        <w:right w:val="single" w:sz="4" w:space="0" w:color="auto"/>
      </w:pBdr>
      <w:shd w:val="clear" w:color="000000" w:fill="F2DDDC"/>
      <w:spacing w:before="100" w:beforeAutospacing="1" w:after="100" w:afterAutospacing="1" w:line="240" w:lineRule="auto"/>
      <w:ind w:firstLine="709"/>
      <w:jc w:val="center"/>
      <w:textAlignment w:val="center"/>
    </w:pPr>
    <w:rPr>
      <w:rFonts w:ascii="Arial Black" w:eastAsia="Times New Roman" w:hAnsi="Arial Black" w:cs="Times New Roman"/>
      <w:sz w:val="28"/>
      <w:szCs w:val="28"/>
      <w:lang w:eastAsia="ru-RU"/>
    </w:rPr>
  </w:style>
  <w:style w:type="paragraph" w:customStyle="1" w:styleId="xl108">
    <w:name w:val="xl108"/>
    <w:basedOn w:val="a2"/>
    <w:rsid w:val="00C844F4"/>
    <w:pPr>
      <w:pBdr>
        <w:left w:val="single" w:sz="4" w:space="0" w:color="auto"/>
        <w:bottom w:val="single" w:sz="4" w:space="0" w:color="auto"/>
        <w:right w:val="single" w:sz="4" w:space="0" w:color="auto"/>
      </w:pBdr>
      <w:shd w:val="clear" w:color="000000" w:fill="F2DDDC"/>
      <w:spacing w:before="100" w:beforeAutospacing="1" w:after="100" w:afterAutospacing="1" w:line="240" w:lineRule="auto"/>
      <w:ind w:firstLine="709"/>
      <w:jc w:val="center"/>
      <w:textAlignment w:val="center"/>
    </w:pPr>
    <w:rPr>
      <w:rFonts w:ascii="Arial Black" w:eastAsia="Times New Roman" w:hAnsi="Arial Black" w:cs="Times New Roman"/>
      <w:sz w:val="28"/>
      <w:szCs w:val="28"/>
      <w:lang w:eastAsia="ru-RU"/>
    </w:rPr>
  </w:style>
  <w:style w:type="paragraph" w:customStyle="1" w:styleId="xl109">
    <w:name w:val="xl109"/>
    <w:basedOn w:val="a2"/>
    <w:rsid w:val="00C844F4"/>
    <w:pPr>
      <w:pBdr>
        <w:top w:val="single" w:sz="4" w:space="0" w:color="auto"/>
        <w:left w:val="single" w:sz="4" w:space="0" w:color="auto"/>
        <w:right w:val="single" w:sz="4" w:space="0" w:color="auto"/>
      </w:pBdr>
      <w:shd w:val="clear" w:color="000000" w:fill="FDE9D9"/>
      <w:spacing w:before="100" w:beforeAutospacing="1" w:after="100" w:afterAutospacing="1" w:line="240" w:lineRule="auto"/>
      <w:ind w:firstLine="709"/>
      <w:jc w:val="center"/>
      <w:textAlignment w:val="center"/>
    </w:pPr>
    <w:rPr>
      <w:rFonts w:ascii="Arial Black" w:eastAsia="Times New Roman" w:hAnsi="Arial Black" w:cs="Times New Roman"/>
      <w:sz w:val="28"/>
      <w:szCs w:val="28"/>
      <w:lang w:eastAsia="ru-RU"/>
    </w:rPr>
  </w:style>
  <w:style w:type="paragraph" w:customStyle="1" w:styleId="xl110">
    <w:name w:val="xl110"/>
    <w:basedOn w:val="a2"/>
    <w:rsid w:val="00C844F4"/>
    <w:pPr>
      <w:pBdr>
        <w:left w:val="single" w:sz="4" w:space="0" w:color="auto"/>
        <w:right w:val="single" w:sz="4" w:space="0" w:color="auto"/>
      </w:pBdr>
      <w:shd w:val="clear" w:color="000000" w:fill="FDE9D9"/>
      <w:spacing w:before="100" w:beforeAutospacing="1" w:after="100" w:afterAutospacing="1" w:line="240" w:lineRule="auto"/>
      <w:ind w:firstLine="709"/>
      <w:jc w:val="center"/>
      <w:textAlignment w:val="center"/>
    </w:pPr>
    <w:rPr>
      <w:rFonts w:ascii="Arial Black" w:eastAsia="Times New Roman" w:hAnsi="Arial Black" w:cs="Times New Roman"/>
      <w:sz w:val="28"/>
      <w:szCs w:val="28"/>
      <w:lang w:eastAsia="ru-RU"/>
    </w:rPr>
  </w:style>
  <w:style w:type="paragraph" w:customStyle="1" w:styleId="xl111">
    <w:name w:val="xl111"/>
    <w:basedOn w:val="a2"/>
    <w:rsid w:val="00C844F4"/>
    <w:pPr>
      <w:pBdr>
        <w:left w:val="single" w:sz="4" w:space="0" w:color="auto"/>
        <w:bottom w:val="single" w:sz="4" w:space="0" w:color="auto"/>
        <w:right w:val="single" w:sz="4" w:space="0" w:color="auto"/>
      </w:pBdr>
      <w:shd w:val="clear" w:color="000000" w:fill="FDE9D9"/>
      <w:spacing w:before="100" w:beforeAutospacing="1" w:after="100" w:afterAutospacing="1" w:line="240" w:lineRule="auto"/>
      <w:ind w:firstLine="709"/>
      <w:jc w:val="center"/>
      <w:textAlignment w:val="center"/>
    </w:pPr>
    <w:rPr>
      <w:rFonts w:ascii="Arial Black" w:eastAsia="Times New Roman" w:hAnsi="Arial Black" w:cs="Times New Roman"/>
      <w:sz w:val="28"/>
      <w:szCs w:val="28"/>
      <w:lang w:eastAsia="ru-RU"/>
    </w:rPr>
  </w:style>
  <w:style w:type="paragraph" w:customStyle="1" w:styleId="xl112">
    <w:name w:val="xl112"/>
    <w:basedOn w:val="a2"/>
    <w:rsid w:val="00C844F4"/>
    <w:pPr>
      <w:pBdr>
        <w:top w:val="single" w:sz="4" w:space="0" w:color="auto"/>
        <w:left w:val="single" w:sz="4" w:space="0" w:color="auto"/>
        <w:bottom w:val="single" w:sz="4" w:space="0" w:color="auto"/>
      </w:pBdr>
      <w:shd w:val="clear" w:color="000000" w:fill="F2DDDC"/>
      <w:spacing w:before="100" w:beforeAutospacing="1" w:after="100" w:afterAutospacing="1" w:line="240" w:lineRule="auto"/>
      <w:ind w:firstLine="709"/>
      <w:jc w:val="right"/>
      <w:textAlignment w:val="center"/>
    </w:pPr>
    <w:rPr>
      <w:rFonts w:ascii="Times New Roman" w:eastAsia="Times New Roman" w:hAnsi="Times New Roman" w:cs="Times New Roman"/>
      <w:sz w:val="24"/>
      <w:szCs w:val="24"/>
      <w:lang w:eastAsia="ru-RU"/>
    </w:rPr>
  </w:style>
  <w:style w:type="paragraph" w:customStyle="1" w:styleId="xl113">
    <w:name w:val="xl113"/>
    <w:basedOn w:val="a2"/>
    <w:rsid w:val="00C844F4"/>
    <w:pPr>
      <w:pBdr>
        <w:top w:val="single" w:sz="4" w:space="0" w:color="auto"/>
        <w:bottom w:val="single" w:sz="4" w:space="0" w:color="auto"/>
        <w:right w:val="single" w:sz="4" w:space="0" w:color="auto"/>
      </w:pBdr>
      <w:shd w:val="clear" w:color="000000" w:fill="F2DDDC"/>
      <w:spacing w:before="100" w:beforeAutospacing="1" w:after="100" w:afterAutospacing="1" w:line="240" w:lineRule="auto"/>
      <w:ind w:firstLine="709"/>
      <w:jc w:val="right"/>
      <w:textAlignment w:val="center"/>
    </w:pPr>
    <w:rPr>
      <w:rFonts w:ascii="Times New Roman" w:eastAsia="Times New Roman" w:hAnsi="Times New Roman" w:cs="Times New Roman"/>
      <w:sz w:val="24"/>
      <w:szCs w:val="24"/>
      <w:lang w:eastAsia="ru-RU"/>
    </w:rPr>
  </w:style>
  <w:style w:type="paragraph" w:customStyle="1" w:styleId="xl114">
    <w:name w:val="xl114"/>
    <w:basedOn w:val="a2"/>
    <w:rsid w:val="00C844F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115">
    <w:name w:val="xl115"/>
    <w:basedOn w:val="a2"/>
    <w:rsid w:val="00C844F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709"/>
      <w:jc w:val="both"/>
      <w:textAlignment w:val="center"/>
    </w:pPr>
    <w:rPr>
      <w:rFonts w:ascii="Times New Roman" w:eastAsia="Times New Roman" w:hAnsi="Times New Roman" w:cs="Times New Roman"/>
      <w:sz w:val="24"/>
      <w:szCs w:val="24"/>
      <w:lang w:eastAsia="ru-RU"/>
    </w:rPr>
  </w:style>
  <w:style w:type="paragraph" w:customStyle="1" w:styleId="xl116">
    <w:name w:val="xl116"/>
    <w:basedOn w:val="a2"/>
    <w:rsid w:val="00C844F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117">
    <w:name w:val="xl117"/>
    <w:basedOn w:val="a2"/>
    <w:rsid w:val="00C844F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118">
    <w:name w:val="xl118"/>
    <w:basedOn w:val="a2"/>
    <w:rsid w:val="00C844F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709"/>
      <w:jc w:val="both"/>
    </w:pPr>
    <w:rPr>
      <w:rFonts w:ascii="Times New Roman" w:eastAsia="Times New Roman" w:hAnsi="Times New Roman" w:cs="Times New Roman"/>
      <w:sz w:val="24"/>
      <w:szCs w:val="24"/>
      <w:lang w:eastAsia="ru-RU"/>
    </w:rPr>
  </w:style>
  <w:style w:type="paragraph" w:customStyle="1" w:styleId="xl119">
    <w:name w:val="xl119"/>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120">
    <w:name w:val="xl120"/>
    <w:basedOn w:val="a2"/>
    <w:rsid w:val="00C844F4"/>
    <w:pPr>
      <w:pBdr>
        <w:left w:val="single" w:sz="4" w:space="0" w:color="auto"/>
        <w:bottom w:val="single" w:sz="4" w:space="0" w:color="auto"/>
        <w:right w:val="single" w:sz="4" w:space="0" w:color="auto"/>
      </w:pBdr>
      <w:spacing w:before="100" w:beforeAutospacing="1" w:after="100" w:afterAutospacing="1" w:line="240" w:lineRule="auto"/>
      <w:ind w:firstLine="709"/>
      <w:jc w:val="both"/>
    </w:pPr>
    <w:rPr>
      <w:rFonts w:ascii="Times New Roman" w:eastAsia="Times New Roman" w:hAnsi="Times New Roman" w:cs="Times New Roman"/>
      <w:sz w:val="24"/>
      <w:szCs w:val="24"/>
      <w:lang w:eastAsia="ru-RU"/>
    </w:rPr>
  </w:style>
  <w:style w:type="paragraph" w:customStyle="1" w:styleId="FR1">
    <w:name w:val="FR1"/>
    <w:rsid w:val="00C844F4"/>
    <w:pPr>
      <w:widowControl w:val="0"/>
      <w:overflowPunct w:val="0"/>
      <w:autoSpaceDE w:val="0"/>
      <w:autoSpaceDN w:val="0"/>
      <w:adjustRightInd w:val="0"/>
      <w:spacing w:after="0" w:line="320" w:lineRule="auto"/>
      <w:ind w:firstLine="540"/>
      <w:jc w:val="both"/>
      <w:textAlignment w:val="baseline"/>
    </w:pPr>
    <w:rPr>
      <w:rFonts w:ascii="Times New Roman" w:eastAsia="Times New Roman" w:hAnsi="Times New Roman" w:cs="Times New Roman"/>
      <w:sz w:val="24"/>
      <w:szCs w:val="20"/>
      <w:lang w:eastAsia="ru-RU"/>
    </w:rPr>
  </w:style>
  <w:style w:type="paragraph" w:styleId="aff6">
    <w:name w:val="Document Map"/>
    <w:basedOn w:val="a2"/>
    <w:link w:val="aff7"/>
    <w:unhideWhenUsed/>
    <w:rsid w:val="00C844F4"/>
    <w:pPr>
      <w:spacing w:after="0" w:line="360" w:lineRule="auto"/>
      <w:ind w:firstLine="709"/>
      <w:jc w:val="both"/>
    </w:pPr>
    <w:rPr>
      <w:rFonts w:ascii="Tahoma" w:eastAsia="Times New Roman" w:hAnsi="Tahoma" w:cs="Tahoma"/>
      <w:sz w:val="16"/>
      <w:szCs w:val="16"/>
      <w:lang w:eastAsia="ru-RU"/>
    </w:rPr>
  </w:style>
  <w:style w:type="character" w:customStyle="1" w:styleId="aff7">
    <w:name w:val="Схема документа Знак"/>
    <w:basedOn w:val="a3"/>
    <w:link w:val="aff6"/>
    <w:rsid w:val="00C844F4"/>
    <w:rPr>
      <w:rFonts w:ascii="Tahoma" w:eastAsia="Times New Roman" w:hAnsi="Tahoma" w:cs="Tahoma"/>
      <w:sz w:val="16"/>
      <w:szCs w:val="16"/>
      <w:lang w:eastAsia="ru-RU"/>
    </w:rPr>
  </w:style>
  <w:style w:type="character" w:customStyle="1" w:styleId="11">
    <w:name w:val="Заголовок 1 Знак1"/>
    <w:basedOn w:val="a3"/>
    <w:link w:val="1"/>
    <w:uiPriority w:val="9"/>
    <w:rsid w:val="00C844F4"/>
    <w:rPr>
      <w:rFonts w:asciiTheme="majorHAnsi" w:eastAsiaTheme="majorEastAsia" w:hAnsiTheme="majorHAnsi" w:cstheme="majorBidi"/>
      <w:color w:val="2E74B5" w:themeColor="accent1" w:themeShade="BF"/>
      <w:sz w:val="32"/>
      <w:szCs w:val="32"/>
    </w:rPr>
  </w:style>
  <w:style w:type="paragraph" w:styleId="aff8">
    <w:name w:val="TOC Heading"/>
    <w:basedOn w:val="1"/>
    <w:next w:val="a2"/>
    <w:uiPriority w:val="39"/>
    <w:unhideWhenUsed/>
    <w:qFormat/>
    <w:rsid w:val="00C844F4"/>
    <w:pPr>
      <w:keepNext w:val="0"/>
      <w:pageBreakBefore/>
      <w:spacing w:before="480" w:line="276" w:lineRule="auto"/>
      <w:contextualSpacing/>
      <w:outlineLvl w:val="9"/>
    </w:pPr>
    <w:rPr>
      <w:rFonts w:ascii="Cambria" w:eastAsia="Times New Roman" w:hAnsi="Cambria" w:cs="Times New Roman"/>
      <w:b/>
      <w:color w:val="365F91"/>
      <w:sz w:val="28"/>
      <w:szCs w:val="28"/>
    </w:rPr>
  </w:style>
  <w:style w:type="character" w:customStyle="1" w:styleId="FontStyle13">
    <w:name w:val="Font Style13"/>
    <w:basedOn w:val="a3"/>
    <w:uiPriority w:val="99"/>
    <w:rsid w:val="00C844F4"/>
    <w:rPr>
      <w:rFonts w:ascii="Times New Roman" w:hAnsi="Times New Roman" w:cs="Times New Roman"/>
      <w:sz w:val="20"/>
      <w:szCs w:val="20"/>
    </w:rPr>
  </w:style>
  <w:style w:type="paragraph" w:styleId="27">
    <w:name w:val="List Bullet 2"/>
    <w:basedOn w:val="a2"/>
    <w:unhideWhenUsed/>
    <w:rsid w:val="00C844F4"/>
    <w:pPr>
      <w:tabs>
        <w:tab w:val="num" w:pos="927"/>
      </w:tabs>
      <w:spacing w:after="0" w:line="240" w:lineRule="auto"/>
      <w:ind w:left="927" w:hanging="360"/>
      <w:jc w:val="both"/>
    </w:pPr>
    <w:rPr>
      <w:rFonts w:ascii="Times New Roman" w:eastAsia="Times New Roman" w:hAnsi="Times New Roman" w:cs="Times New Roman"/>
      <w:sz w:val="24"/>
      <w:szCs w:val="20"/>
      <w:lang w:eastAsia="ru-RU"/>
    </w:rPr>
  </w:style>
  <w:style w:type="paragraph" w:styleId="aff9">
    <w:name w:val="Subtitle"/>
    <w:basedOn w:val="a2"/>
    <w:next w:val="a2"/>
    <w:link w:val="affa"/>
    <w:qFormat/>
    <w:rsid w:val="00C844F4"/>
    <w:pPr>
      <w:widowControl w:val="0"/>
      <w:autoSpaceDE w:val="0"/>
      <w:autoSpaceDN w:val="0"/>
      <w:adjustRightInd w:val="0"/>
      <w:spacing w:after="60" w:line="240" w:lineRule="auto"/>
      <w:jc w:val="center"/>
      <w:outlineLvl w:val="1"/>
    </w:pPr>
    <w:rPr>
      <w:rFonts w:ascii="Cambria" w:eastAsia="Times New Roman" w:hAnsi="Cambria" w:cs="Times New Roman"/>
      <w:sz w:val="24"/>
      <w:szCs w:val="24"/>
      <w:lang w:eastAsia="ru-RU"/>
    </w:rPr>
  </w:style>
  <w:style w:type="character" w:customStyle="1" w:styleId="affa">
    <w:name w:val="Подзаголовок Знак"/>
    <w:basedOn w:val="a3"/>
    <w:link w:val="aff9"/>
    <w:rsid w:val="00C844F4"/>
    <w:rPr>
      <w:rFonts w:ascii="Cambria" w:eastAsia="Times New Roman" w:hAnsi="Cambria" w:cs="Times New Roman"/>
      <w:sz w:val="24"/>
      <w:szCs w:val="24"/>
      <w:lang w:eastAsia="ru-RU"/>
    </w:rPr>
  </w:style>
  <w:style w:type="character" w:styleId="affb">
    <w:name w:val="Strong"/>
    <w:basedOn w:val="a3"/>
    <w:qFormat/>
    <w:rsid w:val="00C844F4"/>
    <w:rPr>
      <w:b/>
      <w:bCs/>
    </w:rPr>
  </w:style>
  <w:style w:type="paragraph" w:customStyle="1" w:styleId="affc">
    <w:name w:val="Содержимое таблицы"/>
    <w:basedOn w:val="a2"/>
    <w:rsid w:val="00C844F4"/>
    <w:pPr>
      <w:suppressLineNumbers/>
      <w:suppressAutoHyphens/>
      <w:spacing w:after="0" w:line="240" w:lineRule="auto"/>
      <w:jc w:val="both"/>
    </w:pPr>
    <w:rPr>
      <w:rFonts w:ascii="Times New Roman" w:eastAsia="Times New Roman" w:hAnsi="Times New Roman" w:cs="Times New Roman"/>
      <w:sz w:val="24"/>
      <w:szCs w:val="24"/>
      <w:lang w:eastAsia="ar-SA"/>
    </w:rPr>
  </w:style>
  <w:style w:type="paragraph" w:customStyle="1" w:styleId="affd">
    <w:name w:val="Базовый"/>
    <w:rsid w:val="00C844F4"/>
    <w:pPr>
      <w:tabs>
        <w:tab w:val="left" w:pos="708"/>
      </w:tabs>
      <w:suppressAutoHyphens/>
      <w:spacing w:after="200" w:line="276" w:lineRule="atLeast"/>
    </w:pPr>
    <w:rPr>
      <w:rFonts w:ascii="Times New Roman" w:eastAsia="Arial Unicode MS" w:hAnsi="Times New Roman" w:cs="Mangal"/>
      <w:lang w:eastAsia="ru-RU" w:bidi="hi-IN"/>
    </w:rPr>
  </w:style>
  <w:style w:type="paragraph" w:customStyle="1" w:styleId="font5">
    <w:name w:val="font5"/>
    <w:basedOn w:val="a2"/>
    <w:rsid w:val="00C844F4"/>
    <w:pPr>
      <w:spacing w:before="100" w:beforeAutospacing="1" w:after="100" w:afterAutospacing="1" w:line="240" w:lineRule="auto"/>
      <w:jc w:val="both"/>
    </w:pPr>
    <w:rPr>
      <w:rFonts w:ascii="Tahoma" w:eastAsia="Times New Roman" w:hAnsi="Tahoma" w:cs="Tahoma"/>
      <w:b/>
      <w:bCs/>
      <w:sz w:val="18"/>
      <w:szCs w:val="18"/>
      <w:lang w:eastAsia="ru-RU"/>
    </w:rPr>
  </w:style>
  <w:style w:type="paragraph" w:customStyle="1" w:styleId="font6">
    <w:name w:val="font6"/>
    <w:basedOn w:val="a2"/>
    <w:rsid w:val="00C844F4"/>
    <w:pPr>
      <w:spacing w:before="100" w:beforeAutospacing="1" w:after="100" w:afterAutospacing="1" w:line="240" w:lineRule="auto"/>
      <w:jc w:val="both"/>
    </w:pPr>
    <w:rPr>
      <w:rFonts w:ascii="Tahoma" w:eastAsia="Times New Roman" w:hAnsi="Tahoma" w:cs="Tahoma"/>
      <w:color w:val="800080"/>
      <w:sz w:val="18"/>
      <w:szCs w:val="18"/>
      <w:lang w:eastAsia="ru-RU"/>
    </w:rPr>
  </w:style>
  <w:style w:type="paragraph" w:customStyle="1" w:styleId="font7">
    <w:name w:val="font7"/>
    <w:basedOn w:val="a2"/>
    <w:rsid w:val="00C844F4"/>
    <w:pPr>
      <w:spacing w:before="100" w:beforeAutospacing="1" w:after="100" w:afterAutospacing="1" w:line="240" w:lineRule="auto"/>
      <w:jc w:val="both"/>
    </w:pPr>
    <w:rPr>
      <w:rFonts w:ascii="Tahoma" w:eastAsia="Times New Roman" w:hAnsi="Tahoma" w:cs="Tahoma"/>
      <w:color w:val="800080"/>
      <w:sz w:val="18"/>
      <w:szCs w:val="18"/>
      <w:lang w:eastAsia="ru-RU"/>
    </w:rPr>
  </w:style>
  <w:style w:type="paragraph" w:customStyle="1" w:styleId="font8">
    <w:name w:val="font8"/>
    <w:basedOn w:val="a2"/>
    <w:rsid w:val="00C844F4"/>
    <w:pPr>
      <w:spacing w:before="100" w:beforeAutospacing="1" w:after="100" w:afterAutospacing="1" w:line="240" w:lineRule="auto"/>
      <w:jc w:val="both"/>
    </w:pPr>
    <w:rPr>
      <w:rFonts w:ascii="Tahoma" w:eastAsia="Times New Roman" w:hAnsi="Tahoma" w:cs="Tahoma"/>
      <w:b/>
      <w:bCs/>
      <w:sz w:val="18"/>
      <w:szCs w:val="18"/>
      <w:lang w:eastAsia="ru-RU"/>
    </w:rPr>
  </w:style>
  <w:style w:type="paragraph" w:customStyle="1" w:styleId="font9">
    <w:name w:val="font9"/>
    <w:basedOn w:val="a2"/>
    <w:rsid w:val="00C844F4"/>
    <w:pPr>
      <w:spacing w:before="100" w:beforeAutospacing="1" w:after="100" w:afterAutospacing="1" w:line="240" w:lineRule="auto"/>
      <w:jc w:val="both"/>
    </w:pPr>
    <w:rPr>
      <w:rFonts w:ascii="Tahoma" w:eastAsia="Times New Roman" w:hAnsi="Tahoma" w:cs="Tahoma"/>
      <w:b/>
      <w:bCs/>
      <w:color w:val="800080"/>
      <w:sz w:val="18"/>
      <w:szCs w:val="18"/>
      <w:lang w:eastAsia="ru-RU"/>
    </w:rPr>
  </w:style>
  <w:style w:type="paragraph" w:customStyle="1" w:styleId="xl1804">
    <w:name w:val="xl1804"/>
    <w:basedOn w:val="a2"/>
    <w:rsid w:val="00C844F4"/>
    <w:pPr>
      <w:pBdr>
        <w:top w:val="single" w:sz="4" w:space="0" w:color="333333"/>
        <w:left w:val="single" w:sz="4" w:space="0" w:color="333333"/>
        <w:bottom w:val="single" w:sz="8" w:space="0" w:color="333333"/>
        <w:right w:val="single" w:sz="4" w:space="0" w:color="333333"/>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05">
    <w:name w:val="xl1805"/>
    <w:basedOn w:val="a2"/>
    <w:rsid w:val="00C844F4"/>
    <w:pPr>
      <w:pBdr>
        <w:top w:val="single" w:sz="4" w:space="0" w:color="333333"/>
        <w:left w:val="single" w:sz="4" w:space="0" w:color="333333"/>
        <w:bottom w:val="single" w:sz="4" w:space="0" w:color="333333"/>
        <w:right w:val="single" w:sz="4" w:space="0" w:color="333333"/>
      </w:pBdr>
      <w:shd w:val="clear" w:color="000000" w:fill="CCFFFF"/>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06">
    <w:name w:val="xl1806"/>
    <w:basedOn w:val="a2"/>
    <w:rsid w:val="00C844F4"/>
    <w:pPr>
      <w:pBdr>
        <w:top w:val="single" w:sz="4" w:space="0" w:color="333333"/>
        <w:left w:val="single" w:sz="4" w:space="0" w:color="333333"/>
        <w:bottom w:val="single" w:sz="4" w:space="0" w:color="333333"/>
        <w:right w:val="single" w:sz="4" w:space="0" w:color="333333"/>
      </w:pBdr>
      <w:shd w:val="clear" w:color="000000" w:fill="FFFF99"/>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07">
    <w:name w:val="xl1807"/>
    <w:basedOn w:val="a2"/>
    <w:rsid w:val="00C844F4"/>
    <w:pPr>
      <w:pBdr>
        <w:top w:val="single" w:sz="4" w:space="0" w:color="333333"/>
        <w:left w:val="single" w:sz="4" w:space="0" w:color="333333"/>
        <w:bottom w:val="single" w:sz="4" w:space="0" w:color="333333"/>
        <w:right w:val="single" w:sz="4" w:space="0" w:color="333333"/>
      </w:pBdr>
      <w:shd w:val="clear" w:color="000000" w:fill="CCFFCC"/>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08">
    <w:name w:val="xl1808"/>
    <w:basedOn w:val="a2"/>
    <w:rsid w:val="00C844F4"/>
    <w:pPr>
      <w:pBdr>
        <w:top w:val="single" w:sz="4" w:space="0" w:color="333333"/>
        <w:bottom w:val="single" w:sz="4" w:space="0" w:color="auto"/>
      </w:pBdr>
      <w:shd w:val="thinReverseDiagStripe" w:color="C0C0C0" w:fill="auto"/>
      <w:spacing w:before="100" w:beforeAutospacing="1" w:after="100" w:afterAutospacing="1" w:line="240" w:lineRule="auto"/>
      <w:jc w:val="both"/>
      <w:textAlignment w:val="bottom"/>
    </w:pPr>
    <w:rPr>
      <w:rFonts w:ascii="Times New Roman" w:eastAsia="Times New Roman" w:hAnsi="Times New Roman" w:cs="Times New Roman"/>
      <w:sz w:val="24"/>
      <w:szCs w:val="24"/>
      <w:lang w:eastAsia="ru-RU"/>
    </w:rPr>
  </w:style>
  <w:style w:type="paragraph" w:customStyle="1" w:styleId="xl1809">
    <w:name w:val="xl1809"/>
    <w:basedOn w:val="a2"/>
    <w:rsid w:val="00C844F4"/>
    <w:pPr>
      <w:pBdr>
        <w:top w:val="single" w:sz="4" w:space="0" w:color="333333"/>
        <w:bottom w:val="single" w:sz="4" w:space="0" w:color="auto"/>
        <w:right w:val="single" w:sz="8" w:space="0" w:color="333333"/>
      </w:pBdr>
      <w:shd w:val="thinReverseDiagStripe" w:color="C0C0C0" w:fill="auto"/>
      <w:spacing w:before="100" w:beforeAutospacing="1" w:after="100" w:afterAutospacing="1" w:line="240" w:lineRule="auto"/>
      <w:jc w:val="both"/>
      <w:textAlignment w:val="bottom"/>
    </w:pPr>
    <w:rPr>
      <w:rFonts w:ascii="Times New Roman" w:eastAsia="Times New Roman" w:hAnsi="Times New Roman" w:cs="Times New Roman"/>
      <w:sz w:val="24"/>
      <w:szCs w:val="24"/>
      <w:lang w:eastAsia="ru-RU"/>
    </w:rPr>
  </w:style>
  <w:style w:type="paragraph" w:customStyle="1" w:styleId="xl1810">
    <w:name w:val="xl1810"/>
    <w:basedOn w:val="a2"/>
    <w:rsid w:val="00C844F4"/>
    <w:pPr>
      <w:pBdr>
        <w:top w:val="single" w:sz="4" w:space="0" w:color="333333"/>
        <w:left w:val="single" w:sz="4" w:space="0" w:color="333333"/>
        <w:bottom w:val="single" w:sz="4" w:space="0" w:color="333333"/>
        <w:right w:val="single" w:sz="4" w:space="0" w:color="auto"/>
      </w:pBdr>
      <w:shd w:val="clear" w:color="000000" w:fill="FFFF99"/>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11">
    <w:name w:val="xl1811"/>
    <w:basedOn w:val="a2"/>
    <w:rsid w:val="00C844F4"/>
    <w:pPr>
      <w:pBdr>
        <w:top w:val="single" w:sz="4" w:space="0" w:color="333333"/>
        <w:left w:val="single" w:sz="4" w:space="0" w:color="333333"/>
        <w:bottom w:val="single" w:sz="4" w:space="0" w:color="333333"/>
        <w:right w:val="single" w:sz="4" w:space="0" w:color="auto"/>
      </w:pBdr>
      <w:shd w:val="clear" w:color="000000" w:fill="CCFFFF"/>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12">
    <w:name w:val="xl1812"/>
    <w:basedOn w:val="a2"/>
    <w:rsid w:val="00C844F4"/>
    <w:pPr>
      <w:spacing w:before="100" w:beforeAutospacing="1" w:after="100" w:afterAutospacing="1" w:line="240" w:lineRule="auto"/>
      <w:jc w:val="both"/>
      <w:textAlignment w:val="bottom"/>
    </w:pPr>
    <w:rPr>
      <w:rFonts w:ascii="Times New Roman" w:eastAsia="Times New Roman" w:hAnsi="Times New Roman" w:cs="Times New Roman"/>
      <w:sz w:val="24"/>
      <w:szCs w:val="24"/>
      <w:lang w:eastAsia="ru-RU"/>
    </w:rPr>
  </w:style>
  <w:style w:type="paragraph" w:customStyle="1" w:styleId="xl1813">
    <w:name w:val="xl1813"/>
    <w:basedOn w:val="a2"/>
    <w:rsid w:val="00C844F4"/>
    <w:pPr>
      <w:spacing w:before="100" w:beforeAutospacing="1" w:after="100" w:afterAutospacing="1" w:line="240" w:lineRule="auto"/>
      <w:jc w:val="center"/>
      <w:textAlignment w:val="bottom"/>
    </w:pPr>
    <w:rPr>
      <w:rFonts w:ascii="Times New Roman" w:eastAsia="Times New Roman" w:hAnsi="Times New Roman" w:cs="Times New Roman"/>
      <w:b/>
      <w:bCs/>
      <w:color w:val="969696"/>
      <w:sz w:val="24"/>
      <w:szCs w:val="24"/>
      <w:lang w:eastAsia="ru-RU"/>
    </w:rPr>
  </w:style>
  <w:style w:type="paragraph" w:customStyle="1" w:styleId="xl1814">
    <w:name w:val="xl1814"/>
    <w:basedOn w:val="a2"/>
    <w:rsid w:val="00C844F4"/>
    <w:pPr>
      <w:pBdr>
        <w:top w:val="single" w:sz="4" w:space="0" w:color="auto"/>
        <w:bottom w:val="single" w:sz="4" w:space="0" w:color="333333"/>
      </w:pBdr>
      <w:shd w:val="thinReverseDiagStripe" w:color="C0C0C0" w:fill="C0C0C0"/>
      <w:spacing w:before="100" w:beforeAutospacing="1" w:after="100" w:afterAutospacing="1" w:line="240" w:lineRule="auto"/>
      <w:jc w:val="both"/>
      <w:textAlignment w:val="center"/>
    </w:pPr>
    <w:rPr>
      <w:rFonts w:ascii="Times New Roman" w:eastAsia="Times New Roman" w:hAnsi="Times New Roman" w:cs="Times New Roman"/>
      <w:sz w:val="24"/>
      <w:szCs w:val="24"/>
      <w:lang w:eastAsia="ru-RU"/>
    </w:rPr>
  </w:style>
  <w:style w:type="paragraph" w:customStyle="1" w:styleId="xl1815">
    <w:name w:val="xl1815"/>
    <w:basedOn w:val="a2"/>
    <w:rsid w:val="00C844F4"/>
    <w:pPr>
      <w:pBdr>
        <w:top w:val="single" w:sz="4" w:space="0" w:color="auto"/>
        <w:bottom w:val="single" w:sz="4" w:space="0" w:color="333333"/>
      </w:pBdr>
      <w:shd w:val="thinReverseDiagStripe" w:color="C0C0C0" w:fill="C0C0C0"/>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16">
    <w:name w:val="xl1816"/>
    <w:basedOn w:val="a2"/>
    <w:rsid w:val="00C844F4"/>
    <w:pPr>
      <w:pBdr>
        <w:top w:val="single" w:sz="4" w:space="0" w:color="auto"/>
        <w:bottom w:val="single" w:sz="4" w:space="0" w:color="333333"/>
      </w:pBdr>
      <w:shd w:val="thinReverseDiagStripe" w:color="C0C0C0" w:fill="C0C0C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17">
    <w:name w:val="xl1817"/>
    <w:basedOn w:val="a2"/>
    <w:rsid w:val="00C844F4"/>
    <w:pPr>
      <w:pBdr>
        <w:top w:val="single" w:sz="4" w:space="0" w:color="auto"/>
        <w:bottom w:val="single" w:sz="4" w:space="0" w:color="333333"/>
      </w:pBdr>
      <w:shd w:val="thinReverseDiagStripe" w:color="C0C0C0" w:fill="C0C0C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18">
    <w:name w:val="xl1818"/>
    <w:basedOn w:val="a2"/>
    <w:rsid w:val="00C844F4"/>
    <w:pPr>
      <w:pBdr>
        <w:top w:val="single" w:sz="4" w:space="0" w:color="auto"/>
        <w:bottom w:val="single" w:sz="4" w:space="0" w:color="333333"/>
      </w:pBdr>
      <w:shd w:val="thinReverseDiagStripe" w:color="C0C0C0" w:fill="C0C0C0"/>
      <w:spacing w:before="100" w:beforeAutospacing="1" w:after="100" w:afterAutospacing="1" w:line="240" w:lineRule="auto"/>
      <w:jc w:val="both"/>
      <w:textAlignment w:val="center"/>
    </w:pPr>
    <w:rPr>
      <w:rFonts w:ascii="Times New Roman" w:eastAsia="Times New Roman" w:hAnsi="Times New Roman" w:cs="Times New Roman"/>
      <w:sz w:val="24"/>
      <w:szCs w:val="24"/>
      <w:lang w:eastAsia="ru-RU"/>
    </w:rPr>
  </w:style>
  <w:style w:type="paragraph" w:customStyle="1" w:styleId="xl1819">
    <w:name w:val="xl1819"/>
    <w:basedOn w:val="a2"/>
    <w:rsid w:val="00C844F4"/>
    <w:pPr>
      <w:pBdr>
        <w:top w:val="single" w:sz="4" w:space="0" w:color="auto"/>
        <w:left w:val="single" w:sz="4" w:space="0" w:color="auto"/>
        <w:bottom w:val="single" w:sz="4" w:space="0" w:color="333333"/>
      </w:pBdr>
      <w:shd w:val="thinReverseDiagStripe" w:color="C0C0C0" w:fill="C0C0C0"/>
      <w:spacing w:before="100" w:beforeAutospacing="1" w:after="100" w:afterAutospacing="1" w:line="240" w:lineRule="auto"/>
      <w:jc w:val="center"/>
      <w:textAlignment w:val="center"/>
    </w:pPr>
    <w:rPr>
      <w:rFonts w:ascii="Times New Roman" w:eastAsia="Times New Roman" w:hAnsi="Times New Roman" w:cs="Times New Roman"/>
      <w:color w:val="C0C0C0"/>
      <w:sz w:val="24"/>
      <w:szCs w:val="24"/>
      <w:lang w:eastAsia="ru-RU"/>
    </w:rPr>
  </w:style>
  <w:style w:type="paragraph" w:customStyle="1" w:styleId="xl1820">
    <w:name w:val="xl1820"/>
    <w:basedOn w:val="a2"/>
    <w:rsid w:val="00C844F4"/>
    <w:pPr>
      <w:pBdr>
        <w:top w:val="single" w:sz="4" w:space="0" w:color="333333"/>
        <w:bottom w:val="single" w:sz="4" w:space="0" w:color="auto"/>
      </w:pBdr>
      <w:shd w:val="thinReverseDiagStripe" w:color="C0C0C0" w:fill="auto"/>
      <w:spacing w:before="100" w:beforeAutospacing="1" w:after="100" w:afterAutospacing="1" w:line="240" w:lineRule="auto"/>
      <w:jc w:val="center"/>
      <w:textAlignment w:val="bottom"/>
    </w:pPr>
    <w:rPr>
      <w:rFonts w:ascii="Times New Roman" w:eastAsia="Times New Roman" w:hAnsi="Times New Roman" w:cs="Times New Roman"/>
      <w:b/>
      <w:bCs/>
      <w:color w:val="0000FF"/>
      <w:sz w:val="24"/>
      <w:szCs w:val="24"/>
      <w:u w:val="single"/>
      <w:lang w:eastAsia="ru-RU"/>
    </w:rPr>
  </w:style>
  <w:style w:type="paragraph" w:customStyle="1" w:styleId="xl1821">
    <w:name w:val="xl1821"/>
    <w:basedOn w:val="a2"/>
    <w:rsid w:val="00C844F4"/>
    <w:pPr>
      <w:pBdr>
        <w:top w:val="single" w:sz="4" w:space="0" w:color="auto"/>
        <w:bottom w:val="single" w:sz="4" w:space="0" w:color="333333"/>
      </w:pBdr>
      <w:shd w:val="thinReverseDiagStripe" w:color="C0C0C0" w:fill="C0C0C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22">
    <w:name w:val="xl1822"/>
    <w:basedOn w:val="a2"/>
    <w:rsid w:val="00C844F4"/>
    <w:pPr>
      <w:pBdr>
        <w:top w:val="single" w:sz="4" w:space="0" w:color="auto"/>
        <w:bottom w:val="single" w:sz="4" w:space="0" w:color="333333"/>
        <w:right w:val="single" w:sz="8" w:space="0" w:color="333333"/>
      </w:pBdr>
      <w:shd w:val="thinReverseDiagStripe" w:color="C0C0C0" w:fill="C0C0C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23">
    <w:name w:val="xl1823"/>
    <w:basedOn w:val="a2"/>
    <w:rsid w:val="00C844F4"/>
    <w:pPr>
      <w:pBdr>
        <w:top w:val="single" w:sz="4" w:space="0" w:color="333333"/>
        <w:left w:val="single" w:sz="4" w:space="0" w:color="333333"/>
        <w:bottom w:val="single" w:sz="4" w:space="0" w:color="333333"/>
        <w:right w:val="single" w:sz="4" w:space="0" w:color="333333"/>
      </w:pBdr>
      <w:shd w:val="clear" w:color="000000" w:fill="C0C0C0"/>
      <w:spacing w:before="100" w:beforeAutospacing="1" w:after="100" w:afterAutospacing="1" w:line="240" w:lineRule="auto"/>
      <w:jc w:val="right"/>
      <w:textAlignment w:val="center"/>
    </w:pPr>
    <w:rPr>
      <w:rFonts w:ascii="Times New Roman" w:eastAsia="Times New Roman" w:hAnsi="Times New Roman" w:cs="Times New Roman"/>
      <w:color w:val="C0C0C0"/>
      <w:sz w:val="24"/>
      <w:szCs w:val="24"/>
      <w:lang w:eastAsia="ru-RU"/>
    </w:rPr>
  </w:style>
  <w:style w:type="paragraph" w:customStyle="1" w:styleId="xl1824">
    <w:name w:val="xl1824"/>
    <w:basedOn w:val="a2"/>
    <w:rsid w:val="00C844F4"/>
    <w:pPr>
      <w:pBdr>
        <w:top w:val="single" w:sz="4" w:space="0" w:color="333333"/>
        <w:left w:val="single" w:sz="4" w:space="0" w:color="333333"/>
        <w:bottom w:val="single" w:sz="4" w:space="0" w:color="333333"/>
        <w:right w:val="single" w:sz="4" w:space="0" w:color="333333"/>
      </w:pBdr>
      <w:shd w:val="clear" w:color="000000" w:fill="C0C0C0"/>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25">
    <w:name w:val="xl1825"/>
    <w:basedOn w:val="a2"/>
    <w:rsid w:val="00C844F4"/>
    <w:pPr>
      <w:pBdr>
        <w:top w:val="single" w:sz="4" w:space="0" w:color="333333"/>
        <w:left w:val="single" w:sz="4" w:space="0" w:color="333333"/>
        <w:bottom w:val="single" w:sz="4" w:space="0" w:color="333333"/>
      </w:pBdr>
      <w:shd w:val="clear" w:color="000000" w:fill="C0C0C0"/>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26">
    <w:name w:val="xl1826"/>
    <w:basedOn w:val="a2"/>
    <w:rsid w:val="00C844F4"/>
    <w:pPr>
      <w:pBdr>
        <w:top w:val="single" w:sz="4" w:space="0" w:color="333333"/>
        <w:left w:val="single" w:sz="4" w:space="0" w:color="333333"/>
        <w:bottom w:val="single" w:sz="4" w:space="0" w:color="333333"/>
      </w:pBdr>
      <w:shd w:val="clear" w:color="000000" w:fill="FFFF99"/>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27">
    <w:name w:val="xl1827"/>
    <w:basedOn w:val="a2"/>
    <w:rsid w:val="00C844F4"/>
    <w:pPr>
      <w:pBdr>
        <w:top w:val="single" w:sz="4" w:space="0" w:color="auto"/>
        <w:left w:val="single" w:sz="4" w:space="0" w:color="333333"/>
        <w:bottom w:val="single" w:sz="4" w:space="0" w:color="333333"/>
        <w:right w:val="single" w:sz="4" w:space="0" w:color="333333"/>
      </w:pBdr>
      <w:shd w:val="clear" w:color="000000" w:fill="C0C0C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28">
    <w:name w:val="xl1828"/>
    <w:basedOn w:val="a2"/>
    <w:rsid w:val="00C844F4"/>
    <w:pPr>
      <w:pBdr>
        <w:top w:val="single" w:sz="4" w:space="0" w:color="auto"/>
        <w:left w:val="single" w:sz="4" w:space="0" w:color="333333"/>
        <w:bottom w:val="single" w:sz="4" w:space="0" w:color="333333"/>
      </w:pBdr>
      <w:shd w:val="clear" w:color="000000" w:fill="C0C0C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29">
    <w:name w:val="xl1829"/>
    <w:basedOn w:val="a2"/>
    <w:rsid w:val="00C844F4"/>
    <w:pPr>
      <w:pBdr>
        <w:top w:val="single" w:sz="4" w:space="0" w:color="333333"/>
        <w:left w:val="single" w:sz="4" w:space="0" w:color="333333"/>
        <w:right w:val="single" w:sz="8" w:space="0" w:color="333333"/>
      </w:pBdr>
      <w:shd w:val="clear" w:color="000000" w:fill="FFFF99"/>
      <w:spacing w:before="100" w:beforeAutospacing="1" w:after="100" w:afterAutospacing="1" w:line="240" w:lineRule="auto"/>
      <w:jc w:val="both"/>
      <w:textAlignment w:val="center"/>
    </w:pPr>
    <w:rPr>
      <w:rFonts w:ascii="Times New Roman" w:eastAsia="Times New Roman" w:hAnsi="Times New Roman" w:cs="Times New Roman"/>
      <w:sz w:val="24"/>
      <w:szCs w:val="24"/>
      <w:lang w:eastAsia="ru-RU"/>
    </w:rPr>
  </w:style>
  <w:style w:type="paragraph" w:customStyle="1" w:styleId="xl1830">
    <w:name w:val="xl1830"/>
    <w:basedOn w:val="a2"/>
    <w:rsid w:val="00C844F4"/>
    <w:pPr>
      <w:pBdr>
        <w:left w:val="single" w:sz="4" w:space="0" w:color="333333"/>
        <w:right w:val="single" w:sz="8" w:space="0" w:color="333333"/>
      </w:pBdr>
      <w:shd w:val="clear" w:color="000000" w:fill="FFFF99"/>
      <w:spacing w:before="100" w:beforeAutospacing="1" w:after="100" w:afterAutospacing="1" w:line="240" w:lineRule="auto"/>
      <w:jc w:val="both"/>
      <w:textAlignment w:val="center"/>
    </w:pPr>
    <w:rPr>
      <w:rFonts w:ascii="Times New Roman" w:eastAsia="Times New Roman" w:hAnsi="Times New Roman" w:cs="Times New Roman"/>
      <w:sz w:val="24"/>
      <w:szCs w:val="24"/>
      <w:lang w:eastAsia="ru-RU"/>
    </w:rPr>
  </w:style>
  <w:style w:type="paragraph" w:customStyle="1" w:styleId="xl1831">
    <w:name w:val="xl1831"/>
    <w:basedOn w:val="a2"/>
    <w:rsid w:val="00C844F4"/>
    <w:pPr>
      <w:pBdr>
        <w:left w:val="single" w:sz="4" w:space="0" w:color="333333"/>
        <w:bottom w:val="single" w:sz="4" w:space="0" w:color="auto"/>
        <w:right w:val="single" w:sz="8" w:space="0" w:color="333333"/>
      </w:pBdr>
      <w:shd w:val="clear" w:color="000000" w:fill="FFFF99"/>
      <w:spacing w:before="100" w:beforeAutospacing="1" w:after="100" w:afterAutospacing="1" w:line="240" w:lineRule="auto"/>
      <w:jc w:val="both"/>
      <w:textAlignment w:val="center"/>
    </w:pPr>
    <w:rPr>
      <w:rFonts w:ascii="Times New Roman" w:eastAsia="Times New Roman" w:hAnsi="Times New Roman" w:cs="Times New Roman"/>
      <w:sz w:val="24"/>
      <w:szCs w:val="24"/>
      <w:lang w:eastAsia="ru-RU"/>
    </w:rPr>
  </w:style>
  <w:style w:type="paragraph" w:customStyle="1" w:styleId="xl1832">
    <w:name w:val="xl1832"/>
    <w:basedOn w:val="a2"/>
    <w:rsid w:val="00C844F4"/>
    <w:pPr>
      <w:pBdr>
        <w:top w:val="single" w:sz="4" w:space="0" w:color="auto"/>
        <w:left w:val="single" w:sz="4" w:space="0" w:color="333333"/>
        <w:right w:val="single" w:sz="4" w:space="0" w:color="333333"/>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33">
    <w:name w:val="xl1833"/>
    <w:basedOn w:val="a2"/>
    <w:rsid w:val="00C844F4"/>
    <w:pPr>
      <w:pBdr>
        <w:left w:val="single" w:sz="4" w:space="0" w:color="333333"/>
        <w:right w:val="single" w:sz="4" w:space="0" w:color="333333"/>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34">
    <w:name w:val="xl1834"/>
    <w:basedOn w:val="a2"/>
    <w:rsid w:val="00C844F4"/>
    <w:pPr>
      <w:pBdr>
        <w:left w:val="single" w:sz="4" w:space="0" w:color="333333"/>
        <w:bottom w:val="single" w:sz="4" w:space="0" w:color="333333"/>
        <w:right w:val="single" w:sz="4" w:space="0" w:color="333333"/>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35">
    <w:name w:val="xl1835"/>
    <w:basedOn w:val="a2"/>
    <w:rsid w:val="00C844F4"/>
    <w:pPr>
      <w:pBdr>
        <w:top w:val="single" w:sz="4" w:space="0" w:color="auto"/>
        <w:left w:val="single" w:sz="4" w:space="0" w:color="333333"/>
        <w:right w:val="single" w:sz="4" w:space="0" w:color="333333"/>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36">
    <w:name w:val="xl1836"/>
    <w:basedOn w:val="a2"/>
    <w:rsid w:val="00C844F4"/>
    <w:pPr>
      <w:pBdr>
        <w:left w:val="single" w:sz="4" w:space="0" w:color="333333"/>
        <w:right w:val="single" w:sz="4" w:space="0" w:color="333333"/>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37">
    <w:name w:val="xl1837"/>
    <w:basedOn w:val="a2"/>
    <w:rsid w:val="00C844F4"/>
    <w:pPr>
      <w:pBdr>
        <w:left w:val="single" w:sz="4" w:space="0" w:color="333333"/>
        <w:bottom w:val="single" w:sz="4" w:space="0" w:color="333333"/>
        <w:right w:val="single" w:sz="4" w:space="0" w:color="333333"/>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38">
    <w:name w:val="xl1838"/>
    <w:basedOn w:val="a2"/>
    <w:rsid w:val="00C844F4"/>
    <w:pPr>
      <w:pBdr>
        <w:top w:val="single" w:sz="4" w:space="0" w:color="auto"/>
        <w:left w:val="single" w:sz="4" w:space="0" w:color="333333"/>
        <w:right w:val="single" w:sz="4" w:space="0" w:color="333333"/>
      </w:pBdr>
      <w:shd w:val="clear" w:color="000000" w:fill="C0C0C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39">
    <w:name w:val="xl1839"/>
    <w:basedOn w:val="a2"/>
    <w:rsid w:val="00C844F4"/>
    <w:pPr>
      <w:pBdr>
        <w:left w:val="single" w:sz="4" w:space="0" w:color="333333"/>
        <w:right w:val="single" w:sz="4" w:space="0" w:color="333333"/>
      </w:pBdr>
      <w:shd w:val="clear" w:color="000000" w:fill="C0C0C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40">
    <w:name w:val="xl1840"/>
    <w:basedOn w:val="a2"/>
    <w:rsid w:val="00C844F4"/>
    <w:pPr>
      <w:pBdr>
        <w:left w:val="single" w:sz="4" w:space="0" w:color="333333"/>
        <w:bottom w:val="single" w:sz="4" w:space="0" w:color="333333"/>
        <w:right w:val="single" w:sz="4" w:space="0" w:color="333333"/>
      </w:pBdr>
      <w:shd w:val="clear" w:color="000000" w:fill="C0C0C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41">
    <w:name w:val="xl1841"/>
    <w:basedOn w:val="a2"/>
    <w:rsid w:val="00C844F4"/>
    <w:pPr>
      <w:pBdr>
        <w:top w:val="single" w:sz="4" w:space="0" w:color="auto"/>
        <w:left w:val="single" w:sz="4" w:space="0" w:color="333333"/>
        <w:bottom w:val="single" w:sz="4" w:space="0" w:color="333333"/>
        <w:right w:val="single" w:sz="4" w:space="0" w:color="333333"/>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42">
    <w:name w:val="xl1842"/>
    <w:basedOn w:val="a2"/>
    <w:rsid w:val="00C844F4"/>
    <w:pPr>
      <w:pBdr>
        <w:top w:val="single" w:sz="4" w:space="0" w:color="auto"/>
        <w:left w:val="single" w:sz="4" w:space="0" w:color="333333"/>
        <w:right w:val="single" w:sz="4" w:space="0" w:color="333333"/>
      </w:pBdr>
      <w:shd w:val="clear" w:color="000000" w:fill="FFFF99"/>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43">
    <w:name w:val="xl1843"/>
    <w:basedOn w:val="a2"/>
    <w:rsid w:val="00C844F4"/>
    <w:pPr>
      <w:pBdr>
        <w:left w:val="single" w:sz="4" w:space="0" w:color="333333"/>
        <w:right w:val="single" w:sz="4" w:space="0" w:color="333333"/>
      </w:pBdr>
      <w:shd w:val="clear" w:color="000000" w:fill="FFFF99"/>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44">
    <w:name w:val="xl1844"/>
    <w:basedOn w:val="a2"/>
    <w:rsid w:val="00C844F4"/>
    <w:pPr>
      <w:pBdr>
        <w:left w:val="single" w:sz="4" w:space="0" w:color="333333"/>
        <w:bottom w:val="single" w:sz="4" w:space="0" w:color="333333"/>
        <w:right w:val="single" w:sz="4" w:space="0" w:color="333333"/>
      </w:pBdr>
      <w:shd w:val="clear" w:color="000000" w:fill="FFFF99"/>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45">
    <w:name w:val="xl1845"/>
    <w:basedOn w:val="a2"/>
    <w:rsid w:val="00C844F4"/>
    <w:pPr>
      <w:pBdr>
        <w:top w:val="single" w:sz="4" w:space="0" w:color="auto"/>
        <w:left w:val="single" w:sz="4" w:space="0" w:color="333333"/>
        <w:right w:val="single" w:sz="4" w:space="0" w:color="333333"/>
      </w:pBdr>
      <w:shd w:val="clear" w:color="000000"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46">
    <w:name w:val="xl1846"/>
    <w:basedOn w:val="a2"/>
    <w:rsid w:val="00C844F4"/>
    <w:pPr>
      <w:pBdr>
        <w:left w:val="single" w:sz="4" w:space="0" w:color="333333"/>
        <w:right w:val="single" w:sz="4" w:space="0" w:color="333333"/>
      </w:pBdr>
      <w:shd w:val="clear" w:color="000000"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47">
    <w:name w:val="xl1847"/>
    <w:basedOn w:val="a2"/>
    <w:rsid w:val="00C844F4"/>
    <w:pPr>
      <w:pBdr>
        <w:left w:val="single" w:sz="4" w:space="0" w:color="333333"/>
        <w:bottom w:val="single" w:sz="4" w:space="0" w:color="333333"/>
        <w:right w:val="single" w:sz="4" w:space="0" w:color="333333"/>
      </w:pBdr>
      <w:shd w:val="clear" w:color="000000"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48">
    <w:name w:val="xl1848"/>
    <w:basedOn w:val="a2"/>
    <w:rsid w:val="00C844F4"/>
    <w:pPr>
      <w:pBdr>
        <w:top w:val="single" w:sz="4" w:space="0" w:color="auto"/>
        <w:left w:val="single" w:sz="4" w:space="0" w:color="333333"/>
        <w:right w:val="single" w:sz="4" w:space="0" w:color="333333"/>
      </w:pBdr>
      <w:shd w:val="clear" w:color="000000" w:fill="C0C0C0"/>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49">
    <w:name w:val="xl1849"/>
    <w:basedOn w:val="a2"/>
    <w:rsid w:val="00C844F4"/>
    <w:pPr>
      <w:pBdr>
        <w:left w:val="single" w:sz="4" w:space="0" w:color="333333"/>
        <w:right w:val="single" w:sz="4" w:space="0" w:color="333333"/>
      </w:pBdr>
      <w:shd w:val="clear" w:color="000000" w:fill="C0C0C0"/>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50">
    <w:name w:val="xl1850"/>
    <w:basedOn w:val="a2"/>
    <w:rsid w:val="00C844F4"/>
    <w:pPr>
      <w:pBdr>
        <w:left w:val="single" w:sz="4" w:space="0" w:color="333333"/>
        <w:bottom w:val="single" w:sz="4" w:space="0" w:color="333333"/>
        <w:right w:val="single" w:sz="4" w:space="0" w:color="333333"/>
      </w:pBdr>
      <w:shd w:val="clear" w:color="000000" w:fill="C0C0C0"/>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51">
    <w:name w:val="xl1851"/>
    <w:basedOn w:val="a2"/>
    <w:rsid w:val="00C844F4"/>
    <w:pPr>
      <w:pBdr>
        <w:top w:val="single" w:sz="4" w:space="0" w:color="auto"/>
        <w:left w:val="single" w:sz="4" w:space="0" w:color="333333"/>
        <w:right w:val="single" w:sz="4" w:space="0" w:color="333333"/>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52">
    <w:name w:val="xl1852"/>
    <w:basedOn w:val="a2"/>
    <w:rsid w:val="00C844F4"/>
    <w:pPr>
      <w:pBdr>
        <w:left w:val="single" w:sz="4" w:space="0" w:color="333333"/>
        <w:right w:val="single" w:sz="4" w:space="0" w:color="333333"/>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53">
    <w:name w:val="xl1853"/>
    <w:basedOn w:val="a2"/>
    <w:rsid w:val="00C844F4"/>
    <w:pPr>
      <w:pBdr>
        <w:left w:val="single" w:sz="4" w:space="0" w:color="333333"/>
        <w:bottom w:val="single" w:sz="4" w:space="0" w:color="333333"/>
        <w:right w:val="single" w:sz="4" w:space="0" w:color="333333"/>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54">
    <w:name w:val="xl1854"/>
    <w:basedOn w:val="a2"/>
    <w:rsid w:val="00C844F4"/>
    <w:pPr>
      <w:pBdr>
        <w:top w:val="single" w:sz="4" w:space="0" w:color="auto"/>
        <w:left w:val="single" w:sz="4" w:space="0" w:color="333333"/>
        <w:right w:val="single" w:sz="4" w:space="0" w:color="333333"/>
      </w:pBdr>
      <w:shd w:val="clear" w:color="000000" w:fill="CCFFFF"/>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55">
    <w:name w:val="xl1855"/>
    <w:basedOn w:val="a2"/>
    <w:rsid w:val="00C844F4"/>
    <w:pPr>
      <w:pBdr>
        <w:left w:val="single" w:sz="4" w:space="0" w:color="333333"/>
        <w:right w:val="single" w:sz="4" w:space="0" w:color="333333"/>
      </w:pBdr>
      <w:shd w:val="clear" w:color="000000" w:fill="CCFFFF"/>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56">
    <w:name w:val="xl1856"/>
    <w:basedOn w:val="a2"/>
    <w:rsid w:val="00C844F4"/>
    <w:pPr>
      <w:pBdr>
        <w:left w:val="single" w:sz="4" w:space="0" w:color="333333"/>
        <w:bottom w:val="single" w:sz="4" w:space="0" w:color="333333"/>
        <w:right w:val="single" w:sz="4" w:space="0" w:color="333333"/>
      </w:pBdr>
      <w:shd w:val="clear" w:color="000000" w:fill="CCFFFF"/>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57">
    <w:name w:val="xl1857"/>
    <w:basedOn w:val="a2"/>
    <w:rsid w:val="00C844F4"/>
    <w:pPr>
      <w:pBdr>
        <w:top w:val="single" w:sz="4" w:space="0" w:color="auto"/>
        <w:left w:val="single" w:sz="4" w:space="0" w:color="333333"/>
        <w:right w:val="single" w:sz="4" w:space="0" w:color="333333"/>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58">
    <w:name w:val="xl1858"/>
    <w:basedOn w:val="a2"/>
    <w:rsid w:val="00C844F4"/>
    <w:pPr>
      <w:pBdr>
        <w:left w:val="single" w:sz="4" w:space="0" w:color="333333"/>
        <w:right w:val="single" w:sz="4" w:space="0" w:color="333333"/>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59">
    <w:name w:val="xl1859"/>
    <w:basedOn w:val="a2"/>
    <w:rsid w:val="00C844F4"/>
    <w:pPr>
      <w:pBdr>
        <w:left w:val="single" w:sz="4" w:space="0" w:color="333333"/>
        <w:bottom w:val="single" w:sz="4" w:space="0" w:color="333333"/>
        <w:right w:val="single" w:sz="4" w:space="0" w:color="333333"/>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60">
    <w:name w:val="xl1860"/>
    <w:basedOn w:val="a2"/>
    <w:rsid w:val="00C844F4"/>
    <w:pPr>
      <w:pBdr>
        <w:top w:val="single" w:sz="4" w:space="0" w:color="auto"/>
        <w:right w:val="single" w:sz="4" w:space="0" w:color="333333"/>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61">
    <w:name w:val="xl1861"/>
    <w:basedOn w:val="a2"/>
    <w:rsid w:val="00C844F4"/>
    <w:pPr>
      <w:pBdr>
        <w:right w:val="single" w:sz="4" w:space="0" w:color="333333"/>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62">
    <w:name w:val="xl1862"/>
    <w:basedOn w:val="a2"/>
    <w:rsid w:val="00C844F4"/>
    <w:pPr>
      <w:pBdr>
        <w:bottom w:val="single" w:sz="4" w:space="0" w:color="333333"/>
        <w:right w:val="single" w:sz="4" w:space="0" w:color="333333"/>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63">
    <w:name w:val="xl1863"/>
    <w:basedOn w:val="a2"/>
    <w:rsid w:val="00C844F4"/>
    <w:pPr>
      <w:pBdr>
        <w:top w:val="single" w:sz="4" w:space="0" w:color="auto"/>
        <w:left w:val="single" w:sz="4" w:space="0" w:color="333333"/>
        <w:right w:val="single" w:sz="4" w:space="0" w:color="333333"/>
      </w:pBdr>
      <w:shd w:val="clear" w:color="000000" w:fill="CCFFFF"/>
      <w:spacing w:before="100" w:beforeAutospacing="1" w:after="100" w:afterAutospacing="1" w:line="240" w:lineRule="auto"/>
      <w:jc w:val="both"/>
      <w:textAlignment w:val="center"/>
    </w:pPr>
    <w:rPr>
      <w:rFonts w:ascii="Times New Roman" w:eastAsia="Times New Roman" w:hAnsi="Times New Roman" w:cs="Times New Roman"/>
      <w:sz w:val="24"/>
      <w:szCs w:val="24"/>
      <w:lang w:eastAsia="ru-RU"/>
    </w:rPr>
  </w:style>
  <w:style w:type="paragraph" w:customStyle="1" w:styleId="xl1864">
    <w:name w:val="xl1864"/>
    <w:basedOn w:val="a2"/>
    <w:rsid w:val="00C844F4"/>
    <w:pPr>
      <w:pBdr>
        <w:left w:val="single" w:sz="4" w:space="0" w:color="333333"/>
        <w:right w:val="single" w:sz="4" w:space="0" w:color="333333"/>
      </w:pBdr>
      <w:shd w:val="clear" w:color="000000" w:fill="CCFFFF"/>
      <w:spacing w:before="100" w:beforeAutospacing="1" w:after="100" w:afterAutospacing="1" w:line="240" w:lineRule="auto"/>
      <w:jc w:val="both"/>
      <w:textAlignment w:val="center"/>
    </w:pPr>
    <w:rPr>
      <w:rFonts w:ascii="Times New Roman" w:eastAsia="Times New Roman" w:hAnsi="Times New Roman" w:cs="Times New Roman"/>
      <w:sz w:val="24"/>
      <w:szCs w:val="24"/>
      <w:lang w:eastAsia="ru-RU"/>
    </w:rPr>
  </w:style>
  <w:style w:type="paragraph" w:customStyle="1" w:styleId="xl1865">
    <w:name w:val="xl1865"/>
    <w:basedOn w:val="a2"/>
    <w:rsid w:val="00C844F4"/>
    <w:pPr>
      <w:pBdr>
        <w:left w:val="single" w:sz="4" w:space="0" w:color="333333"/>
        <w:bottom w:val="single" w:sz="4" w:space="0" w:color="333333"/>
        <w:right w:val="single" w:sz="4" w:space="0" w:color="333333"/>
      </w:pBdr>
      <w:shd w:val="clear" w:color="000000" w:fill="CCFFFF"/>
      <w:spacing w:before="100" w:beforeAutospacing="1" w:after="100" w:afterAutospacing="1" w:line="240" w:lineRule="auto"/>
      <w:jc w:val="both"/>
      <w:textAlignment w:val="center"/>
    </w:pPr>
    <w:rPr>
      <w:rFonts w:ascii="Times New Roman" w:eastAsia="Times New Roman" w:hAnsi="Times New Roman" w:cs="Times New Roman"/>
      <w:sz w:val="24"/>
      <w:szCs w:val="24"/>
      <w:lang w:eastAsia="ru-RU"/>
    </w:rPr>
  </w:style>
  <w:style w:type="paragraph" w:customStyle="1" w:styleId="xl1866">
    <w:name w:val="xl1866"/>
    <w:basedOn w:val="a2"/>
    <w:rsid w:val="00C844F4"/>
    <w:pPr>
      <w:pBdr>
        <w:top w:val="single" w:sz="4" w:space="0" w:color="auto"/>
        <w:left w:val="single" w:sz="4" w:space="0" w:color="333333"/>
        <w:right w:val="single" w:sz="4" w:space="0" w:color="333333"/>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67">
    <w:name w:val="xl1867"/>
    <w:basedOn w:val="a2"/>
    <w:rsid w:val="00C844F4"/>
    <w:pPr>
      <w:pBdr>
        <w:left w:val="single" w:sz="4" w:space="0" w:color="333333"/>
        <w:right w:val="single" w:sz="4" w:space="0" w:color="333333"/>
      </w:pBdr>
      <w:shd w:val="clear" w:color="000000" w:fill="CCFFFF"/>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68">
    <w:name w:val="xl1868"/>
    <w:basedOn w:val="a2"/>
    <w:rsid w:val="00C844F4"/>
    <w:pPr>
      <w:pBdr>
        <w:left w:val="single" w:sz="4" w:space="0" w:color="333333"/>
        <w:bottom w:val="single" w:sz="4" w:space="0" w:color="333333"/>
        <w:right w:val="single" w:sz="4" w:space="0" w:color="333333"/>
      </w:pBdr>
      <w:shd w:val="clear" w:color="000000" w:fill="CCFFFF"/>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69">
    <w:name w:val="xl1869"/>
    <w:basedOn w:val="a2"/>
    <w:rsid w:val="00C844F4"/>
    <w:pPr>
      <w:pBdr>
        <w:top w:val="single" w:sz="4" w:space="0" w:color="auto"/>
        <w:left w:val="single" w:sz="4" w:space="0" w:color="333333"/>
        <w:bottom w:val="single" w:sz="4" w:space="0" w:color="333333"/>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70">
    <w:name w:val="xl1870"/>
    <w:basedOn w:val="a2"/>
    <w:rsid w:val="00C844F4"/>
    <w:pPr>
      <w:pBdr>
        <w:left w:val="single" w:sz="4" w:space="0" w:color="333333"/>
        <w:right w:val="single" w:sz="4" w:space="0" w:color="333333"/>
      </w:pBdr>
      <w:shd w:val="clear" w:color="000000" w:fill="C0C0C0"/>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71">
    <w:name w:val="xl1871"/>
    <w:basedOn w:val="a2"/>
    <w:rsid w:val="00C844F4"/>
    <w:pPr>
      <w:pBdr>
        <w:left w:val="single" w:sz="4" w:space="0" w:color="333333"/>
        <w:bottom w:val="single" w:sz="4" w:space="0" w:color="333333"/>
        <w:right w:val="single" w:sz="4" w:space="0" w:color="333333"/>
      </w:pBdr>
      <w:shd w:val="clear" w:color="000000" w:fill="C0C0C0"/>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72">
    <w:name w:val="xl1872"/>
    <w:basedOn w:val="a2"/>
    <w:rsid w:val="00C844F4"/>
    <w:pPr>
      <w:pBdr>
        <w:top w:val="single" w:sz="4" w:space="0" w:color="auto"/>
        <w:left w:val="single" w:sz="4" w:space="0" w:color="333333"/>
        <w:right w:val="single" w:sz="4" w:space="0" w:color="333333"/>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73">
    <w:name w:val="xl1873"/>
    <w:basedOn w:val="a2"/>
    <w:rsid w:val="00C844F4"/>
    <w:pPr>
      <w:pBdr>
        <w:left w:val="single" w:sz="4" w:space="0" w:color="333333"/>
        <w:right w:val="single" w:sz="4" w:space="0" w:color="333333"/>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74">
    <w:name w:val="xl1874"/>
    <w:basedOn w:val="a2"/>
    <w:rsid w:val="00C844F4"/>
    <w:pPr>
      <w:pBdr>
        <w:left w:val="single" w:sz="4" w:space="0" w:color="333333"/>
        <w:bottom w:val="single" w:sz="4" w:space="0" w:color="333333"/>
        <w:right w:val="single" w:sz="4" w:space="0" w:color="333333"/>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75">
    <w:name w:val="xl1875"/>
    <w:basedOn w:val="a2"/>
    <w:rsid w:val="00C844F4"/>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76">
    <w:name w:val="xl1876"/>
    <w:basedOn w:val="a2"/>
    <w:rsid w:val="00C844F4"/>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77">
    <w:name w:val="xl1877"/>
    <w:basedOn w:val="a2"/>
    <w:rsid w:val="00C844F4"/>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78">
    <w:name w:val="xl1878"/>
    <w:basedOn w:val="a2"/>
    <w:rsid w:val="00C844F4"/>
    <w:pPr>
      <w:pBdr>
        <w:top w:val="single" w:sz="4" w:space="0" w:color="auto"/>
        <w:left w:val="single" w:sz="4" w:space="0" w:color="auto"/>
        <w:right w:val="single" w:sz="4" w:space="0" w:color="auto"/>
      </w:pBdr>
      <w:shd w:val="clear" w:color="000000" w:fill="CCFFCC"/>
      <w:spacing w:before="100" w:beforeAutospacing="1" w:after="100" w:afterAutospacing="1" w:line="240" w:lineRule="auto"/>
      <w:jc w:val="both"/>
      <w:textAlignment w:val="center"/>
    </w:pPr>
    <w:rPr>
      <w:rFonts w:ascii="Times New Roman" w:eastAsia="Times New Roman" w:hAnsi="Times New Roman" w:cs="Times New Roman"/>
      <w:b/>
      <w:bCs/>
      <w:sz w:val="24"/>
      <w:szCs w:val="24"/>
      <w:lang w:eastAsia="ru-RU"/>
    </w:rPr>
  </w:style>
  <w:style w:type="paragraph" w:customStyle="1" w:styleId="xl1879">
    <w:name w:val="xl1879"/>
    <w:basedOn w:val="a2"/>
    <w:rsid w:val="00C844F4"/>
    <w:pPr>
      <w:pBdr>
        <w:left w:val="single" w:sz="4" w:space="0" w:color="auto"/>
        <w:right w:val="single" w:sz="4" w:space="0" w:color="auto"/>
      </w:pBdr>
      <w:shd w:val="clear" w:color="000000" w:fill="CCFFCC"/>
      <w:spacing w:before="100" w:beforeAutospacing="1" w:after="100" w:afterAutospacing="1" w:line="240" w:lineRule="auto"/>
      <w:jc w:val="both"/>
      <w:textAlignment w:val="center"/>
    </w:pPr>
    <w:rPr>
      <w:rFonts w:ascii="Times New Roman" w:eastAsia="Times New Roman" w:hAnsi="Times New Roman" w:cs="Times New Roman"/>
      <w:b/>
      <w:bCs/>
      <w:sz w:val="24"/>
      <w:szCs w:val="24"/>
      <w:lang w:eastAsia="ru-RU"/>
    </w:rPr>
  </w:style>
  <w:style w:type="paragraph" w:customStyle="1" w:styleId="xl1880">
    <w:name w:val="xl1880"/>
    <w:basedOn w:val="a2"/>
    <w:rsid w:val="00C844F4"/>
    <w:pPr>
      <w:pBdr>
        <w:left w:val="single" w:sz="4" w:space="0" w:color="auto"/>
        <w:bottom w:val="single" w:sz="4" w:space="0" w:color="auto"/>
        <w:right w:val="single" w:sz="4" w:space="0" w:color="auto"/>
      </w:pBdr>
      <w:shd w:val="clear" w:color="000000" w:fill="CCFFCC"/>
      <w:spacing w:before="100" w:beforeAutospacing="1" w:after="100" w:afterAutospacing="1" w:line="240" w:lineRule="auto"/>
      <w:jc w:val="both"/>
      <w:textAlignment w:val="center"/>
    </w:pPr>
    <w:rPr>
      <w:rFonts w:ascii="Times New Roman" w:eastAsia="Times New Roman" w:hAnsi="Times New Roman" w:cs="Times New Roman"/>
      <w:b/>
      <w:bCs/>
      <w:sz w:val="24"/>
      <w:szCs w:val="24"/>
      <w:lang w:eastAsia="ru-RU"/>
    </w:rPr>
  </w:style>
  <w:style w:type="paragraph" w:customStyle="1" w:styleId="xl1881">
    <w:name w:val="xl1881"/>
    <w:basedOn w:val="a2"/>
    <w:rsid w:val="00C844F4"/>
    <w:pPr>
      <w:pBdr>
        <w:top w:val="single" w:sz="4" w:space="0" w:color="333333"/>
        <w:left w:val="single" w:sz="4" w:space="0" w:color="333333"/>
        <w:bottom w:val="single" w:sz="4" w:space="0" w:color="333333"/>
        <w:right w:val="single" w:sz="4" w:space="0" w:color="333333"/>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82">
    <w:name w:val="xl1882"/>
    <w:basedOn w:val="a2"/>
    <w:rsid w:val="00C844F4"/>
    <w:pPr>
      <w:pBdr>
        <w:top w:val="single" w:sz="4" w:space="0" w:color="333333"/>
        <w:left w:val="single" w:sz="4" w:space="0" w:color="333333"/>
        <w:bottom w:val="single" w:sz="8" w:space="0" w:color="333333"/>
        <w:right w:val="single" w:sz="4" w:space="0" w:color="333333"/>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83">
    <w:name w:val="xl1883"/>
    <w:basedOn w:val="a2"/>
    <w:rsid w:val="00C844F4"/>
    <w:pPr>
      <w:pBdr>
        <w:top w:val="single" w:sz="4" w:space="0" w:color="333333"/>
        <w:left w:val="single" w:sz="4" w:space="0" w:color="333333"/>
        <w:right w:val="single" w:sz="8" w:space="0" w:color="333333"/>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84">
    <w:name w:val="xl1884"/>
    <w:basedOn w:val="a2"/>
    <w:rsid w:val="00C844F4"/>
    <w:pPr>
      <w:pBdr>
        <w:left w:val="single" w:sz="4" w:space="0" w:color="333333"/>
        <w:right w:val="single" w:sz="8" w:space="0" w:color="333333"/>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85">
    <w:name w:val="xl1885"/>
    <w:basedOn w:val="a2"/>
    <w:rsid w:val="00C844F4"/>
    <w:pPr>
      <w:pBdr>
        <w:left w:val="single" w:sz="4" w:space="0" w:color="333333"/>
        <w:bottom w:val="single" w:sz="8" w:space="0" w:color="333333"/>
        <w:right w:val="single" w:sz="8" w:space="0" w:color="333333"/>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86">
    <w:name w:val="xl1886"/>
    <w:basedOn w:val="a2"/>
    <w:rsid w:val="00C844F4"/>
    <w:pPr>
      <w:pBdr>
        <w:top w:val="single" w:sz="4" w:space="0" w:color="333333"/>
        <w:left w:val="single" w:sz="4" w:space="0" w:color="333333"/>
        <w:bottom w:val="single" w:sz="4" w:space="0" w:color="333333"/>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87">
    <w:name w:val="xl1887"/>
    <w:basedOn w:val="a2"/>
    <w:rsid w:val="00C844F4"/>
    <w:pPr>
      <w:pBdr>
        <w:top w:val="single" w:sz="4" w:space="0" w:color="333333"/>
        <w:left w:val="single" w:sz="4" w:space="0" w:color="333333"/>
        <w:bottom w:val="single" w:sz="4" w:space="0" w:color="333333"/>
        <w:right w:val="single" w:sz="4" w:space="0" w:color="333333"/>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88">
    <w:name w:val="xl1888"/>
    <w:basedOn w:val="a2"/>
    <w:rsid w:val="00C844F4"/>
    <w:pPr>
      <w:pBdr>
        <w:top w:val="single" w:sz="4" w:space="0" w:color="333333"/>
        <w:left w:val="single" w:sz="4" w:space="0" w:color="333333"/>
        <w:bottom w:val="single" w:sz="8" w:space="0" w:color="333333"/>
        <w:right w:val="single" w:sz="4" w:space="0" w:color="333333"/>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89">
    <w:name w:val="xl1889"/>
    <w:basedOn w:val="a2"/>
    <w:rsid w:val="00C844F4"/>
    <w:pPr>
      <w:pBdr>
        <w:top w:val="single" w:sz="4" w:space="0" w:color="auto"/>
        <w:left w:val="single" w:sz="4" w:space="0" w:color="333333"/>
        <w:right w:val="single" w:sz="4" w:space="0" w:color="333333"/>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90">
    <w:name w:val="xl1890"/>
    <w:basedOn w:val="a2"/>
    <w:rsid w:val="00C844F4"/>
    <w:pPr>
      <w:pBdr>
        <w:left w:val="single" w:sz="4" w:space="0" w:color="333333"/>
        <w:bottom w:val="single" w:sz="8" w:space="0" w:color="333333"/>
        <w:right w:val="single" w:sz="4" w:space="0" w:color="333333"/>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91">
    <w:name w:val="xl1891"/>
    <w:basedOn w:val="a2"/>
    <w:rsid w:val="00C844F4"/>
    <w:pPr>
      <w:pBdr>
        <w:top w:val="single" w:sz="4" w:space="0" w:color="333333"/>
        <w:left w:val="single" w:sz="4" w:space="0" w:color="333333"/>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92">
    <w:name w:val="xl1892"/>
    <w:basedOn w:val="a2"/>
    <w:rsid w:val="00C844F4"/>
    <w:pPr>
      <w:pBdr>
        <w:top w:val="single" w:sz="4" w:space="0" w:color="333333"/>
        <w:right w:val="single" w:sz="4" w:space="0" w:color="333333"/>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93">
    <w:name w:val="xl1893"/>
    <w:basedOn w:val="a2"/>
    <w:rsid w:val="00C844F4"/>
    <w:pPr>
      <w:pBdr>
        <w:top w:val="single" w:sz="4" w:space="0" w:color="333333"/>
        <w:left w:val="single" w:sz="4" w:space="0" w:color="333333"/>
        <w:right w:val="single" w:sz="4" w:space="0" w:color="333333"/>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94">
    <w:name w:val="xl1894"/>
    <w:basedOn w:val="a2"/>
    <w:rsid w:val="00C844F4"/>
    <w:pPr>
      <w:pBdr>
        <w:left w:val="single" w:sz="4" w:space="0" w:color="333333"/>
        <w:right w:val="single" w:sz="4" w:space="0" w:color="333333"/>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95">
    <w:name w:val="xl1895"/>
    <w:basedOn w:val="a2"/>
    <w:rsid w:val="00C844F4"/>
    <w:pPr>
      <w:pBdr>
        <w:top w:val="single" w:sz="4" w:space="0" w:color="333333"/>
        <w:bottom w:val="single" w:sz="4" w:space="0" w:color="333333"/>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96">
    <w:name w:val="xl1896"/>
    <w:basedOn w:val="a2"/>
    <w:rsid w:val="00C844F4"/>
    <w:pPr>
      <w:pBdr>
        <w:top w:val="single" w:sz="4" w:space="0" w:color="333333"/>
        <w:bottom w:val="single" w:sz="4" w:space="0" w:color="333333"/>
        <w:right w:val="single" w:sz="4" w:space="0" w:color="333333"/>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97">
    <w:name w:val="xl1897"/>
    <w:basedOn w:val="a2"/>
    <w:rsid w:val="00C844F4"/>
    <w:pPr>
      <w:pBdr>
        <w:top w:val="single" w:sz="4" w:space="0" w:color="333333"/>
        <w:left w:val="single" w:sz="4" w:space="0" w:color="333333"/>
        <w:bottom w:val="single" w:sz="4" w:space="0" w:color="333333"/>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98">
    <w:name w:val="xl1898"/>
    <w:basedOn w:val="a2"/>
    <w:rsid w:val="00C844F4"/>
    <w:pPr>
      <w:pBdr>
        <w:top w:val="single" w:sz="4" w:space="0" w:color="333333"/>
        <w:left w:val="single" w:sz="4" w:space="0" w:color="333333"/>
        <w:bottom w:val="single" w:sz="8" w:space="0" w:color="333333"/>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99">
    <w:name w:val="xl1899"/>
    <w:basedOn w:val="a2"/>
    <w:rsid w:val="00C844F4"/>
    <w:pPr>
      <w:pBdr>
        <w:top w:val="single" w:sz="4" w:space="0" w:color="333333"/>
        <w:left w:val="single" w:sz="4" w:space="0" w:color="333333"/>
        <w:bottom w:val="single" w:sz="4" w:space="0" w:color="333333"/>
        <w:right w:val="single" w:sz="4" w:space="0" w:color="333333"/>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900">
    <w:name w:val="xl1900"/>
    <w:basedOn w:val="a2"/>
    <w:rsid w:val="00C844F4"/>
    <w:pPr>
      <w:pBdr>
        <w:top w:val="single" w:sz="4" w:space="0" w:color="333333"/>
        <w:left w:val="single" w:sz="4" w:space="0" w:color="333333"/>
        <w:bottom w:val="single" w:sz="4" w:space="0" w:color="333333"/>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901">
    <w:name w:val="xl1901"/>
    <w:basedOn w:val="a2"/>
    <w:rsid w:val="00C844F4"/>
    <w:pPr>
      <w:pBdr>
        <w:top w:val="single" w:sz="4" w:space="0" w:color="333333"/>
        <w:left w:val="single" w:sz="4" w:space="0" w:color="333333"/>
        <w:bottom w:val="single" w:sz="4" w:space="0" w:color="333333"/>
        <w:right w:val="single" w:sz="4" w:space="0" w:color="333333"/>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ConsPlusNonformat">
    <w:name w:val="ConsPlusNonformat"/>
    <w:rsid w:val="00C844F4"/>
    <w:pPr>
      <w:widowControl w:val="0"/>
      <w:suppressAutoHyphens/>
      <w:autoSpaceDE w:val="0"/>
      <w:spacing w:after="0" w:line="240" w:lineRule="auto"/>
    </w:pPr>
    <w:rPr>
      <w:rFonts w:ascii="Courier New" w:eastAsia="Arial" w:hAnsi="Courier New" w:cs="Courier New"/>
      <w:sz w:val="20"/>
      <w:szCs w:val="20"/>
      <w:lang w:eastAsia="ar-SA"/>
    </w:rPr>
  </w:style>
  <w:style w:type="paragraph" w:customStyle="1" w:styleId="xl58">
    <w:name w:val="xl58"/>
    <w:basedOn w:val="a2"/>
    <w:rsid w:val="00C844F4"/>
    <w:pPr>
      <w:spacing w:before="100" w:beforeAutospacing="1" w:after="100" w:afterAutospacing="1" w:line="240" w:lineRule="auto"/>
      <w:jc w:val="both"/>
      <w:textAlignment w:val="center"/>
    </w:pPr>
    <w:rPr>
      <w:rFonts w:ascii="Times New Roman" w:eastAsia="Times New Roman" w:hAnsi="Times New Roman" w:cs="Times New Roman"/>
      <w:b/>
      <w:bCs/>
      <w:sz w:val="40"/>
      <w:szCs w:val="40"/>
      <w:lang w:eastAsia="ru-RU"/>
    </w:rPr>
  </w:style>
  <w:style w:type="paragraph" w:customStyle="1" w:styleId="xl59">
    <w:name w:val="xl59"/>
    <w:basedOn w:val="a2"/>
    <w:rsid w:val="00C844F4"/>
    <w:pPr>
      <w:spacing w:before="100" w:beforeAutospacing="1" w:after="100" w:afterAutospacing="1" w:line="240" w:lineRule="auto"/>
      <w:jc w:val="both"/>
      <w:textAlignment w:val="center"/>
    </w:pPr>
    <w:rPr>
      <w:rFonts w:ascii="Times New Roman" w:eastAsia="Times New Roman" w:hAnsi="Times New Roman" w:cs="Times New Roman"/>
      <w:b/>
      <w:bCs/>
      <w:sz w:val="32"/>
      <w:szCs w:val="32"/>
      <w:lang w:eastAsia="ru-RU"/>
    </w:rPr>
  </w:style>
  <w:style w:type="paragraph" w:customStyle="1" w:styleId="xl60">
    <w:name w:val="xl60"/>
    <w:basedOn w:val="a2"/>
    <w:rsid w:val="00C844F4"/>
    <w:pP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61">
    <w:name w:val="xl61"/>
    <w:basedOn w:val="a2"/>
    <w:rsid w:val="00C844F4"/>
    <w:pPr>
      <w:spacing w:before="100" w:beforeAutospacing="1" w:after="100" w:afterAutospacing="1" w:line="240" w:lineRule="auto"/>
      <w:jc w:val="both"/>
      <w:textAlignment w:val="center"/>
    </w:pPr>
    <w:rPr>
      <w:rFonts w:ascii="Times New Roman" w:eastAsia="Times New Roman" w:hAnsi="Times New Roman" w:cs="Times New Roman"/>
      <w:b/>
      <w:bCs/>
      <w:sz w:val="18"/>
      <w:szCs w:val="18"/>
      <w:lang w:eastAsia="ru-RU"/>
    </w:rPr>
  </w:style>
  <w:style w:type="paragraph" w:customStyle="1" w:styleId="xl62">
    <w:name w:val="xl62"/>
    <w:basedOn w:val="a2"/>
    <w:rsid w:val="00C844F4"/>
    <w:pP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styleId="affe">
    <w:name w:val="Block Text"/>
    <w:basedOn w:val="a2"/>
    <w:rsid w:val="00C844F4"/>
    <w:pPr>
      <w:widowControl w:val="0"/>
      <w:tabs>
        <w:tab w:val="left" w:pos="576"/>
        <w:tab w:val="left" w:pos="720"/>
        <w:tab w:val="left" w:pos="864"/>
        <w:tab w:val="left" w:pos="1152"/>
        <w:tab w:val="left" w:pos="1296"/>
        <w:tab w:val="left" w:pos="3168"/>
      </w:tabs>
      <w:spacing w:after="0" w:line="240" w:lineRule="auto"/>
      <w:ind w:left="643" w:right="49" w:hanging="76"/>
      <w:jc w:val="both"/>
    </w:pPr>
    <w:rPr>
      <w:rFonts w:ascii="Arial" w:eastAsia="Times New Roman" w:hAnsi="Arial" w:cs="Times New Roman"/>
      <w:snapToGrid w:val="0"/>
      <w:sz w:val="24"/>
      <w:szCs w:val="20"/>
      <w:lang w:eastAsia="ru-RU"/>
    </w:rPr>
  </w:style>
  <w:style w:type="paragraph" w:styleId="28">
    <w:name w:val="Body Text Indent 2"/>
    <w:basedOn w:val="a2"/>
    <w:link w:val="29"/>
    <w:rsid w:val="00C844F4"/>
    <w:pPr>
      <w:widowControl w:val="0"/>
      <w:tabs>
        <w:tab w:val="left" w:pos="567"/>
        <w:tab w:val="left" w:pos="709"/>
      </w:tabs>
      <w:spacing w:after="0" w:line="240" w:lineRule="auto"/>
      <w:ind w:left="671" w:hanging="98"/>
      <w:jc w:val="both"/>
    </w:pPr>
    <w:rPr>
      <w:rFonts w:ascii="Arial" w:eastAsia="Times New Roman" w:hAnsi="Arial" w:cs="Times New Roman"/>
      <w:snapToGrid w:val="0"/>
      <w:sz w:val="24"/>
      <w:szCs w:val="20"/>
      <w:lang w:eastAsia="ru-RU"/>
    </w:rPr>
  </w:style>
  <w:style w:type="character" w:customStyle="1" w:styleId="29">
    <w:name w:val="Основной текст с отступом 2 Знак"/>
    <w:basedOn w:val="a3"/>
    <w:link w:val="28"/>
    <w:rsid w:val="00C844F4"/>
    <w:rPr>
      <w:rFonts w:ascii="Arial" w:eastAsia="Times New Roman" w:hAnsi="Arial" w:cs="Times New Roman"/>
      <w:snapToGrid w:val="0"/>
      <w:sz w:val="24"/>
      <w:szCs w:val="20"/>
      <w:lang w:eastAsia="ru-RU"/>
    </w:rPr>
  </w:style>
  <w:style w:type="paragraph" w:styleId="2a">
    <w:name w:val="Body Text 2"/>
    <w:basedOn w:val="a2"/>
    <w:link w:val="2b"/>
    <w:rsid w:val="00C844F4"/>
    <w:pPr>
      <w:widowControl w:val="0"/>
      <w:tabs>
        <w:tab w:val="left" w:pos="0"/>
      </w:tabs>
      <w:spacing w:after="0" w:line="240" w:lineRule="auto"/>
      <w:ind w:right="43" w:firstLine="709"/>
      <w:jc w:val="center"/>
    </w:pPr>
    <w:rPr>
      <w:rFonts w:ascii="Arial" w:eastAsia="Times New Roman" w:hAnsi="Arial" w:cs="Times New Roman"/>
      <w:snapToGrid w:val="0"/>
      <w:sz w:val="24"/>
      <w:szCs w:val="20"/>
      <w:lang w:eastAsia="ru-RU"/>
    </w:rPr>
  </w:style>
  <w:style w:type="character" w:customStyle="1" w:styleId="2b">
    <w:name w:val="Основной текст 2 Знак"/>
    <w:basedOn w:val="a3"/>
    <w:link w:val="2a"/>
    <w:rsid w:val="00C844F4"/>
    <w:rPr>
      <w:rFonts w:ascii="Arial" w:eastAsia="Times New Roman" w:hAnsi="Arial" w:cs="Times New Roman"/>
      <w:snapToGrid w:val="0"/>
      <w:sz w:val="24"/>
      <w:szCs w:val="20"/>
      <w:lang w:eastAsia="ru-RU"/>
    </w:rPr>
  </w:style>
  <w:style w:type="paragraph" w:styleId="36">
    <w:name w:val="Body Text 3"/>
    <w:basedOn w:val="a2"/>
    <w:link w:val="37"/>
    <w:rsid w:val="00C844F4"/>
    <w:pPr>
      <w:widowControl w:val="0"/>
      <w:spacing w:after="0" w:line="240" w:lineRule="auto"/>
      <w:ind w:firstLine="709"/>
      <w:jc w:val="both"/>
    </w:pPr>
    <w:rPr>
      <w:rFonts w:ascii="Arial" w:eastAsia="Times New Roman" w:hAnsi="Arial" w:cs="Times New Roman"/>
      <w:snapToGrid w:val="0"/>
      <w:sz w:val="24"/>
      <w:szCs w:val="20"/>
      <w:lang w:eastAsia="ru-RU"/>
    </w:rPr>
  </w:style>
  <w:style w:type="character" w:customStyle="1" w:styleId="37">
    <w:name w:val="Основной текст 3 Знак"/>
    <w:basedOn w:val="a3"/>
    <w:link w:val="36"/>
    <w:rsid w:val="00C844F4"/>
    <w:rPr>
      <w:rFonts w:ascii="Arial" w:eastAsia="Times New Roman" w:hAnsi="Arial" w:cs="Times New Roman"/>
      <w:snapToGrid w:val="0"/>
      <w:sz w:val="24"/>
      <w:szCs w:val="20"/>
      <w:lang w:eastAsia="ru-RU"/>
    </w:rPr>
  </w:style>
  <w:style w:type="character" w:customStyle="1" w:styleId="1a">
    <w:name w:val="Основной шрифт абзаца1"/>
    <w:rsid w:val="00C844F4"/>
  </w:style>
  <w:style w:type="paragraph" w:customStyle="1" w:styleId="1b">
    <w:name w:val="Текст1"/>
    <w:basedOn w:val="a2"/>
    <w:rsid w:val="00C844F4"/>
    <w:pPr>
      <w:suppressAutoHyphens/>
      <w:spacing w:after="0" w:line="240" w:lineRule="auto"/>
      <w:ind w:firstLine="709"/>
      <w:jc w:val="both"/>
    </w:pPr>
    <w:rPr>
      <w:rFonts w:ascii="Courier New" w:eastAsia="Times New Roman" w:hAnsi="Courier New" w:cs="Courier New"/>
      <w:sz w:val="20"/>
      <w:szCs w:val="20"/>
      <w:lang w:eastAsia="ar-SA"/>
    </w:rPr>
  </w:style>
  <w:style w:type="paragraph" w:customStyle="1" w:styleId="210">
    <w:name w:val="Основной текст 21"/>
    <w:basedOn w:val="a2"/>
    <w:rsid w:val="00C844F4"/>
    <w:pPr>
      <w:suppressAutoHyphens/>
      <w:spacing w:after="0" w:line="240" w:lineRule="auto"/>
      <w:ind w:firstLine="709"/>
      <w:jc w:val="center"/>
    </w:pPr>
    <w:rPr>
      <w:rFonts w:ascii="Times New Roman" w:eastAsia="Times New Roman" w:hAnsi="Times New Roman" w:cs="Times New Roman"/>
      <w:b/>
      <w:sz w:val="26"/>
      <w:szCs w:val="20"/>
      <w:lang w:eastAsia="ar-SA"/>
    </w:rPr>
  </w:style>
  <w:style w:type="paragraph" w:customStyle="1" w:styleId="211">
    <w:name w:val="Основной текст с отступом 21"/>
    <w:basedOn w:val="a2"/>
    <w:rsid w:val="00C844F4"/>
    <w:pPr>
      <w:suppressAutoHyphens/>
      <w:spacing w:after="0" w:line="240" w:lineRule="auto"/>
      <w:ind w:firstLine="708"/>
      <w:jc w:val="both"/>
    </w:pPr>
    <w:rPr>
      <w:rFonts w:ascii="Times New Roman" w:eastAsia="Times New Roman" w:hAnsi="Times New Roman" w:cs="Times New Roman"/>
      <w:sz w:val="24"/>
      <w:szCs w:val="20"/>
      <w:lang w:eastAsia="ar-SA"/>
    </w:rPr>
  </w:style>
  <w:style w:type="paragraph" w:customStyle="1" w:styleId="BodyText23">
    <w:name w:val="Body Text 23"/>
    <w:basedOn w:val="a2"/>
    <w:rsid w:val="00C844F4"/>
    <w:pPr>
      <w:suppressAutoHyphens/>
      <w:spacing w:after="0" w:line="240" w:lineRule="auto"/>
      <w:ind w:firstLine="709"/>
      <w:jc w:val="both"/>
    </w:pPr>
    <w:rPr>
      <w:rFonts w:ascii="Times New Roman" w:eastAsia="Times New Roman" w:hAnsi="Times New Roman" w:cs="Times New Roman"/>
      <w:sz w:val="28"/>
      <w:szCs w:val="20"/>
      <w:lang w:eastAsia="ar-SA"/>
    </w:rPr>
  </w:style>
  <w:style w:type="paragraph" w:customStyle="1" w:styleId="BodyText21">
    <w:name w:val="Body Text 21"/>
    <w:basedOn w:val="a2"/>
    <w:rsid w:val="00C844F4"/>
    <w:pPr>
      <w:suppressAutoHyphens/>
      <w:spacing w:after="0" w:line="240" w:lineRule="auto"/>
      <w:ind w:left="83" w:firstLine="709"/>
      <w:jc w:val="both"/>
    </w:pPr>
    <w:rPr>
      <w:rFonts w:ascii="Times New Roman" w:eastAsia="Times New Roman" w:hAnsi="Times New Roman" w:cs="Times New Roman"/>
      <w:sz w:val="28"/>
      <w:szCs w:val="24"/>
      <w:lang w:eastAsia="ar-SA"/>
    </w:rPr>
  </w:style>
  <w:style w:type="paragraph" w:customStyle="1" w:styleId="220">
    <w:name w:val="Основной текст 22"/>
    <w:basedOn w:val="a2"/>
    <w:rsid w:val="00C844F4"/>
    <w:pPr>
      <w:suppressAutoHyphens/>
      <w:spacing w:after="0" w:line="240" w:lineRule="auto"/>
      <w:ind w:left="83" w:firstLine="709"/>
      <w:jc w:val="both"/>
    </w:pPr>
    <w:rPr>
      <w:rFonts w:ascii="Times New Roman" w:eastAsia="Times New Roman" w:hAnsi="Times New Roman" w:cs="Times New Roman"/>
      <w:sz w:val="28"/>
      <w:szCs w:val="20"/>
      <w:lang w:eastAsia="ar-SA"/>
    </w:rPr>
  </w:style>
  <w:style w:type="paragraph" w:customStyle="1" w:styleId="BodyText22">
    <w:name w:val="Body Text 22"/>
    <w:basedOn w:val="a2"/>
    <w:rsid w:val="00C844F4"/>
    <w:pPr>
      <w:suppressAutoHyphens/>
      <w:spacing w:after="0" w:line="240" w:lineRule="auto"/>
      <w:ind w:firstLine="709"/>
      <w:jc w:val="both"/>
    </w:pPr>
    <w:rPr>
      <w:rFonts w:ascii="Times New Roman" w:eastAsia="Times New Roman" w:hAnsi="Times New Roman" w:cs="Times New Roman"/>
      <w:sz w:val="28"/>
      <w:szCs w:val="20"/>
      <w:lang w:eastAsia="ar-SA"/>
    </w:rPr>
  </w:style>
  <w:style w:type="paragraph" w:customStyle="1" w:styleId="-">
    <w:name w:val="УГТП-Текст"/>
    <w:basedOn w:val="a2"/>
    <w:rsid w:val="00C844F4"/>
    <w:pPr>
      <w:suppressAutoHyphens/>
      <w:spacing w:after="0" w:line="240" w:lineRule="auto"/>
      <w:ind w:left="284" w:right="284" w:firstLine="851"/>
      <w:jc w:val="both"/>
    </w:pPr>
    <w:rPr>
      <w:rFonts w:ascii="Arial" w:eastAsia="Times New Roman" w:hAnsi="Arial" w:cs="Arial"/>
      <w:sz w:val="24"/>
      <w:szCs w:val="24"/>
      <w:lang w:eastAsia="ar-SA"/>
    </w:rPr>
  </w:style>
  <w:style w:type="paragraph" w:customStyle="1" w:styleId="-1">
    <w:name w:val="УГТП-Заголовок 1"/>
    <w:basedOn w:val="a2"/>
    <w:rsid w:val="00C844F4"/>
    <w:pPr>
      <w:suppressAutoHyphens/>
      <w:spacing w:before="240" w:after="0" w:line="240" w:lineRule="auto"/>
      <w:ind w:left="284" w:right="284" w:firstLine="851"/>
      <w:jc w:val="both"/>
    </w:pPr>
    <w:rPr>
      <w:rFonts w:ascii="Arial" w:eastAsia="Times New Roman" w:hAnsi="Arial" w:cs="Arial"/>
      <w:b/>
      <w:caps/>
      <w:sz w:val="28"/>
      <w:szCs w:val="28"/>
      <w:lang w:eastAsia="ar-SA"/>
    </w:rPr>
  </w:style>
  <w:style w:type="paragraph" w:customStyle="1" w:styleId="221">
    <w:name w:val="Основной текст с отступом 22"/>
    <w:basedOn w:val="a2"/>
    <w:rsid w:val="00C844F4"/>
    <w:pPr>
      <w:suppressAutoHyphens/>
      <w:spacing w:after="0" w:line="240" w:lineRule="auto"/>
      <w:ind w:firstLine="709"/>
      <w:jc w:val="both"/>
    </w:pPr>
    <w:rPr>
      <w:rFonts w:ascii="Times New Roman" w:eastAsia="Times New Roman" w:hAnsi="Times New Roman" w:cs="Times New Roman"/>
      <w:color w:val="000000"/>
      <w:sz w:val="28"/>
      <w:szCs w:val="20"/>
      <w:lang w:eastAsia="ar-SA"/>
    </w:rPr>
  </w:style>
  <w:style w:type="character" w:customStyle="1" w:styleId="1c">
    <w:name w:val="Заголовок 1 Знак Знак Знак"/>
    <w:rsid w:val="00C844F4"/>
    <w:rPr>
      <w:rFonts w:ascii="Arial" w:hAnsi="Arial" w:cs="Arial"/>
      <w:b/>
      <w:caps/>
      <w:color w:val="000000"/>
      <w:sz w:val="24"/>
      <w:szCs w:val="24"/>
    </w:rPr>
  </w:style>
  <w:style w:type="paragraph" w:styleId="afff">
    <w:name w:val="Normal (Web)"/>
    <w:aliases w:val=" Знак,Знак"/>
    <w:basedOn w:val="a2"/>
    <w:link w:val="afff0"/>
    <w:unhideWhenUsed/>
    <w:rsid w:val="00C844F4"/>
    <w:pPr>
      <w:spacing w:before="100" w:beforeAutospacing="1" w:after="119" w:line="240" w:lineRule="auto"/>
      <w:ind w:firstLine="709"/>
      <w:jc w:val="both"/>
    </w:pPr>
    <w:rPr>
      <w:rFonts w:ascii="Times New Roman" w:eastAsia="Times New Roman" w:hAnsi="Times New Roman" w:cs="Times New Roman"/>
      <w:sz w:val="24"/>
      <w:szCs w:val="24"/>
      <w:lang w:eastAsia="ru-RU"/>
    </w:rPr>
  </w:style>
  <w:style w:type="character" w:customStyle="1" w:styleId="afff0">
    <w:name w:val="Обычный (веб) Знак"/>
    <w:aliases w:val=" Знак Знак,Знак Знак"/>
    <w:basedOn w:val="a3"/>
    <w:link w:val="afff"/>
    <w:rsid w:val="00C844F4"/>
    <w:rPr>
      <w:rFonts w:ascii="Times New Roman" w:eastAsia="Times New Roman" w:hAnsi="Times New Roman" w:cs="Times New Roman"/>
      <w:sz w:val="24"/>
      <w:szCs w:val="24"/>
      <w:lang w:eastAsia="ru-RU"/>
    </w:rPr>
  </w:style>
  <w:style w:type="paragraph" w:customStyle="1" w:styleId="xl121">
    <w:name w:val="xl121"/>
    <w:basedOn w:val="a2"/>
    <w:rsid w:val="00C844F4"/>
    <w:pPr>
      <w:pBdr>
        <w:bottom w:val="double" w:sz="6" w:space="0" w:color="auto"/>
        <w:right w:val="double" w:sz="6" w:space="0" w:color="auto"/>
      </w:pBdr>
      <w:spacing w:before="100" w:beforeAutospacing="1" w:after="100" w:afterAutospacing="1" w:line="240" w:lineRule="auto"/>
      <w:jc w:val="right"/>
    </w:pPr>
    <w:rPr>
      <w:rFonts w:ascii="Times New Roman" w:eastAsia="Times New Roman" w:hAnsi="Times New Roman" w:cs="Times New Roman"/>
      <w:sz w:val="24"/>
      <w:szCs w:val="24"/>
      <w:lang w:eastAsia="ru-RU"/>
    </w:rPr>
  </w:style>
  <w:style w:type="paragraph" w:customStyle="1" w:styleId="xl122">
    <w:name w:val="xl122"/>
    <w:basedOn w:val="a2"/>
    <w:rsid w:val="00C844F4"/>
    <w:pPr>
      <w:pBdr>
        <w:bottom w:val="double" w:sz="6" w:space="0" w:color="auto"/>
      </w:pBdr>
      <w:spacing w:before="100" w:beforeAutospacing="1" w:after="100" w:afterAutospacing="1" w:line="240" w:lineRule="auto"/>
      <w:jc w:val="right"/>
    </w:pPr>
    <w:rPr>
      <w:rFonts w:ascii="Times New Roman" w:eastAsia="Times New Roman" w:hAnsi="Times New Roman" w:cs="Times New Roman"/>
      <w:sz w:val="24"/>
      <w:szCs w:val="24"/>
      <w:lang w:eastAsia="ru-RU"/>
    </w:rPr>
  </w:style>
  <w:style w:type="paragraph" w:customStyle="1" w:styleId="xl123">
    <w:name w:val="xl123"/>
    <w:basedOn w:val="a2"/>
    <w:rsid w:val="00C844F4"/>
    <w:pPr>
      <w:spacing w:before="100" w:beforeAutospacing="1" w:after="100" w:afterAutospacing="1" w:line="240" w:lineRule="auto"/>
      <w:jc w:val="center"/>
    </w:pPr>
    <w:rPr>
      <w:rFonts w:ascii="Calibri" w:eastAsia="Times New Roman" w:hAnsi="Calibri" w:cs="Times New Roman"/>
      <w:b/>
      <w:bCs/>
      <w:color w:val="000000"/>
      <w:sz w:val="24"/>
      <w:szCs w:val="24"/>
      <w:lang w:eastAsia="ru-RU"/>
    </w:rPr>
  </w:style>
  <w:style w:type="paragraph" w:styleId="afff1">
    <w:name w:val="Title"/>
    <w:basedOn w:val="a2"/>
    <w:link w:val="afff2"/>
    <w:qFormat/>
    <w:rsid w:val="00C844F4"/>
    <w:pPr>
      <w:spacing w:after="0" w:line="240" w:lineRule="auto"/>
      <w:jc w:val="center"/>
    </w:pPr>
    <w:rPr>
      <w:rFonts w:ascii="Times New Roman" w:eastAsia="Times New Roman" w:hAnsi="Times New Roman" w:cs="Times New Roman"/>
      <w:b/>
      <w:bCs/>
      <w:sz w:val="24"/>
      <w:szCs w:val="24"/>
      <w:lang w:eastAsia="ru-RU"/>
    </w:rPr>
  </w:style>
  <w:style w:type="character" w:customStyle="1" w:styleId="afff2">
    <w:name w:val="Название Знак"/>
    <w:basedOn w:val="a3"/>
    <w:link w:val="afff1"/>
    <w:rsid w:val="00C844F4"/>
    <w:rPr>
      <w:rFonts w:ascii="Times New Roman" w:eastAsia="Times New Roman" w:hAnsi="Times New Roman" w:cs="Times New Roman"/>
      <w:b/>
      <w:bCs/>
      <w:sz w:val="24"/>
      <w:szCs w:val="24"/>
      <w:lang w:eastAsia="ru-RU"/>
    </w:rPr>
  </w:style>
  <w:style w:type="paragraph" w:customStyle="1" w:styleId="xl124">
    <w:name w:val="xl124"/>
    <w:basedOn w:val="a2"/>
    <w:rsid w:val="00C844F4"/>
    <w:pPr>
      <w:pBdr>
        <w:top w:val="single" w:sz="4" w:space="0" w:color="auto"/>
        <w:left w:val="single" w:sz="8"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25">
    <w:name w:val="xl125"/>
    <w:basedOn w:val="a2"/>
    <w:rsid w:val="00C844F4"/>
    <w:pPr>
      <w:pBdr>
        <w:top w:val="single" w:sz="4" w:space="0" w:color="auto"/>
        <w:left w:val="single" w:sz="8"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26">
    <w:name w:val="xl126"/>
    <w:basedOn w:val="a2"/>
    <w:rsid w:val="00C844F4"/>
    <w:pPr>
      <w:pBdr>
        <w:top w:val="single" w:sz="4" w:space="0" w:color="auto"/>
        <w:left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27">
    <w:name w:val="xl127"/>
    <w:basedOn w:val="a2"/>
    <w:rsid w:val="00C844F4"/>
    <w:pPr>
      <w:pBdr>
        <w:top w:val="single" w:sz="4" w:space="0" w:color="auto"/>
        <w:left w:val="single" w:sz="8" w:space="0" w:color="auto"/>
        <w:right w:val="double" w:sz="6"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28">
    <w:name w:val="xl128"/>
    <w:basedOn w:val="a2"/>
    <w:rsid w:val="00C844F4"/>
    <w:pPr>
      <w:pBdr>
        <w:top w:val="double" w:sz="6" w:space="0" w:color="auto"/>
        <w:bottom w:val="double" w:sz="6"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29">
    <w:name w:val="xl129"/>
    <w:basedOn w:val="a2"/>
    <w:rsid w:val="00C844F4"/>
    <w:pPr>
      <w:pBdr>
        <w:top w:val="double" w:sz="6" w:space="0" w:color="auto"/>
        <w:left w:val="single" w:sz="4" w:space="0" w:color="auto"/>
        <w:bottom w:val="double" w:sz="6"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30">
    <w:name w:val="xl130"/>
    <w:basedOn w:val="a2"/>
    <w:rsid w:val="00C844F4"/>
    <w:pPr>
      <w:pBdr>
        <w:top w:val="double" w:sz="6" w:space="0" w:color="auto"/>
        <w:left w:val="single" w:sz="8" w:space="0" w:color="auto"/>
        <w:bottom w:val="double" w:sz="6"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31">
    <w:name w:val="xl131"/>
    <w:basedOn w:val="a2"/>
    <w:rsid w:val="00C844F4"/>
    <w:pPr>
      <w:pBdr>
        <w:top w:val="double" w:sz="6" w:space="0" w:color="auto"/>
        <w:left w:val="single" w:sz="4" w:space="0" w:color="auto"/>
        <w:bottom w:val="double" w:sz="6"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32">
    <w:name w:val="xl132"/>
    <w:basedOn w:val="a2"/>
    <w:rsid w:val="00C844F4"/>
    <w:pPr>
      <w:pBdr>
        <w:left w:val="double" w:sz="6" w:space="0" w:color="auto"/>
        <w:bottom w:val="single" w:sz="4" w:space="0" w:color="auto"/>
        <w:right w:val="double" w:sz="6"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33">
    <w:name w:val="xl133"/>
    <w:basedOn w:val="a2"/>
    <w:rsid w:val="00C844F4"/>
    <w:pPr>
      <w:pBdr>
        <w:left w:val="single" w:sz="8"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34">
    <w:name w:val="xl134"/>
    <w:basedOn w:val="a2"/>
    <w:rsid w:val="00C844F4"/>
    <w:pPr>
      <w:pBdr>
        <w:left w:val="single" w:sz="4"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35">
    <w:name w:val="xl135"/>
    <w:basedOn w:val="a2"/>
    <w:rsid w:val="00C844F4"/>
    <w:pPr>
      <w:pBdr>
        <w:left w:val="single" w:sz="8" w:space="0" w:color="auto"/>
        <w:bottom w:val="single" w:sz="4" w:space="0" w:color="auto"/>
        <w:right w:val="double" w:sz="6"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36">
    <w:name w:val="xl136"/>
    <w:basedOn w:val="a2"/>
    <w:rsid w:val="00C844F4"/>
    <w:pPr>
      <w:pBdr>
        <w:left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37">
    <w:name w:val="xl137"/>
    <w:basedOn w:val="a2"/>
    <w:rsid w:val="00C844F4"/>
    <w:pPr>
      <w:pBdr>
        <w:top w:val="double" w:sz="6" w:space="0" w:color="auto"/>
        <w:bottom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38">
    <w:name w:val="xl138"/>
    <w:basedOn w:val="a2"/>
    <w:rsid w:val="00C844F4"/>
    <w:pPr>
      <w:pBdr>
        <w:top w:val="double" w:sz="6" w:space="0" w:color="auto"/>
        <w:left w:val="double" w:sz="6" w:space="0" w:color="auto"/>
        <w:bottom w:val="double" w:sz="6"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39">
    <w:name w:val="xl139"/>
    <w:basedOn w:val="a2"/>
    <w:rsid w:val="00C844F4"/>
    <w:pPr>
      <w:pBdr>
        <w:top w:val="double" w:sz="6" w:space="0" w:color="auto"/>
        <w:left w:val="single" w:sz="8" w:space="0" w:color="auto"/>
        <w:bottom w:val="double" w:sz="6"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40">
    <w:name w:val="xl140"/>
    <w:basedOn w:val="a2"/>
    <w:rsid w:val="00C844F4"/>
    <w:pPr>
      <w:pBdr>
        <w:top w:val="double" w:sz="6" w:space="0" w:color="auto"/>
        <w:bottom w:val="double" w:sz="6"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8"/>
      <w:szCs w:val="28"/>
      <w:lang w:eastAsia="ru-RU"/>
    </w:rPr>
  </w:style>
  <w:style w:type="paragraph" w:customStyle="1" w:styleId="xl141">
    <w:name w:val="xl141"/>
    <w:basedOn w:val="a2"/>
    <w:rsid w:val="00C844F4"/>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8"/>
      <w:szCs w:val="28"/>
      <w:lang w:eastAsia="ru-RU"/>
    </w:rPr>
  </w:style>
  <w:style w:type="paragraph" w:customStyle="1" w:styleId="xl142">
    <w:name w:val="xl142"/>
    <w:basedOn w:val="a2"/>
    <w:rsid w:val="00C844F4"/>
    <w:pPr>
      <w:pBdr>
        <w:top w:val="single" w:sz="4" w:space="0" w:color="auto"/>
        <w:left w:val="single" w:sz="8" w:space="0" w:color="auto"/>
        <w:bottom w:val="double" w:sz="6"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43">
    <w:name w:val="xl143"/>
    <w:basedOn w:val="a2"/>
    <w:rsid w:val="00C844F4"/>
    <w:pPr>
      <w:pBdr>
        <w:top w:val="double" w:sz="6" w:space="0" w:color="auto"/>
        <w:left w:val="single" w:sz="8" w:space="0" w:color="auto"/>
        <w:bottom w:val="single" w:sz="4" w:space="0" w:color="auto"/>
        <w:right w:val="dotDash"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44">
    <w:name w:val="xl144"/>
    <w:basedOn w:val="a2"/>
    <w:rsid w:val="00C844F4"/>
    <w:pPr>
      <w:pBdr>
        <w:bottom w:val="single" w:sz="4" w:space="0" w:color="auto"/>
        <w:right w:val="double" w:sz="6"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45">
    <w:name w:val="xl145"/>
    <w:basedOn w:val="a2"/>
    <w:rsid w:val="00C844F4"/>
    <w:pPr>
      <w:pBdr>
        <w:top w:val="single" w:sz="4" w:space="0" w:color="auto"/>
        <w:left w:val="single" w:sz="8" w:space="0" w:color="auto"/>
        <w:bottom w:val="single" w:sz="4" w:space="0" w:color="auto"/>
        <w:right w:val="dotDash"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46">
    <w:name w:val="xl146"/>
    <w:basedOn w:val="a2"/>
    <w:rsid w:val="00C844F4"/>
    <w:pPr>
      <w:pBdr>
        <w:top w:val="single" w:sz="4" w:space="0" w:color="auto"/>
        <w:bottom w:val="single" w:sz="4" w:space="0" w:color="auto"/>
        <w:right w:val="double" w:sz="6"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47">
    <w:name w:val="xl147"/>
    <w:basedOn w:val="a2"/>
    <w:rsid w:val="00C844F4"/>
    <w:pPr>
      <w:pBdr>
        <w:top w:val="single" w:sz="4" w:space="0" w:color="auto"/>
        <w:left w:val="single" w:sz="8" w:space="0" w:color="auto"/>
        <w:bottom w:val="single" w:sz="4" w:space="0" w:color="auto"/>
        <w:right w:val="dotDash"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48">
    <w:name w:val="xl148"/>
    <w:basedOn w:val="a2"/>
    <w:rsid w:val="00C844F4"/>
    <w:pPr>
      <w:pBdr>
        <w:top w:val="single" w:sz="4" w:space="0" w:color="auto"/>
        <w:bottom w:val="single" w:sz="4"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49">
    <w:name w:val="xl149"/>
    <w:basedOn w:val="a2"/>
    <w:rsid w:val="00C844F4"/>
    <w:pPr>
      <w:pBdr>
        <w:top w:val="single" w:sz="4" w:space="0" w:color="auto"/>
        <w:left w:val="single" w:sz="8" w:space="0" w:color="auto"/>
        <w:right w:val="dotDash"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50">
    <w:name w:val="xl150"/>
    <w:basedOn w:val="a2"/>
    <w:rsid w:val="00C844F4"/>
    <w:pPr>
      <w:pBdr>
        <w:top w:val="single" w:sz="4" w:space="0" w:color="auto"/>
        <w:right w:val="double" w:sz="6"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51">
    <w:name w:val="xl151"/>
    <w:basedOn w:val="a2"/>
    <w:rsid w:val="00C844F4"/>
    <w:pPr>
      <w:pBdr>
        <w:top w:val="double" w:sz="6" w:space="0" w:color="auto"/>
        <w:left w:val="single" w:sz="8" w:space="0" w:color="auto"/>
        <w:bottom w:val="double" w:sz="6" w:space="0" w:color="auto"/>
        <w:right w:val="dotDash"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52">
    <w:name w:val="xl152"/>
    <w:basedOn w:val="a2"/>
    <w:rsid w:val="00C844F4"/>
    <w:pPr>
      <w:pBdr>
        <w:top w:val="double" w:sz="6" w:space="0" w:color="auto"/>
        <w:bottom w:val="double" w:sz="6" w:space="0" w:color="auto"/>
        <w:right w:val="double" w:sz="6"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53">
    <w:name w:val="xl153"/>
    <w:basedOn w:val="a2"/>
    <w:rsid w:val="00C844F4"/>
    <w:pPr>
      <w:pBdr>
        <w:left w:val="single" w:sz="8" w:space="0" w:color="auto"/>
        <w:bottom w:val="single" w:sz="4" w:space="0" w:color="auto"/>
        <w:right w:val="dotDash"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54">
    <w:name w:val="xl154"/>
    <w:basedOn w:val="a2"/>
    <w:rsid w:val="00C844F4"/>
    <w:pPr>
      <w:pBdr>
        <w:top w:val="single" w:sz="4" w:space="0" w:color="auto"/>
        <w:left w:val="single" w:sz="8" w:space="0" w:color="auto"/>
        <w:bottom w:val="double" w:sz="6" w:space="0" w:color="auto"/>
        <w:right w:val="dotDash"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55">
    <w:name w:val="xl155"/>
    <w:basedOn w:val="a2"/>
    <w:rsid w:val="00C844F4"/>
    <w:pPr>
      <w:pBdr>
        <w:top w:val="single" w:sz="4"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56">
    <w:name w:val="xl156"/>
    <w:basedOn w:val="a2"/>
    <w:rsid w:val="00C844F4"/>
    <w:pPr>
      <w:pBdr>
        <w:top w:val="double" w:sz="6" w:space="0" w:color="auto"/>
        <w:left w:val="single" w:sz="8" w:space="0" w:color="auto"/>
        <w:bottom w:val="double" w:sz="6"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57">
    <w:name w:val="xl157"/>
    <w:basedOn w:val="a2"/>
    <w:rsid w:val="00C844F4"/>
    <w:pPr>
      <w:pBdr>
        <w:top w:val="double" w:sz="6" w:space="0" w:color="auto"/>
        <w:bottom w:val="double" w:sz="6"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58">
    <w:name w:val="xl158"/>
    <w:basedOn w:val="a2"/>
    <w:rsid w:val="00C844F4"/>
    <w:pPr>
      <w:pBdr>
        <w:top w:val="single" w:sz="4" w:space="0" w:color="auto"/>
        <w:bottom w:val="double" w:sz="6"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59">
    <w:name w:val="xl159"/>
    <w:basedOn w:val="a2"/>
    <w:rsid w:val="00C844F4"/>
    <w:pPr>
      <w:pBdr>
        <w:top w:val="single" w:sz="4" w:space="0" w:color="auto"/>
        <w:left w:val="double" w:sz="6"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60">
    <w:name w:val="xl160"/>
    <w:basedOn w:val="a2"/>
    <w:rsid w:val="00C844F4"/>
    <w:pPr>
      <w:pBdr>
        <w:left w:val="double" w:sz="6" w:space="0" w:color="auto"/>
        <w:bottom w:val="single" w:sz="4"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61">
    <w:name w:val="xl161"/>
    <w:basedOn w:val="a2"/>
    <w:rsid w:val="00C844F4"/>
    <w:pPr>
      <w:pBdr>
        <w:left w:val="double" w:sz="6" w:space="0" w:color="auto"/>
        <w:bottom w:val="double" w:sz="6"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62">
    <w:name w:val="xl162"/>
    <w:basedOn w:val="a2"/>
    <w:rsid w:val="00C844F4"/>
    <w:pPr>
      <w:pBdr>
        <w:left w:val="single" w:sz="8" w:space="0" w:color="auto"/>
        <w:bottom w:val="double" w:sz="6"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63">
    <w:name w:val="xl163"/>
    <w:basedOn w:val="a2"/>
    <w:rsid w:val="00C844F4"/>
    <w:pPr>
      <w:pBdr>
        <w:left w:val="single" w:sz="8" w:space="0" w:color="auto"/>
        <w:bottom w:val="single" w:sz="4"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64">
    <w:name w:val="xl164"/>
    <w:basedOn w:val="a2"/>
    <w:rsid w:val="00C844F4"/>
    <w:pPr>
      <w:pBdr>
        <w:left w:val="single" w:sz="4"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65">
    <w:name w:val="xl165"/>
    <w:basedOn w:val="a2"/>
    <w:rsid w:val="00C844F4"/>
    <w:pPr>
      <w:pBdr>
        <w:left w:val="single" w:sz="8"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66">
    <w:name w:val="xl166"/>
    <w:basedOn w:val="a2"/>
    <w:rsid w:val="00C844F4"/>
    <w:pPr>
      <w:pBdr>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67">
    <w:name w:val="xl167"/>
    <w:basedOn w:val="a2"/>
    <w:rsid w:val="00C844F4"/>
    <w:pPr>
      <w:pBdr>
        <w:top w:val="double" w:sz="6"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xl168">
    <w:name w:val="xl168"/>
    <w:basedOn w:val="a2"/>
    <w:rsid w:val="00C844F4"/>
    <w:pPr>
      <w:pBdr>
        <w:left w:val="single" w:sz="4" w:space="0" w:color="auto"/>
        <w:bottom w:val="single" w:sz="4"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69">
    <w:name w:val="xl169"/>
    <w:basedOn w:val="a2"/>
    <w:rsid w:val="00C844F4"/>
    <w:pPr>
      <w:pBdr>
        <w:bottom w:val="single" w:sz="4"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70">
    <w:name w:val="xl170"/>
    <w:basedOn w:val="a2"/>
    <w:rsid w:val="00C844F4"/>
    <w:pPr>
      <w:pBdr>
        <w:top w:val="single" w:sz="4" w:space="0" w:color="auto"/>
        <w:left w:val="double" w:sz="6" w:space="0" w:color="auto"/>
        <w:bottom w:val="single" w:sz="4"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71">
    <w:name w:val="xl171"/>
    <w:basedOn w:val="a2"/>
    <w:rsid w:val="00C844F4"/>
    <w:pPr>
      <w:pBdr>
        <w:bottom w:val="single" w:sz="4"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72">
    <w:name w:val="xl172"/>
    <w:basedOn w:val="a2"/>
    <w:rsid w:val="00C844F4"/>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73">
    <w:name w:val="xl173"/>
    <w:basedOn w:val="a2"/>
    <w:rsid w:val="00C844F4"/>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74">
    <w:name w:val="xl174"/>
    <w:basedOn w:val="a2"/>
    <w:rsid w:val="00C844F4"/>
    <w:pPr>
      <w:pBdr>
        <w:top w:val="single" w:sz="4"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75">
    <w:name w:val="xl175"/>
    <w:basedOn w:val="a2"/>
    <w:rsid w:val="00C844F4"/>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xl176">
    <w:name w:val="xl176"/>
    <w:basedOn w:val="a2"/>
    <w:rsid w:val="00C844F4"/>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77">
    <w:name w:val="xl177"/>
    <w:basedOn w:val="a2"/>
    <w:rsid w:val="00C844F4"/>
    <w:pPr>
      <w:pBdr>
        <w:top w:val="single" w:sz="4" w:space="0" w:color="auto"/>
        <w:left w:val="double" w:sz="6" w:space="0" w:color="auto"/>
        <w:bottom w:val="single" w:sz="4"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78">
    <w:name w:val="xl178"/>
    <w:basedOn w:val="a2"/>
    <w:rsid w:val="00C844F4"/>
    <w:pPr>
      <w:pBdr>
        <w:top w:val="single" w:sz="4" w:space="0" w:color="auto"/>
        <w:bottom w:val="single" w:sz="4"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79">
    <w:name w:val="xl179"/>
    <w:basedOn w:val="a2"/>
    <w:rsid w:val="00C844F4"/>
    <w:pPr>
      <w:pBdr>
        <w:top w:val="single" w:sz="4" w:space="0" w:color="auto"/>
        <w:bottom w:val="single" w:sz="4"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80">
    <w:name w:val="xl180"/>
    <w:basedOn w:val="a2"/>
    <w:rsid w:val="00C844F4"/>
    <w:pPr>
      <w:pBdr>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81">
    <w:name w:val="xl181"/>
    <w:basedOn w:val="a2"/>
    <w:rsid w:val="00C844F4"/>
    <w:pPr>
      <w:pBdr>
        <w:top w:val="single" w:sz="4" w:space="0" w:color="auto"/>
        <w:left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82">
    <w:name w:val="xl182"/>
    <w:basedOn w:val="a2"/>
    <w:rsid w:val="00C844F4"/>
    <w:pPr>
      <w:pBdr>
        <w:top w:val="single" w:sz="4" w:space="0" w:color="auto"/>
        <w:left w:val="single" w:sz="8"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83">
    <w:name w:val="xl183"/>
    <w:basedOn w:val="a2"/>
    <w:rsid w:val="00C844F4"/>
    <w:pPr>
      <w:pBdr>
        <w:left w:val="single" w:sz="8" w:space="0" w:color="auto"/>
        <w:bottom w:val="double" w:sz="6" w:space="0" w:color="auto"/>
        <w:right w:val="single" w:sz="8" w:space="0" w:color="auto"/>
      </w:pBdr>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xl184">
    <w:name w:val="xl184"/>
    <w:basedOn w:val="a2"/>
    <w:rsid w:val="00C844F4"/>
    <w:pPr>
      <w:pBdr>
        <w:top w:val="single" w:sz="4" w:space="0" w:color="auto"/>
        <w:left w:val="single" w:sz="8" w:space="0" w:color="auto"/>
        <w:bottom w:val="double" w:sz="6" w:space="0" w:color="auto"/>
        <w:right w:val="single" w:sz="8" w:space="0" w:color="auto"/>
      </w:pBdr>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xl185">
    <w:name w:val="xl185"/>
    <w:basedOn w:val="a2"/>
    <w:rsid w:val="00C844F4"/>
    <w:pPr>
      <w:pBdr>
        <w:top w:val="single" w:sz="4" w:space="0" w:color="auto"/>
        <w:left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86">
    <w:name w:val="xl186"/>
    <w:basedOn w:val="a2"/>
    <w:rsid w:val="00C844F4"/>
    <w:pPr>
      <w:pBdr>
        <w:top w:val="single" w:sz="4" w:space="0" w:color="auto"/>
        <w:left w:val="single" w:sz="8" w:space="0" w:color="auto"/>
        <w:bottom w:val="double" w:sz="6"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87">
    <w:name w:val="xl187"/>
    <w:basedOn w:val="a2"/>
    <w:rsid w:val="00C844F4"/>
    <w:pPr>
      <w:pBdr>
        <w:top w:val="single" w:sz="4" w:space="0" w:color="auto"/>
        <w:left w:val="double" w:sz="6"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88">
    <w:name w:val="xl188"/>
    <w:basedOn w:val="a2"/>
    <w:rsid w:val="00C844F4"/>
    <w:pPr>
      <w:pBdr>
        <w:top w:val="double" w:sz="6" w:space="0" w:color="auto"/>
        <w:bottom w:val="double" w:sz="6"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89">
    <w:name w:val="xl189"/>
    <w:basedOn w:val="a2"/>
    <w:rsid w:val="00C844F4"/>
    <w:pPr>
      <w:pBdr>
        <w:top w:val="double" w:sz="6" w:space="0" w:color="auto"/>
        <w:left w:val="single" w:sz="4" w:space="0" w:color="auto"/>
        <w:bottom w:val="double" w:sz="6"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90">
    <w:name w:val="xl190"/>
    <w:basedOn w:val="a2"/>
    <w:rsid w:val="00C844F4"/>
    <w:pPr>
      <w:pBdr>
        <w:top w:val="double" w:sz="6" w:space="0" w:color="auto"/>
        <w:left w:val="single" w:sz="8" w:space="0" w:color="auto"/>
        <w:bottom w:val="double" w:sz="6"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91">
    <w:name w:val="xl191"/>
    <w:basedOn w:val="a2"/>
    <w:rsid w:val="00C844F4"/>
    <w:pPr>
      <w:pBdr>
        <w:top w:val="double" w:sz="6" w:space="0" w:color="auto"/>
        <w:left w:val="single" w:sz="8" w:space="0" w:color="auto"/>
        <w:bottom w:val="double" w:sz="6" w:space="0" w:color="auto"/>
        <w:right w:val="single" w:sz="8" w:space="0" w:color="auto"/>
      </w:pBdr>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xl192">
    <w:name w:val="xl192"/>
    <w:basedOn w:val="a2"/>
    <w:rsid w:val="00C844F4"/>
    <w:pPr>
      <w:pBdr>
        <w:top w:val="double" w:sz="6" w:space="0" w:color="auto"/>
        <w:left w:val="single" w:sz="4" w:space="0" w:color="auto"/>
        <w:bottom w:val="double" w:sz="6"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93">
    <w:name w:val="xl193"/>
    <w:basedOn w:val="a2"/>
    <w:rsid w:val="00C844F4"/>
    <w:pPr>
      <w:pBdr>
        <w:top w:val="double" w:sz="6" w:space="0" w:color="auto"/>
        <w:left w:val="single" w:sz="8" w:space="0" w:color="auto"/>
        <w:bottom w:val="double" w:sz="6"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94">
    <w:name w:val="xl194"/>
    <w:basedOn w:val="a2"/>
    <w:rsid w:val="00C844F4"/>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95">
    <w:name w:val="xl195"/>
    <w:basedOn w:val="a2"/>
    <w:rsid w:val="00C844F4"/>
    <w:pPr>
      <w:pBdr>
        <w:left w:val="single" w:sz="8" w:space="0" w:color="auto"/>
        <w:bottom w:val="single" w:sz="4" w:space="0" w:color="auto"/>
        <w:right w:val="single" w:sz="8" w:space="0" w:color="auto"/>
      </w:pBdr>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xl196">
    <w:name w:val="xl196"/>
    <w:basedOn w:val="a2"/>
    <w:rsid w:val="00C844F4"/>
    <w:pPr>
      <w:pBdr>
        <w:left w:val="single" w:sz="4"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97">
    <w:name w:val="xl197"/>
    <w:basedOn w:val="a2"/>
    <w:rsid w:val="00C844F4"/>
    <w:pPr>
      <w:pBdr>
        <w:left w:val="double" w:sz="6" w:space="0" w:color="auto"/>
        <w:bottom w:val="single" w:sz="4"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98">
    <w:name w:val="xl198"/>
    <w:basedOn w:val="a2"/>
    <w:rsid w:val="00C844F4"/>
    <w:pPr>
      <w:pBdr>
        <w:left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99">
    <w:name w:val="xl199"/>
    <w:basedOn w:val="a2"/>
    <w:rsid w:val="00C844F4"/>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200">
    <w:name w:val="xl200"/>
    <w:basedOn w:val="a2"/>
    <w:rsid w:val="00C844F4"/>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201">
    <w:name w:val="xl201"/>
    <w:basedOn w:val="a2"/>
    <w:rsid w:val="00C844F4"/>
    <w:pPr>
      <w:pBdr>
        <w:top w:val="single" w:sz="4" w:space="0" w:color="auto"/>
        <w:bottom w:val="single" w:sz="4"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202">
    <w:name w:val="xl202"/>
    <w:basedOn w:val="a2"/>
    <w:rsid w:val="00C844F4"/>
    <w:pPr>
      <w:pBdr>
        <w:top w:val="single" w:sz="4" w:space="0" w:color="auto"/>
        <w:left w:val="double" w:sz="6" w:space="0" w:color="auto"/>
        <w:bottom w:val="double" w:sz="6" w:space="0" w:color="auto"/>
        <w:right w:val="double" w:sz="6"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203">
    <w:name w:val="xl203"/>
    <w:basedOn w:val="a2"/>
    <w:rsid w:val="00C844F4"/>
    <w:pPr>
      <w:pBdr>
        <w:top w:val="single" w:sz="4" w:space="0" w:color="auto"/>
        <w:left w:val="double" w:sz="6" w:space="0" w:color="auto"/>
        <w:bottom w:val="double" w:sz="6"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204">
    <w:name w:val="xl204"/>
    <w:basedOn w:val="a2"/>
    <w:rsid w:val="00C844F4"/>
    <w:pPr>
      <w:pBdr>
        <w:top w:val="single" w:sz="4" w:space="0" w:color="auto"/>
        <w:bottom w:val="double" w:sz="6"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205">
    <w:name w:val="xl205"/>
    <w:basedOn w:val="a2"/>
    <w:rsid w:val="00C844F4"/>
    <w:pPr>
      <w:pBdr>
        <w:top w:val="single" w:sz="4" w:space="0" w:color="auto"/>
        <w:bottom w:val="double" w:sz="6"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206">
    <w:name w:val="xl206"/>
    <w:basedOn w:val="a2"/>
    <w:rsid w:val="00C844F4"/>
    <w:pPr>
      <w:pBdr>
        <w:top w:val="single" w:sz="4" w:space="0" w:color="auto"/>
        <w:left w:val="double" w:sz="6" w:space="0" w:color="auto"/>
        <w:bottom w:val="double" w:sz="6"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207">
    <w:name w:val="xl207"/>
    <w:basedOn w:val="a2"/>
    <w:rsid w:val="00C844F4"/>
    <w:pPr>
      <w:pBdr>
        <w:top w:val="double" w:sz="6" w:space="0" w:color="auto"/>
        <w:left w:val="double" w:sz="6" w:space="0" w:color="auto"/>
        <w:right w:val="double" w:sz="6" w:space="0" w:color="auto"/>
      </w:pBdr>
      <w:spacing w:before="100" w:beforeAutospacing="1" w:after="100" w:afterAutospacing="1" w:line="240" w:lineRule="auto"/>
      <w:jc w:val="center"/>
    </w:pPr>
    <w:rPr>
      <w:rFonts w:ascii="Times New Roman" w:eastAsia="Times New Roman" w:hAnsi="Times New Roman" w:cs="Times New Roman"/>
      <w:b/>
      <w:bCs/>
      <w:sz w:val="16"/>
      <w:szCs w:val="16"/>
      <w:lang w:eastAsia="ru-RU"/>
    </w:rPr>
  </w:style>
  <w:style w:type="paragraph" w:customStyle="1" w:styleId="xl208">
    <w:name w:val="xl208"/>
    <w:basedOn w:val="a2"/>
    <w:rsid w:val="00C844F4"/>
    <w:pPr>
      <w:pBdr>
        <w:bottom w:val="double" w:sz="6"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209">
    <w:name w:val="xl209"/>
    <w:basedOn w:val="a2"/>
    <w:rsid w:val="00C844F4"/>
    <w:pPr>
      <w:pBdr>
        <w:left w:val="single" w:sz="8" w:space="0" w:color="auto"/>
        <w:bottom w:val="single" w:sz="8" w:space="0" w:color="auto"/>
        <w:right w:val="single" w:sz="8" w:space="0" w:color="auto"/>
      </w:pBdr>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xl210">
    <w:name w:val="xl210"/>
    <w:basedOn w:val="a2"/>
    <w:rsid w:val="00C844F4"/>
    <w:pPr>
      <w:pBdr>
        <w:bottom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211">
    <w:name w:val="xl211"/>
    <w:basedOn w:val="a2"/>
    <w:rsid w:val="00C844F4"/>
    <w:pPr>
      <w:pBdr>
        <w:top w:val="double" w:sz="6" w:space="0" w:color="auto"/>
        <w:bottom w:val="double" w:sz="6"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212">
    <w:name w:val="xl212"/>
    <w:basedOn w:val="a2"/>
    <w:rsid w:val="00C844F4"/>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8"/>
      <w:szCs w:val="28"/>
      <w:lang w:eastAsia="ru-RU"/>
    </w:rPr>
  </w:style>
  <w:style w:type="paragraph" w:customStyle="1" w:styleId="xl213">
    <w:name w:val="xl213"/>
    <w:basedOn w:val="a2"/>
    <w:rsid w:val="00C844F4"/>
    <w:pPr>
      <w:pBdr>
        <w:top w:val="double" w:sz="6" w:space="0" w:color="auto"/>
        <w:left w:val="double" w:sz="6" w:space="0" w:color="auto"/>
        <w:bottom w:val="single" w:sz="4"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214">
    <w:name w:val="xl214"/>
    <w:basedOn w:val="a2"/>
    <w:rsid w:val="00C844F4"/>
    <w:pPr>
      <w:pBdr>
        <w:left w:val="single" w:sz="8" w:space="0" w:color="auto"/>
        <w:bottom w:val="single" w:sz="4"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215">
    <w:name w:val="xl215"/>
    <w:basedOn w:val="a2"/>
    <w:rsid w:val="00C844F4"/>
    <w:pPr>
      <w:pBdr>
        <w:left w:val="double" w:sz="6" w:space="0" w:color="auto"/>
        <w:bottom w:val="single" w:sz="4"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216">
    <w:name w:val="xl216"/>
    <w:basedOn w:val="a2"/>
    <w:rsid w:val="00C844F4"/>
    <w:pPr>
      <w:pBdr>
        <w:top w:val="single" w:sz="4"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217">
    <w:name w:val="xl217"/>
    <w:basedOn w:val="a2"/>
    <w:rsid w:val="00C844F4"/>
    <w:pPr>
      <w:pBdr>
        <w:top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218">
    <w:name w:val="xl218"/>
    <w:basedOn w:val="a2"/>
    <w:rsid w:val="00C844F4"/>
    <w:pPr>
      <w:pBdr>
        <w:top w:val="single" w:sz="4" w:space="0" w:color="auto"/>
        <w:left w:val="single" w:sz="8" w:space="0" w:color="auto"/>
        <w:bottom w:val="double" w:sz="6"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219">
    <w:name w:val="xl219"/>
    <w:basedOn w:val="a2"/>
    <w:rsid w:val="00C844F4"/>
    <w:pPr>
      <w:pBdr>
        <w:top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220">
    <w:name w:val="xl220"/>
    <w:basedOn w:val="a2"/>
    <w:rsid w:val="00C844F4"/>
    <w:pPr>
      <w:pBdr>
        <w:top w:val="double" w:sz="6" w:space="0" w:color="auto"/>
        <w:left w:val="double" w:sz="6" w:space="0" w:color="auto"/>
        <w:bottom w:val="double" w:sz="6"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221">
    <w:name w:val="xl221"/>
    <w:basedOn w:val="a2"/>
    <w:rsid w:val="00C844F4"/>
    <w:pPr>
      <w:pBdr>
        <w:top w:val="double" w:sz="6" w:space="0" w:color="auto"/>
        <w:bottom w:val="double" w:sz="6"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222">
    <w:name w:val="xl222"/>
    <w:basedOn w:val="a2"/>
    <w:rsid w:val="00C844F4"/>
    <w:pPr>
      <w:pBdr>
        <w:top w:val="double" w:sz="6" w:space="0" w:color="auto"/>
        <w:left w:val="single" w:sz="8" w:space="0" w:color="auto"/>
        <w:bottom w:val="double" w:sz="6"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223">
    <w:name w:val="xl223"/>
    <w:basedOn w:val="a2"/>
    <w:rsid w:val="00C844F4"/>
    <w:pPr>
      <w:pBdr>
        <w:top w:val="double" w:sz="6" w:space="0" w:color="auto"/>
        <w:bottom w:val="double" w:sz="6"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224">
    <w:name w:val="xl224"/>
    <w:basedOn w:val="a2"/>
    <w:rsid w:val="00C844F4"/>
    <w:pPr>
      <w:pBdr>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225">
    <w:name w:val="xl225"/>
    <w:basedOn w:val="a2"/>
    <w:rsid w:val="00C844F4"/>
    <w:pPr>
      <w:pBdr>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226">
    <w:name w:val="xl226"/>
    <w:basedOn w:val="a2"/>
    <w:rsid w:val="00C844F4"/>
    <w:pPr>
      <w:pBdr>
        <w:top w:val="single" w:sz="4" w:space="0" w:color="auto"/>
        <w:left w:val="double" w:sz="6" w:space="0" w:color="auto"/>
        <w:bottom w:val="single" w:sz="4"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1TimesNewRoman16">
    <w:name w:val="Стиль Заголовок 1 (без№) + Times New Roman 16 пт"/>
    <w:basedOn w:val="a2"/>
    <w:link w:val="1TimesNewRoman160"/>
    <w:rsid w:val="00C844F4"/>
    <w:pPr>
      <w:keepNext/>
      <w:keepLines/>
      <w:tabs>
        <w:tab w:val="left" w:pos="0"/>
      </w:tabs>
      <w:spacing w:after="240" w:line="360" w:lineRule="auto"/>
      <w:jc w:val="center"/>
      <w:outlineLvl w:val="0"/>
    </w:pPr>
    <w:rPr>
      <w:rFonts w:ascii="Times New Roman" w:eastAsia="Times New Roman" w:hAnsi="Times New Roman" w:cs="Arial"/>
      <w:b/>
      <w:bCs/>
      <w:sz w:val="32"/>
      <w:szCs w:val="28"/>
      <w:lang w:eastAsia="ru-RU"/>
    </w:rPr>
  </w:style>
  <w:style w:type="character" w:customStyle="1" w:styleId="1TimesNewRoman160">
    <w:name w:val="Стиль Заголовок 1 (без№) + Times New Roman 16 пт Знак"/>
    <w:basedOn w:val="a3"/>
    <w:link w:val="1TimesNewRoman16"/>
    <w:rsid w:val="00C844F4"/>
    <w:rPr>
      <w:rFonts w:ascii="Times New Roman" w:eastAsia="Times New Roman" w:hAnsi="Times New Roman" w:cs="Arial"/>
      <w:b/>
      <w:bCs/>
      <w:sz w:val="32"/>
      <w:szCs w:val="28"/>
      <w:lang w:eastAsia="ru-RU"/>
    </w:rPr>
  </w:style>
  <w:style w:type="paragraph" w:customStyle="1" w:styleId="ConsPlusCell">
    <w:name w:val="ConsPlusCell"/>
    <w:rsid w:val="00C844F4"/>
    <w:pPr>
      <w:widowControl w:val="0"/>
      <w:autoSpaceDE w:val="0"/>
      <w:autoSpaceDN w:val="0"/>
      <w:adjustRightInd w:val="0"/>
      <w:spacing w:after="0" w:line="240" w:lineRule="auto"/>
    </w:pPr>
    <w:rPr>
      <w:rFonts w:ascii="Arial" w:eastAsia="Times New Roman" w:hAnsi="Arial" w:cs="Arial"/>
      <w:sz w:val="20"/>
      <w:szCs w:val="20"/>
      <w:lang w:eastAsia="ru-RU"/>
    </w:rPr>
  </w:style>
  <w:style w:type="character" w:styleId="afff3">
    <w:name w:val="page number"/>
    <w:basedOn w:val="a3"/>
    <w:rsid w:val="00C844F4"/>
  </w:style>
  <w:style w:type="character" w:styleId="afff4">
    <w:name w:val="Emphasis"/>
    <w:qFormat/>
    <w:rsid w:val="00C844F4"/>
    <w:rPr>
      <w:i/>
      <w:iCs/>
    </w:rPr>
  </w:style>
  <w:style w:type="paragraph" w:customStyle="1" w:styleId="afff5">
    <w:name w:val="Îáû÷íûé"/>
    <w:rsid w:val="00C844F4"/>
    <w:pPr>
      <w:spacing w:after="0" w:line="240" w:lineRule="auto"/>
    </w:pPr>
    <w:rPr>
      <w:rFonts w:ascii="Times New Roman" w:eastAsia="Times New Roman" w:hAnsi="Times New Roman" w:cs="Times New Roman"/>
      <w:sz w:val="28"/>
      <w:szCs w:val="20"/>
      <w:lang w:eastAsia="ru-RU"/>
    </w:rPr>
  </w:style>
  <w:style w:type="paragraph" w:customStyle="1" w:styleId="afff6">
    <w:name w:val="Заголовок таблицы"/>
    <w:basedOn w:val="affc"/>
    <w:rsid w:val="00C844F4"/>
    <w:pPr>
      <w:widowControl w:val="0"/>
      <w:jc w:val="center"/>
    </w:pPr>
    <w:rPr>
      <w:rFonts w:eastAsia="Lucida Sans Unicode" w:cs="Mangal"/>
      <w:b/>
      <w:bCs/>
      <w:kern w:val="1"/>
      <w:lang w:eastAsia="hi-IN" w:bidi="hi-IN"/>
    </w:rPr>
  </w:style>
  <w:style w:type="paragraph" w:styleId="afff7">
    <w:name w:val="annotation text"/>
    <w:basedOn w:val="a2"/>
    <w:link w:val="afff8"/>
    <w:uiPriority w:val="99"/>
    <w:rsid w:val="00C844F4"/>
    <w:pPr>
      <w:spacing w:after="0" w:line="240" w:lineRule="auto"/>
      <w:jc w:val="both"/>
    </w:pPr>
    <w:rPr>
      <w:rFonts w:ascii="Times New Roman" w:eastAsia="Times New Roman" w:hAnsi="Times New Roman" w:cs="Times New Roman"/>
      <w:sz w:val="20"/>
      <w:szCs w:val="20"/>
      <w:lang w:eastAsia="ru-RU"/>
    </w:rPr>
  </w:style>
  <w:style w:type="character" w:customStyle="1" w:styleId="afff8">
    <w:name w:val="Текст примечания Знак"/>
    <w:basedOn w:val="a3"/>
    <w:link w:val="afff7"/>
    <w:uiPriority w:val="99"/>
    <w:rsid w:val="00C844F4"/>
    <w:rPr>
      <w:rFonts w:ascii="Times New Roman" w:eastAsia="Times New Roman" w:hAnsi="Times New Roman" w:cs="Times New Roman"/>
      <w:sz w:val="20"/>
      <w:szCs w:val="20"/>
      <w:lang w:eastAsia="ru-RU"/>
    </w:rPr>
  </w:style>
  <w:style w:type="paragraph" w:customStyle="1" w:styleId="1d">
    <w:name w:val="О чем1"/>
    <w:basedOn w:val="a2"/>
    <w:next w:val="a2"/>
    <w:rsid w:val="00C844F4"/>
    <w:pPr>
      <w:widowControl w:val="0"/>
      <w:autoSpaceDE w:val="0"/>
      <w:autoSpaceDN w:val="0"/>
      <w:spacing w:before="240" w:after="60" w:line="240" w:lineRule="auto"/>
      <w:ind w:right="5902"/>
      <w:jc w:val="both"/>
    </w:pPr>
    <w:rPr>
      <w:rFonts w:ascii="Times New Roman" w:eastAsia="Times New Roman" w:hAnsi="Times New Roman" w:cs="Times New Roman"/>
      <w:sz w:val="24"/>
      <w:szCs w:val="24"/>
      <w:lang w:eastAsia="ru-RU"/>
    </w:rPr>
  </w:style>
  <w:style w:type="character" w:customStyle="1" w:styleId="WW8Num2z0">
    <w:name w:val="WW8Num2z0"/>
    <w:rsid w:val="00C844F4"/>
    <w:rPr>
      <w:rFonts w:ascii="Times New Roman" w:hAnsi="Times New Roman" w:cs="Times New Roman"/>
    </w:rPr>
  </w:style>
  <w:style w:type="character" w:customStyle="1" w:styleId="WW8Num3z0">
    <w:name w:val="WW8Num3z0"/>
    <w:rsid w:val="00C844F4"/>
    <w:rPr>
      <w:rFonts w:ascii="Symbol" w:hAnsi="Symbol" w:cs="StarSymbol"/>
      <w:sz w:val="18"/>
      <w:szCs w:val="18"/>
    </w:rPr>
  </w:style>
  <w:style w:type="character" w:customStyle="1" w:styleId="WW8Num5z0">
    <w:name w:val="WW8Num5z0"/>
    <w:rsid w:val="00C844F4"/>
    <w:rPr>
      <w:rFonts w:ascii="Symbol" w:hAnsi="Symbol" w:cs="StarSymbol"/>
      <w:sz w:val="18"/>
      <w:szCs w:val="18"/>
    </w:rPr>
  </w:style>
  <w:style w:type="character" w:customStyle="1" w:styleId="WW8Num10z0">
    <w:name w:val="WW8Num10z0"/>
    <w:rsid w:val="00C844F4"/>
    <w:rPr>
      <w:i/>
      <w:sz w:val="28"/>
      <w:szCs w:val="28"/>
    </w:rPr>
  </w:style>
  <w:style w:type="character" w:customStyle="1" w:styleId="WW8Num10z1">
    <w:name w:val="WW8Num10z1"/>
    <w:rsid w:val="00C844F4"/>
    <w:rPr>
      <w:rFonts w:ascii="Symbol" w:hAnsi="Symbol"/>
      <w:i/>
      <w:sz w:val="22"/>
      <w:szCs w:val="22"/>
    </w:rPr>
  </w:style>
  <w:style w:type="character" w:customStyle="1" w:styleId="WW8Num10z3">
    <w:name w:val="WW8Num10z3"/>
    <w:rsid w:val="00C844F4"/>
    <w:rPr>
      <w:i/>
      <w:sz w:val="22"/>
      <w:szCs w:val="22"/>
    </w:rPr>
  </w:style>
  <w:style w:type="character" w:customStyle="1" w:styleId="38">
    <w:name w:val="Основной шрифт абзаца3"/>
    <w:rsid w:val="00C844F4"/>
  </w:style>
  <w:style w:type="character" w:customStyle="1" w:styleId="Absatz-Standardschriftart">
    <w:name w:val="Absatz-Standardschriftart"/>
    <w:rsid w:val="00C844F4"/>
  </w:style>
  <w:style w:type="character" w:customStyle="1" w:styleId="WW-Absatz-Standardschriftart">
    <w:name w:val="WW-Absatz-Standardschriftart"/>
    <w:rsid w:val="00C844F4"/>
  </w:style>
  <w:style w:type="character" w:customStyle="1" w:styleId="2c">
    <w:name w:val="Основной шрифт абзаца2"/>
    <w:rsid w:val="00C844F4"/>
  </w:style>
  <w:style w:type="character" w:customStyle="1" w:styleId="WW-Absatz-Standardschriftart1">
    <w:name w:val="WW-Absatz-Standardschriftart1"/>
    <w:rsid w:val="00C844F4"/>
  </w:style>
  <w:style w:type="character" w:customStyle="1" w:styleId="WW-Absatz-Standardschriftart11">
    <w:name w:val="WW-Absatz-Standardschriftart11"/>
    <w:rsid w:val="00C844F4"/>
  </w:style>
  <w:style w:type="character" w:customStyle="1" w:styleId="WW-Absatz-Standardschriftart111">
    <w:name w:val="WW-Absatz-Standardschriftart111"/>
    <w:rsid w:val="00C844F4"/>
  </w:style>
  <w:style w:type="character" w:customStyle="1" w:styleId="WW-Absatz-Standardschriftart1111">
    <w:name w:val="WW-Absatz-Standardschriftart1111"/>
    <w:rsid w:val="00C844F4"/>
  </w:style>
  <w:style w:type="character" w:customStyle="1" w:styleId="afff9">
    <w:name w:val="Символ нумерации"/>
    <w:rsid w:val="00C844F4"/>
  </w:style>
  <w:style w:type="paragraph" w:styleId="afffa">
    <w:name w:val="List"/>
    <w:basedOn w:val="afb"/>
    <w:rsid w:val="00C844F4"/>
    <w:pPr>
      <w:widowControl/>
      <w:tabs>
        <w:tab w:val="clear" w:pos="0"/>
        <w:tab w:val="clear" w:pos="15840"/>
      </w:tabs>
      <w:suppressAutoHyphens/>
      <w:spacing w:after="120"/>
      <w:ind w:firstLine="0"/>
      <w:jc w:val="left"/>
    </w:pPr>
    <w:rPr>
      <w:rFonts w:ascii="Times New Roman" w:hAnsi="Times New Roman" w:cs="Tahoma"/>
      <w:snapToGrid/>
      <w:szCs w:val="24"/>
      <w:lang w:eastAsia="ar-SA"/>
    </w:rPr>
  </w:style>
  <w:style w:type="paragraph" w:customStyle="1" w:styleId="39">
    <w:name w:val="Название3"/>
    <w:basedOn w:val="a2"/>
    <w:rsid w:val="00C844F4"/>
    <w:pPr>
      <w:suppressLineNumbers/>
      <w:suppressAutoHyphens/>
      <w:spacing w:before="120" w:after="120" w:line="240" w:lineRule="auto"/>
      <w:jc w:val="both"/>
    </w:pPr>
    <w:rPr>
      <w:rFonts w:ascii="Arial" w:eastAsia="Times New Roman" w:hAnsi="Arial" w:cs="Tahoma"/>
      <w:i/>
      <w:iCs/>
      <w:sz w:val="20"/>
      <w:szCs w:val="24"/>
      <w:lang w:eastAsia="ar-SA"/>
    </w:rPr>
  </w:style>
  <w:style w:type="paragraph" w:customStyle="1" w:styleId="3a">
    <w:name w:val="Указатель3"/>
    <w:basedOn w:val="a2"/>
    <w:rsid w:val="00C844F4"/>
    <w:pPr>
      <w:suppressLineNumbers/>
      <w:suppressAutoHyphens/>
      <w:spacing w:after="0" w:line="240" w:lineRule="auto"/>
      <w:jc w:val="both"/>
    </w:pPr>
    <w:rPr>
      <w:rFonts w:ascii="Arial" w:eastAsia="Times New Roman" w:hAnsi="Arial" w:cs="Tahoma"/>
      <w:sz w:val="24"/>
      <w:szCs w:val="24"/>
      <w:lang w:eastAsia="ar-SA"/>
    </w:rPr>
  </w:style>
  <w:style w:type="paragraph" w:customStyle="1" w:styleId="2d">
    <w:name w:val="Название2"/>
    <w:basedOn w:val="a2"/>
    <w:rsid w:val="00C844F4"/>
    <w:pPr>
      <w:suppressLineNumbers/>
      <w:suppressAutoHyphens/>
      <w:spacing w:before="120" w:after="120" w:line="240" w:lineRule="auto"/>
      <w:jc w:val="both"/>
    </w:pPr>
    <w:rPr>
      <w:rFonts w:ascii="Arial" w:eastAsia="Times New Roman" w:hAnsi="Arial" w:cs="Tahoma"/>
      <w:i/>
      <w:iCs/>
      <w:sz w:val="20"/>
      <w:szCs w:val="24"/>
      <w:lang w:eastAsia="ar-SA"/>
    </w:rPr>
  </w:style>
  <w:style w:type="paragraph" w:customStyle="1" w:styleId="2e">
    <w:name w:val="Указатель2"/>
    <w:basedOn w:val="a2"/>
    <w:rsid w:val="00C844F4"/>
    <w:pPr>
      <w:suppressLineNumbers/>
      <w:suppressAutoHyphens/>
      <w:spacing w:after="0" w:line="240" w:lineRule="auto"/>
      <w:jc w:val="both"/>
    </w:pPr>
    <w:rPr>
      <w:rFonts w:ascii="Arial" w:eastAsia="Times New Roman" w:hAnsi="Arial" w:cs="Tahoma"/>
      <w:sz w:val="24"/>
      <w:szCs w:val="24"/>
      <w:lang w:eastAsia="ar-SA"/>
    </w:rPr>
  </w:style>
  <w:style w:type="paragraph" w:customStyle="1" w:styleId="1e">
    <w:name w:val="Указатель1"/>
    <w:basedOn w:val="a2"/>
    <w:rsid w:val="00C844F4"/>
    <w:pPr>
      <w:suppressLineNumbers/>
      <w:suppressAutoHyphens/>
      <w:spacing w:after="0" w:line="240" w:lineRule="auto"/>
      <w:jc w:val="both"/>
    </w:pPr>
    <w:rPr>
      <w:rFonts w:ascii="Times New Roman" w:eastAsia="Times New Roman" w:hAnsi="Times New Roman" w:cs="Tahoma"/>
      <w:sz w:val="24"/>
      <w:szCs w:val="24"/>
      <w:lang w:eastAsia="ar-SA"/>
    </w:rPr>
  </w:style>
  <w:style w:type="paragraph" w:customStyle="1" w:styleId="310">
    <w:name w:val="Основной текст с отступом 31"/>
    <w:basedOn w:val="a2"/>
    <w:rsid w:val="00C844F4"/>
    <w:pPr>
      <w:suppressAutoHyphens/>
      <w:spacing w:after="0" w:line="240" w:lineRule="auto"/>
      <w:ind w:left="1800" w:hanging="360"/>
      <w:jc w:val="both"/>
    </w:pPr>
    <w:rPr>
      <w:rFonts w:ascii="Times New Roman" w:eastAsia="Times New Roman" w:hAnsi="Times New Roman" w:cs="Times New Roman"/>
      <w:sz w:val="28"/>
      <w:szCs w:val="24"/>
      <w:lang w:eastAsia="ar-SA"/>
    </w:rPr>
  </w:style>
  <w:style w:type="paragraph" w:customStyle="1" w:styleId="FR3">
    <w:name w:val="FR3"/>
    <w:rsid w:val="00C844F4"/>
    <w:pPr>
      <w:widowControl w:val="0"/>
      <w:autoSpaceDE w:val="0"/>
      <w:autoSpaceDN w:val="0"/>
      <w:adjustRightInd w:val="0"/>
      <w:spacing w:before="180" w:after="0" w:line="360" w:lineRule="auto"/>
      <w:ind w:left="320" w:right="200"/>
      <w:jc w:val="center"/>
    </w:pPr>
    <w:rPr>
      <w:rFonts w:ascii="Arial" w:eastAsia="Times New Roman" w:hAnsi="Arial" w:cs="Times New Roman"/>
      <w:b/>
      <w:noProof/>
      <w:sz w:val="16"/>
      <w:szCs w:val="20"/>
      <w:lang w:eastAsia="ru-RU"/>
    </w:rPr>
  </w:style>
  <w:style w:type="paragraph" w:customStyle="1" w:styleId="Style3">
    <w:name w:val="Style3"/>
    <w:basedOn w:val="a2"/>
    <w:uiPriority w:val="99"/>
    <w:rsid w:val="00C844F4"/>
    <w:pPr>
      <w:widowControl w:val="0"/>
      <w:autoSpaceDE w:val="0"/>
      <w:autoSpaceDN w:val="0"/>
      <w:adjustRightInd w:val="0"/>
      <w:spacing w:after="0" w:line="483" w:lineRule="exact"/>
      <w:ind w:firstLine="720"/>
      <w:jc w:val="both"/>
    </w:pPr>
    <w:rPr>
      <w:rFonts w:ascii="Arial" w:eastAsia="Times New Roman" w:hAnsi="Arial" w:cs="Arial"/>
      <w:sz w:val="24"/>
      <w:szCs w:val="24"/>
      <w:lang w:eastAsia="ru-RU"/>
    </w:rPr>
  </w:style>
  <w:style w:type="paragraph" w:customStyle="1" w:styleId="Style4">
    <w:name w:val="Style4"/>
    <w:basedOn w:val="a2"/>
    <w:uiPriority w:val="99"/>
    <w:rsid w:val="00C844F4"/>
    <w:pPr>
      <w:widowControl w:val="0"/>
      <w:autoSpaceDE w:val="0"/>
      <w:autoSpaceDN w:val="0"/>
      <w:adjustRightInd w:val="0"/>
      <w:spacing w:after="0" w:line="413" w:lineRule="exact"/>
      <w:ind w:firstLine="710"/>
      <w:jc w:val="both"/>
    </w:pPr>
    <w:rPr>
      <w:rFonts w:ascii="Arial" w:eastAsia="Times New Roman" w:hAnsi="Arial" w:cs="Arial"/>
      <w:sz w:val="24"/>
      <w:szCs w:val="24"/>
      <w:lang w:eastAsia="ru-RU"/>
    </w:rPr>
  </w:style>
  <w:style w:type="paragraph" w:customStyle="1" w:styleId="Style5">
    <w:name w:val="Style5"/>
    <w:basedOn w:val="a2"/>
    <w:uiPriority w:val="99"/>
    <w:rsid w:val="00C844F4"/>
    <w:pPr>
      <w:widowControl w:val="0"/>
      <w:autoSpaceDE w:val="0"/>
      <w:autoSpaceDN w:val="0"/>
      <w:adjustRightInd w:val="0"/>
      <w:spacing w:after="0" w:line="415" w:lineRule="exact"/>
      <w:ind w:firstLine="710"/>
      <w:jc w:val="both"/>
    </w:pPr>
    <w:rPr>
      <w:rFonts w:ascii="Arial" w:eastAsia="Times New Roman" w:hAnsi="Arial" w:cs="Arial"/>
      <w:sz w:val="24"/>
      <w:szCs w:val="24"/>
      <w:lang w:eastAsia="ru-RU"/>
    </w:rPr>
  </w:style>
  <w:style w:type="character" w:customStyle="1" w:styleId="FontStyle63">
    <w:name w:val="Font Style63"/>
    <w:basedOn w:val="a3"/>
    <w:uiPriority w:val="99"/>
    <w:rsid w:val="00C844F4"/>
    <w:rPr>
      <w:rFonts w:ascii="Arial" w:hAnsi="Arial" w:cs="Arial"/>
      <w:sz w:val="20"/>
      <w:szCs w:val="20"/>
    </w:rPr>
  </w:style>
  <w:style w:type="character" w:customStyle="1" w:styleId="FontStyle66">
    <w:name w:val="Font Style66"/>
    <w:basedOn w:val="a3"/>
    <w:uiPriority w:val="99"/>
    <w:rsid w:val="00C844F4"/>
    <w:rPr>
      <w:rFonts w:ascii="Arial" w:hAnsi="Arial" w:cs="Arial"/>
      <w:b/>
      <w:bCs/>
      <w:sz w:val="18"/>
      <w:szCs w:val="18"/>
    </w:rPr>
  </w:style>
  <w:style w:type="paragraph" w:customStyle="1" w:styleId="Max">
    <w:name w:val="Max"/>
    <w:basedOn w:val="a2"/>
    <w:link w:val="Max0"/>
    <w:rsid w:val="00C844F4"/>
    <w:pPr>
      <w:spacing w:after="0" w:line="360" w:lineRule="auto"/>
      <w:ind w:right="-57" w:firstLine="709"/>
      <w:jc w:val="both"/>
    </w:pPr>
    <w:rPr>
      <w:rFonts w:ascii="Arial" w:eastAsia="Times New Roman" w:hAnsi="Arial" w:cs="Arial"/>
      <w:bCs/>
      <w:sz w:val="24"/>
      <w:szCs w:val="24"/>
      <w:lang w:eastAsia="ru-RU"/>
    </w:rPr>
  </w:style>
  <w:style w:type="character" w:customStyle="1" w:styleId="Max0">
    <w:name w:val="Max Знак"/>
    <w:basedOn w:val="a3"/>
    <w:link w:val="Max"/>
    <w:rsid w:val="00C844F4"/>
    <w:rPr>
      <w:rFonts w:ascii="Arial" w:eastAsia="Times New Roman" w:hAnsi="Arial" w:cs="Arial"/>
      <w:bCs/>
      <w:sz w:val="24"/>
      <w:szCs w:val="24"/>
      <w:lang w:eastAsia="ru-RU"/>
    </w:rPr>
  </w:style>
  <w:style w:type="character" w:customStyle="1" w:styleId="FontStyle59">
    <w:name w:val="Font Style59"/>
    <w:basedOn w:val="a3"/>
    <w:uiPriority w:val="99"/>
    <w:rsid w:val="00C844F4"/>
    <w:rPr>
      <w:rFonts w:ascii="Arial Narrow" w:hAnsi="Arial Narrow" w:cs="Arial Narrow"/>
      <w:color w:val="000000"/>
      <w:sz w:val="18"/>
      <w:szCs w:val="18"/>
    </w:rPr>
  </w:style>
  <w:style w:type="character" w:customStyle="1" w:styleId="FontStyle60">
    <w:name w:val="Font Style60"/>
    <w:basedOn w:val="a3"/>
    <w:uiPriority w:val="99"/>
    <w:rsid w:val="00C844F4"/>
    <w:rPr>
      <w:rFonts w:ascii="Arial Narrow" w:hAnsi="Arial Narrow" w:cs="Arial Narrow"/>
      <w:color w:val="000000"/>
      <w:sz w:val="18"/>
      <w:szCs w:val="18"/>
    </w:rPr>
  </w:style>
  <w:style w:type="character" w:customStyle="1" w:styleId="FontStyle51">
    <w:name w:val="Font Style51"/>
    <w:basedOn w:val="a3"/>
    <w:uiPriority w:val="99"/>
    <w:rsid w:val="00C844F4"/>
    <w:rPr>
      <w:rFonts w:ascii="Arial Narrow" w:hAnsi="Arial Narrow" w:cs="Arial Narrow"/>
      <w:color w:val="000000"/>
      <w:sz w:val="14"/>
      <w:szCs w:val="14"/>
    </w:rPr>
  </w:style>
  <w:style w:type="character" w:customStyle="1" w:styleId="FontStyle53">
    <w:name w:val="Font Style53"/>
    <w:basedOn w:val="a3"/>
    <w:uiPriority w:val="99"/>
    <w:rsid w:val="00C844F4"/>
    <w:rPr>
      <w:rFonts w:ascii="Arial" w:hAnsi="Arial" w:cs="Arial"/>
      <w:b/>
      <w:bCs/>
      <w:color w:val="000000"/>
      <w:sz w:val="20"/>
      <w:szCs w:val="20"/>
    </w:rPr>
  </w:style>
  <w:style w:type="character" w:customStyle="1" w:styleId="FontStyle54">
    <w:name w:val="Font Style54"/>
    <w:basedOn w:val="a3"/>
    <w:uiPriority w:val="99"/>
    <w:rsid w:val="00C844F4"/>
    <w:rPr>
      <w:rFonts w:ascii="Arial Narrow" w:hAnsi="Arial Narrow" w:cs="Arial Narrow"/>
      <w:color w:val="000000"/>
      <w:sz w:val="16"/>
      <w:szCs w:val="16"/>
    </w:rPr>
  </w:style>
  <w:style w:type="character" w:customStyle="1" w:styleId="FontStyle55">
    <w:name w:val="Font Style55"/>
    <w:basedOn w:val="a3"/>
    <w:uiPriority w:val="99"/>
    <w:rsid w:val="00C844F4"/>
    <w:rPr>
      <w:rFonts w:ascii="Arial Narrow" w:hAnsi="Arial Narrow" w:cs="Arial Narrow"/>
      <w:color w:val="000000"/>
      <w:sz w:val="18"/>
      <w:szCs w:val="18"/>
    </w:rPr>
  </w:style>
  <w:style w:type="character" w:customStyle="1" w:styleId="FontStyle20">
    <w:name w:val="Font Style20"/>
    <w:basedOn w:val="a3"/>
    <w:uiPriority w:val="99"/>
    <w:rsid w:val="00C844F4"/>
    <w:rPr>
      <w:rFonts w:ascii="Times New Roman" w:hAnsi="Times New Roman" w:cs="Times New Roman"/>
      <w:b/>
      <w:bCs/>
      <w:sz w:val="38"/>
      <w:szCs w:val="38"/>
    </w:rPr>
  </w:style>
  <w:style w:type="character" w:customStyle="1" w:styleId="311">
    <w:name w:val="Заголовок 3 Знак1"/>
    <w:basedOn w:val="a3"/>
    <w:rsid w:val="00C844F4"/>
    <w:rPr>
      <w:rFonts w:ascii="Arial" w:hAnsi="Arial"/>
      <w:b/>
      <w:sz w:val="26"/>
      <w:lang w:val="ru-RU" w:eastAsia="ru-RU" w:bidi="ar-SA"/>
    </w:rPr>
  </w:style>
  <w:style w:type="paragraph" w:styleId="a">
    <w:name w:val="List Bullet"/>
    <w:basedOn w:val="a2"/>
    <w:rsid w:val="00C844F4"/>
    <w:pPr>
      <w:numPr>
        <w:numId w:val="7"/>
      </w:numPr>
      <w:spacing w:after="0" w:line="360" w:lineRule="auto"/>
      <w:jc w:val="both"/>
    </w:pPr>
    <w:rPr>
      <w:rFonts w:ascii="Arial" w:eastAsia="Times New Roman" w:hAnsi="Arial" w:cs="Times New Roman"/>
      <w:sz w:val="24"/>
      <w:szCs w:val="20"/>
      <w:lang w:eastAsia="ru-RU"/>
    </w:rPr>
  </w:style>
  <w:style w:type="paragraph" w:styleId="afffb">
    <w:name w:val="List Number"/>
    <w:basedOn w:val="a2"/>
    <w:rsid w:val="00C844F4"/>
    <w:pPr>
      <w:spacing w:after="0" w:line="360" w:lineRule="auto"/>
      <w:ind w:left="1429" w:hanging="360"/>
      <w:jc w:val="both"/>
    </w:pPr>
    <w:rPr>
      <w:rFonts w:ascii="Arial" w:eastAsia="Times New Roman" w:hAnsi="Arial" w:cs="Times New Roman"/>
      <w:sz w:val="24"/>
      <w:szCs w:val="20"/>
      <w:lang w:eastAsia="ru-RU"/>
    </w:rPr>
  </w:style>
  <w:style w:type="paragraph" w:styleId="2f">
    <w:name w:val="List Number 2"/>
    <w:basedOn w:val="a2"/>
    <w:rsid w:val="00C844F4"/>
    <w:pPr>
      <w:spacing w:after="0" w:line="360" w:lineRule="auto"/>
      <w:ind w:left="644" w:hanging="360"/>
      <w:jc w:val="both"/>
    </w:pPr>
    <w:rPr>
      <w:rFonts w:ascii="Arial" w:eastAsia="Times New Roman" w:hAnsi="Arial" w:cs="Times New Roman"/>
      <w:sz w:val="24"/>
      <w:szCs w:val="20"/>
      <w:lang w:eastAsia="ru-RU"/>
    </w:rPr>
  </w:style>
  <w:style w:type="paragraph" w:customStyle="1" w:styleId="1f">
    <w:name w:val="Заголовок 1 (без№)"/>
    <w:basedOn w:val="1"/>
    <w:rsid w:val="00C844F4"/>
    <w:pPr>
      <w:keepNext w:val="0"/>
      <w:pageBreakBefore/>
      <w:tabs>
        <w:tab w:val="left" w:pos="0"/>
      </w:tabs>
      <w:spacing w:before="120" w:after="120" w:line="360" w:lineRule="auto"/>
      <w:jc w:val="both"/>
    </w:pPr>
    <w:rPr>
      <w:rFonts w:ascii="Arial" w:eastAsia="Times New Roman" w:hAnsi="Arial" w:cs="Times New Roman"/>
      <w:b/>
      <w:color w:val="auto"/>
      <w:kern w:val="28"/>
      <w:sz w:val="28"/>
      <w:szCs w:val="20"/>
      <w:lang w:eastAsia="ru-RU"/>
    </w:rPr>
  </w:style>
  <w:style w:type="paragraph" w:styleId="afffc">
    <w:name w:val="footnote text"/>
    <w:aliases w:val="Schriftart: 9 pt,Schriftart: 10 pt,Schriftart: 8 pt,Текст сноски Знак1 Знак,Текст сноски Знак Знак Знак,Footnote Text Char Знак Знак,Footnote Text Char Знак,single space,footnote text,Текст сноски-FN,Table_Footnote_last"/>
    <w:basedOn w:val="a2"/>
    <w:link w:val="1f0"/>
    <w:semiHidden/>
    <w:rsid w:val="00C844F4"/>
    <w:pPr>
      <w:spacing w:after="0" w:line="240" w:lineRule="auto"/>
      <w:ind w:firstLine="567"/>
      <w:jc w:val="both"/>
    </w:pPr>
    <w:rPr>
      <w:rFonts w:ascii="Arial" w:eastAsia="Times New Roman" w:hAnsi="Arial" w:cs="Times New Roman"/>
      <w:sz w:val="20"/>
      <w:szCs w:val="20"/>
      <w:lang w:eastAsia="ru-RU"/>
    </w:rPr>
  </w:style>
  <w:style w:type="character" w:customStyle="1" w:styleId="afffd">
    <w:name w:val="Текст сноски Знак"/>
    <w:basedOn w:val="a3"/>
    <w:uiPriority w:val="99"/>
    <w:semiHidden/>
    <w:rsid w:val="00C844F4"/>
    <w:rPr>
      <w:sz w:val="20"/>
      <w:szCs w:val="20"/>
    </w:rPr>
  </w:style>
  <w:style w:type="character" w:customStyle="1" w:styleId="1f0">
    <w:name w:val="Текст сноски Знак1"/>
    <w:aliases w:val="Schriftart: 9 pt Знак,Schriftart: 10 pt Знак,Schriftart: 8 pt Знак,Текст сноски Знак1 Знак Знак,Текст сноски Знак Знак Знак Знак,Footnote Text Char Знак Знак Знак,Footnote Text Char Знак Знак1,single space Знак,footnote text Знак"/>
    <w:basedOn w:val="a3"/>
    <w:link w:val="afffc"/>
    <w:semiHidden/>
    <w:locked/>
    <w:rsid w:val="00C844F4"/>
    <w:rPr>
      <w:rFonts w:ascii="Arial" w:eastAsia="Times New Roman" w:hAnsi="Arial" w:cs="Times New Roman"/>
      <w:sz w:val="20"/>
      <w:szCs w:val="20"/>
      <w:lang w:eastAsia="ru-RU"/>
    </w:rPr>
  </w:style>
  <w:style w:type="paragraph" w:customStyle="1" w:styleId="1f1">
    <w:name w:val="Обычный1"/>
    <w:semiHidden/>
    <w:rsid w:val="00C844F4"/>
    <w:pPr>
      <w:spacing w:before="100" w:after="100" w:line="240" w:lineRule="auto"/>
    </w:pPr>
    <w:rPr>
      <w:rFonts w:ascii="Times New Roman" w:eastAsia="Times New Roman" w:hAnsi="Times New Roman" w:cs="Times New Roman"/>
      <w:snapToGrid w:val="0"/>
      <w:sz w:val="24"/>
      <w:szCs w:val="20"/>
      <w:lang w:eastAsia="ru-RU"/>
    </w:rPr>
  </w:style>
  <w:style w:type="paragraph" w:customStyle="1" w:styleId="afffe">
    <w:name w:val="Осн.текст"/>
    <w:basedOn w:val="a2"/>
    <w:rsid w:val="00C844F4"/>
    <w:pPr>
      <w:spacing w:after="0" w:line="288" w:lineRule="auto"/>
      <w:ind w:right="792" w:firstLine="720"/>
      <w:jc w:val="both"/>
    </w:pPr>
    <w:rPr>
      <w:rFonts w:ascii="Arial" w:eastAsia="Times New Roman" w:hAnsi="Arial" w:cs="Times New Roman"/>
      <w:sz w:val="24"/>
      <w:szCs w:val="20"/>
      <w:lang w:eastAsia="ru-RU"/>
    </w:rPr>
  </w:style>
  <w:style w:type="character" w:customStyle="1" w:styleId="affff">
    <w:name w:val="Текст Знак"/>
    <w:basedOn w:val="a3"/>
    <w:link w:val="affff0"/>
    <w:semiHidden/>
    <w:rsid w:val="00C844F4"/>
    <w:rPr>
      <w:rFonts w:ascii="Courier New" w:eastAsia="Times New Roman" w:hAnsi="Courier New" w:cs="Times New Roman"/>
      <w:sz w:val="20"/>
      <w:szCs w:val="20"/>
      <w:lang w:eastAsia="ru-RU"/>
    </w:rPr>
  </w:style>
  <w:style w:type="paragraph" w:styleId="affff0">
    <w:name w:val="Plain Text"/>
    <w:basedOn w:val="a2"/>
    <w:link w:val="affff"/>
    <w:semiHidden/>
    <w:rsid w:val="00C844F4"/>
    <w:pPr>
      <w:spacing w:after="0" w:line="240" w:lineRule="auto"/>
      <w:jc w:val="both"/>
    </w:pPr>
    <w:rPr>
      <w:rFonts w:ascii="Courier New" w:eastAsia="Times New Roman" w:hAnsi="Courier New" w:cs="Times New Roman"/>
      <w:sz w:val="20"/>
      <w:szCs w:val="20"/>
      <w:lang w:eastAsia="ru-RU"/>
    </w:rPr>
  </w:style>
  <w:style w:type="character" w:customStyle="1" w:styleId="1f2">
    <w:name w:val="Текст Знак1"/>
    <w:basedOn w:val="a3"/>
    <w:uiPriority w:val="99"/>
    <w:semiHidden/>
    <w:rsid w:val="00C844F4"/>
    <w:rPr>
      <w:rFonts w:ascii="Consolas" w:hAnsi="Consolas" w:cs="Consolas"/>
      <w:sz w:val="21"/>
      <w:szCs w:val="21"/>
    </w:rPr>
  </w:style>
  <w:style w:type="character" w:customStyle="1" w:styleId="affff1">
    <w:name w:val="Шапка Знак"/>
    <w:basedOn w:val="a3"/>
    <w:link w:val="affff2"/>
    <w:semiHidden/>
    <w:rsid w:val="00C844F4"/>
    <w:rPr>
      <w:rFonts w:ascii="Arial" w:eastAsia="Times New Roman" w:hAnsi="Arial" w:cs="Arial"/>
      <w:sz w:val="24"/>
      <w:szCs w:val="24"/>
      <w:shd w:val="pct20" w:color="auto" w:fill="auto"/>
      <w:lang w:eastAsia="ru-RU"/>
    </w:rPr>
  </w:style>
  <w:style w:type="paragraph" w:styleId="affff2">
    <w:name w:val="Message Header"/>
    <w:basedOn w:val="a2"/>
    <w:link w:val="affff1"/>
    <w:semiHidden/>
    <w:rsid w:val="00C844F4"/>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jc w:val="both"/>
    </w:pPr>
    <w:rPr>
      <w:rFonts w:ascii="Arial" w:eastAsia="Times New Roman" w:hAnsi="Arial" w:cs="Arial"/>
      <w:sz w:val="24"/>
      <w:szCs w:val="24"/>
      <w:lang w:eastAsia="ru-RU"/>
    </w:rPr>
  </w:style>
  <w:style w:type="character" w:customStyle="1" w:styleId="1f3">
    <w:name w:val="Шапка Знак1"/>
    <w:basedOn w:val="a3"/>
    <w:uiPriority w:val="99"/>
    <w:semiHidden/>
    <w:rsid w:val="00C844F4"/>
    <w:rPr>
      <w:rFonts w:asciiTheme="majorHAnsi" w:eastAsiaTheme="majorEastAsia" w:hAnsiTheme="majorHAnsi" w:cstheme="majorBidi"/>
      <w:sz w:val="24"/>
      <w:szCs w:val="24"/>
      <w:shd w:val="pct20" w:color="auto" w:fill="auto"/>
    </w:rPr>
  </w:style>
  <w:style w:type="character" w:customStyle="1" w:styleId="HTML">
    <w:name w:val="Стандартный HTML Знак"/>
    <w:basedOn w:val="a3"/>
    <w:link w:val="HTML0"/>
    <w:semiHidden/>
    <w:rsid w:val="00C844F4"/>
    <w:rPr>
      <w:rFonts w:ascii="Courier New" w:eastAsia="Times New Roman" w:hAnsi="Courier New" w:cs="Courier New"/>
      <w:sz w:val="20"/>
      <w:szCs w:val="20"/>
      <w:lang w:eastAsia="ru-RU"/>
    </w:rPr>
  </w:style>
  <w:style w:type="paragraph" w:styleId="HTML0">
    <w:name w:val="HTML Preformatted"/>
    <w:basedOn w:val="a2"/>
    <w:link w:val="HTML"/>
    <w:semiHidden/>
    <w:rsid w:val="00C844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pPr>
    <w:rPr>
      <w:rFonts w:ascii="Courier New" w:eastAsia="Times New Roman" w:hAnsi="Courier New" w:cs="Courier New"/>
      <w:sz w:val="20"/>
      <w:szCs w:val="20"/>
      <w:lang w:eastAsia="ru-RU"/>
    </w:rPr>
  </w:style>
  <w:style w:type="character" w:customStyle="1" w:styleId="HTML1">
    <w:name w:val="Стандартный HTML Знак1"/>
    <w:basedOn w:val="a3"/>
    <w:uiPriority w:val="99"/>
    <w:semiHidden/>
    <w:rsid w:val="00C844F4"/>
    <w:rPr>
      <w:rFonts w:ascii="Consolas" w:hAnsi="Consolas" w:cs="Consolas"/>
      <w:sz w:val="20"/>
      <w:szCs w:val="20"/>
    </w:rPr>
  </w:style>
  <w:style w:type="paragraph" w:customStyle="1" w:styleId="affff3">
    <w:name w:val="текст сноски"/>
    <w:basedOn w:val="a2"/>
    <w:rsid w:val="00C844F4"/>
    <w:pPr>
      <w:widowControl w:val="0"/>
      <w:spacing w:after="0" w:line="240" w:lineRule="auto"/>
      <w:jc w:val="both"/>
    </w:pPr>
    <w:rPr>
      <w:rFonts w:ascii="Times New Roman" w:eastAsia="Times New Roman" w:hAnsi="Times New Roman" w:cs="Times New Roman"/>
      <w:sz w:val="20"/>
      <w:szCs w:val="20"/>
      <w:lang w:eastAsia="ru-RU"/>
    </w:rPr>
  </w:style>
  <w:style w:type="paragraph" w:customStyle="1" w:styleId="BodyTextKeep">
    <w:name w:val="Body Text Keep"/>
    <w:basedOn w:val="afb"/>
    <w:next w:val="afb"/>
    <w:link w:val="BodyTextKeepChar"/>
    <w:semiHidden/>
    <w:rsid w:val="00C844F4"/>
    <w:pPr>
      <w:widowControl/>
      <w:tabs>
        <w:tab w:val="clear" w:pos="0"/>
        <w:tab w:val="clear" w:pos="15840"/>
      </w:tabs>
      <w:spacing w:before="120" w:after="120"/>
      <w:ind w:firstLine="0"/>
    </w:pPr>
    <w:rPr>
      <w:rFonts w:ascii="Times New Roman" w:hAnsi="Times New Roman"/>
      <w:snapToGrid/>
      <w:spacing w:val="-5"/>
    </w:rPr>
  </w:style>
  <w:style w:type="character" w:customStyle="1" w:styleId="BodyTextKeepChar">
    <w:name w:val="Body Text Keep Char"/>
    <w:basedOn w:val="a3"/>
    <w:link w:val="BodyTextKeep"/>
    <w:semiHidden/>
    <w:locked/>
    <w:rsid w:val="00C844F4"/>
    <w:rPr>
      <w:rFonts w:ascii="Times New Roman" w:eastAsia="Times New Roman" w:hAnsi="Times New Roman" w:cs="Times New Roman"/>
      <w:spacing w:val="-5"/>
      <w:sz w:val="24"/>
      <w:szCs w:val="20"/>
      <w:lang w:eastAsia="ru-RU"/>
    </w:rPr>
  </w:style>
  <w:style w:type="paragraph" w:customStyle="1" w:styleId="3b">
    <w:name w:val="Мой заголовок 3"/>
    <w:basedOn w:val="4"/>
    <w:link w:val="3c"/>
    <w:semiHidden/>
    <w:rsid w:val="00C844F4"/>
  </w:style>
  <w:style w:type="character" w:customStyle="1" w:styleId="3c">
    <w:name w:val="Мой заголовок 3 Знак"/>
    <w:basedOn w:val="a3"/>
    <w:link w:val="3b"/>
    <w:semiHidden/>
    <w:rsid w:val="00C844F4"/>
    <w:rPr>
      <w:rFonts w:ascii="Arial" w:eastAsia="Times New Roman" w:hAnsi="Arial" w:cs="Times New Roman"/>
      <w:b/>
      <w:bCs/>
      <w:iCs/>
      <w:caps/>
      <w:sz w:val="28"/>
    </w:rPr>
  </w:style>
  <w:style w:type="paragraph" w:customStyle="1" w:styleId="affff4">
    <w:name w:val="ДанТабл"/>
    <w:basedOn w:val="a2"/>
    <w:next w:val="a2"/>
    <w:link w:val="affff5"/>
    <w:semiHidden/>
    <w:rsid w:val="00C844F4"/>
    <w:pPr>
      <w:tabs>
        <w:tab w:val="left" w:pos="0"/>
      </w:tabs>
      <w:spacing w:after="0" w:line="240" w:lineRule="auto"/>
      <w:jc w:val="center"/>
    </w:pPr>
    <w:rPr>
      <w:rFonts w:ascii="Times New Roman" w:eastAsia="Times New Roman" w:hAnsi="Times New Roman" w:cs="Courier New"/>
      <w:sz w:val="20"/>
      <w:szCs w:val="20"/>
      <w:lang w:eastAsia="ru-RU"/>
    </w:rPr>
  </w:style>
  <w:style w:type="character" w:customStyle="1" w:styleId="affff5">
    <w:name w:val="ДанТабл Знак"/>
    <w:basedOn w:val="a3"/>
    <w:link w:val="affff4"/>
    <w:semiHidden/>
    <w:rsid w:val="00C844F4"/>
    <w:rPr>
      <w:rFonts w:ascii="Times New Roman" w:eastAsia="Times New Roman" w:hAnsi="Times New Roman" w:cs="Courier New"/>
      <w:sz w:val="20"/>
      <w:szCs w:val="20"/>
      <w:lang w:eastAsia="ru-RU"/>
    </w:rPr>
  </w:style>
  <w:style w:type="paragraph" w:customStyle="1" w:styleId="affff6">
    <w:name w:val="таблица заголовок"/>
    <w:basedOn w:val="a2"/>
    <w:link w:val="Char"/>
    <w:semiHidden/>
    <w:rsid w:val="00C844F4"/>
    <w:pPr>
      <w:spacing w:before="80" w:after="80" w:line="240" w:lineRule="auto"/>
      <w:jc w:val="center"/>
    </w:pPr>
    <w:rPr>
      <w:rFonts w:ascii="Times New Roman" w:eastAsia="Times New Roman" w:hAnsi="Times New Roman" w:cs="Times New Roman"/>
      <w:b/>
      <w:snapToGrid w:val="0"/>
      <w:sz w:val="24"/>
      <w:szCs w:val="20"/>
      <w:lang w:eastAsia="ru-RU"/>
    </w:rPr>
  </w:style>
  <w:style w:type="character" w:customStyle="1" w:styleId="Char">
    <w:name w:val="таблица заголовок Char"/>
    <w:basedOn w:val="a3"/>
    <w:link w:val="affff6"/>
    <w:semiHidden/>
    <w:rsid w:val="00C844F4"/>
    <w:rPr>
      <w:rFonts w:ascii="Times New Roman" w:eastAsia="Times New Roman" w:hAnsi="Times New Roman" w:cs="Times New Roman"/>
      <w:b/>
      <w:snapToGrid w:val="0"/>
      <w:sz w:val="24"/>
      <w:szCs w:val="20"/>
      <w:lang w:eastAsia="ru-RU"/>
    </w:rPr>
  </w:style>
  <w:style w:type="paragraph" w:customStyle="1" w:styleId="53">
    <w:name w:val="стиль5"/>
    <w:basedOn w:val="a2"/>
    <w:rsid w:val="00C844F4"/>
    <w:pPr>
      <w:spacing w:before="100" w:beforeAutospacing="1" w:after="100" w:afterAutospacing="1" w:line="240" w:lineRule="auto"/>
      <w:ind w:firstLine="397"/>
      <w:jc w:val="both"/>
    </w:pPr>
    <w:rPr>
      <w:rFonts w:ascii="Arial Narrow" w:eastAsia="Times New Roman" w:hAnsi="Arial Narrow" w:cs="Times New Roman"/>
      <w:color w:val="000000"/>
      <w:sz w:val="21"/>
      <w:szCs w:val="21"/>
      <w:lang w:eastAsia="ru-RU"/>
    </w:rPr>
  </w:style>
  <w:style w:type="paragraph" w:customStyle="1" w:styleId="91">
    <w:name w:val="стиль9"/>
    <w:basedOn w:val="a2"/>
    <w:rsid w:val="00C844F4"/>
    <w:pPr>
      <w:spacing w:before="100" w:beforeAutospacing="1" w:after="100" w:afterAutospacing="1" w:line="240" w:lineRule="auto"/>
      <w:ind w:firstLine="397"/>
      <w:jc w:val="both"/>
    </w:pPr>
    <w:rPr>
      <w:rFonts w:ascii="Arial Narrow" w:eastAsia="Times New Roman" w:hAnsi="Arial Narrow" w:cs="Times New Roman"/>
      <w:color w:val="000000"/>
      <w:sz w:val="20"/>
      <w:szCs w:val="24"/>
      <w:lang w:eastAsia="ru-RU"/>
    </w:rPr>
  </w:style>
  <w:style w:type="paragraph" w:customStyle="1" w:styleId="affff7">
    <w:name w:val="под строительство"/>
    <w:basedOn w:val="a2"/>
    <w:rsid w:val="00C844F4"/>
    <w:pPr>
      <w:spacing w:after="0" w:line="240" w:lineRule="auto"/>
      <w:ind w:firstLine="397"/>
      <w:jc w:val="both"/>
    </w:pPr>
    <w:rPr>
      <w:rFonts w:ascii="Arial" w:eastAsia="Times New Roman" w:hAnsi="Arial" w:cs="Times New Roman"/>
      <w:sz w:val="20"/>
      <w:szCs w:val="24"/>
      <w:u w:val="single"/>
      <w:lang w:eastAsia="ru-RU"/>
    </w:rPr>
  </w:style>
  <w:style w:type="character" w:customStyle="1" w:styleId="affff8">
    <w:name w:val="Результаты с маркером Знак"/>
    <w:basedOn w:val="a3"/>
    <w:link w:val="affff9"/>
    <w:rsid w:val="00C844F4"/>
    <w:rPr>
      <w:rFonts w:ascii="Arial" w:hAnsi="Arial" w:cs="Arial"/>
      <w:lang w:eastAsia="ru-RU"/>
    </w:rPr>
  </w:style>
  <w:style w:type="paragraph" w:customStyle="1" w:styleId="affff9">
    <w:name w:val="Результаты с маркером"/>
    <w:basedOn w:val="a2"/>
    <w:link w:val="affff8"/>
    <w:rsid w:val="00C844F4"/>
    <w:pPr>
      <w:tabs>
        <w:tab w:val="num" w:pos="360"/>
      </w:tabs>
      <w:spacing w:after="0" w:line="240" w:lineRule="auto"/>
      <w:ind w:left="360" w:hanging="360"/>
      <w:jc w:val="both"/>
    </w:pPr>
    <w:rPr>
      <w:rFonts w:ascii="Arial" w:hAnsi="Arial" w:cs="Arial"/>
      <w:lang w:eastAsia="ru-RU"/>
    </w:rPr>
  </w:style>
  <w:style w:type="paragraph" w:customStyle="1" w:styleId="212">
    <w:name w:val="Îñíîâíîé òåêñò 21"/>
    <w:basedOn w:val="a2"/>
    <w:rsid w:val="00C844F4"/>
    <w:pPr>
      <w:tabs>
        <w:tab w:val="left" w:pos="6096"/>
      </w:tabs>
      <w:autoSpaceDE w:val="0"/>
      <w:autoSpaceDN w:val="0"/>
      <w:adjustRightInd w:val="0"/>
      <w:spacing w:after="0" w:line="360" w:lineRule="auto"/>
      <w:ind w:firstLine="680"/>
      <w:jc w:val="both"/>
    </w:pPr>
    <w:rPr>
      <w:rFonts w:ascii="Times New Roman" w:eastAsia="Times New Roman" w:hAnsi="Times New Roman" w:cs="Times New Roman"/>
      <w:sz w:val="24"/>
      <w:szCs w:val="24"/>
      <w:lang w:eastAsia="ru-RU"/>
    </w:rPr>
  </w:style>
  <w:style w:type="paragraph" w:customStyle="1" w:styleId="affffa">
    <w:name w:val="Таблица название"/>
    <w:basedOn w:val="a2"/>
    <w:rsid w:val="00C844F4"/>
    <w:pPr>
      <w:spacing w:after="120" w:line="240" w:lineRule="auto"/>
      <w:ind w:firstLine="397"/>
      <w:contextualSpacing/>
      <w:jc w:val="center"/>
    </w:pPr>
    <w:rPr>
      <w:rFonts w:ascii="Arial" w:eastAsia="Times New Roman" w:hAnsi="Arial" w:cs="Arial"/>
      <w:b/>
      <w:sz w:val="20"/>
      <w:szCs w:val="20"/>
      <w:lang w:eastAsia="ru-RU"/>
    </w:rPr>
  </w:style>
  <w:style w:type="paragraph" w:customStyle="1" w:styleId="affffb">
    <w:name w:val="Описание районов"/>
    <w:basedOn w:val="a2"/>
    <w:rsid w:val="00C844F4"/>
    <w:pPr>
      <w:tabs>
        <w:tab w:val="left" w:pos="2268"/>
      </w:tabs>
      <w:spacing w:after="0" w:line="240" w:lineRule="auto"/>
      <w:ind w:left="851"/>
      <w:jc w:val="both"/>
    </w:pPr>
    <w:rPr>
      <w:rFonts w:ascii="Arial" w:eastAsia="Times New Roman" w:hAnsi="Arial" w:cs="Times New Roman"/>
      <w:sz w:val="20"/>
      <w:szCs w:val="20"/>
      <w:lang w:eastAsia="ru-RU"/>
    </w:rPr>
  </w:style>
  <w:style w:type="paragraph" w:customStyle="1" w:styleId="affffc">
    <w:name w:val="Название районов"/>
    <w:basedOn w:val="a2"/>
    <w:next w:val="a2"/>
    <w:rsid w:val="00C844F4"/>
    <w:pPr>
      <w:spacing w:after="0" w:line="240" w:lineRule="auto"/>
      <w:ind w:left="360" w:hanging="360"/>
      <w:jc w:val="both"/>
    </w:pPr>
    <w:rPr>
      <w:rFonts w:ascii="Arial" w:eastAsia="Times New Roman" w:hAnsi="Arial" w:cs="Times New Roman"/>
      <w:sz w:val="20"/>
      <w:szCs w:val="20"/>
      <w:u w:val="single"/>
      <w:lang w:eastAsia="ru-RU"/>
    </w:rPr>
  </w:style>
  <w:style w:type="paragraph" w:customStyle="1" w:styleId="affffd">
    <w:name w:val="Под таблицу"/>
    <w:basedOn w:val="a2"/>
    <w:rsid w:val="00C844F4"/>
    <w:pPr>
      <w:tabs>
        <w:tab w:val="left" w:pos="851"/>
        <w:tab w:val="right" w:leader="dot" w:pos="8505"/>
      </w:tabs>
      <w:spacing w:after="0" w:line="240" w:lineRule="auto"/>
      <w:ind w:firstLine="397"/>
      <w:jc w:val="both"/>
    </w:pPr>
    <w:rPr>
      <w:rFonts w:ascii="Arial" w:eastAsia="Times New Roman" w:hAnsi="Arial" w:cs="Times New Roman"/>
      <w:sz w:val="20"/>
      <w:szCs w:val="24"/>
      <w:lang w:eastAsia="ru-RU"/>
    </w:rPr>
  </w:style>
  <w:style w:type="paragraph" w:customStyle="1" w:styleId="affffe">
    <w:name w:val="Название таблица"/>
    <w:basedOn w:val="a2"/>
    <w:next w:val="a2"/>
    <w:rsid w:val="00C844F4"/>
    <w:pPr>
      <w:spacing w:after="120" w:line="240" w:lineRule="auto"/>
      <w:contextualSpacing/>
      <w:jc w:val="center"/>
    </w:pPr>
    <w:rPr>
      <w:rFonts w:ascii="Arial" w:eastAsia="Times New Roman" w:hAnsi="Arial" w:cs="Times New Roman"/>
      <w:b/>
      <w:bCs/>
      <w:sz w:val="20"/>
      <w:szCs w:val="20"/>
      <w:lang w:eastAsia="ru-RU"/>
    </w:rPr>
  </w:style>
  <w:style w:type="paragraph" w:customStyle="1" w:styleId="afffff">
    <w:name w:val="Диаграмма"/>
    <w:basedOn w:val="a2"/>
    <w:rsid w:val="00C844F4"/>
    <w:pPr>
      <w:spacing w:before="240" w:after="0" w:line="240" w:lineRule="auto"/>
      <w:ind w:left="1843" w:hanging="360"/>
      <w:jc w:val="right"/>
    </w:pPr>
    <w:rPr>
      <w:rFonts w:ascii="Arial" w:eastAsia="Times New Roman" w:hAnsi="Arial" w:cs="Arial"/>
      <w:i/>
      <w:sz w:val="20"/>
      <w:szCs w:val="20"/>
      <w:lang w:eastAsia="ru-RU"/>
    </w:rPr>
  </w:style>
  <w:style w:type="paragraph" w:customStyle="1" w:styleId="ArialCYR90">
    <w:name w:val="Стиль Arial CYR 9 пт По правому краю Первая строка:  0 см"/>
    <w:basedOn w:val="a2"/>
    <w:rsid w:val="00C844F4"/>
    <w:pPr>
      <w:spacing w:after="0" w:line="240" w:lineRule="auto"/>
      <w:ind w:right="113"/>
      <w:jc w:val="right"/>
    </w:pPr>
    <w:rPr>
      <w:rFonts w:ascii="Arial CYR" w:eastAsia="Times New Roman" w:hAnsi="Arial CYR" w:cs="Times New Roman"/>
      <w:sz w:val="18"/>
      <w:szCs w:val="20"/>
      <w:lang w:eastAsia="ru-RU"/>
    </w:rPr>
  </w:style>
  <w:style w:type="paragraph" w:customStyle="1" w:styleId="ArialCYR9">
    <w:name w:val="Стиль Arial CYR 9 пт полужирный По левому краю Первая строка:  ..."/>
    <w:basedOn w:val="a2"/>
    <w:rsid w:val="00C844F4"/>
    <w:pPr>
      <w:spacing w:after="0" w:line="240" w:lineRule="auto"/>
      <w:ind w:left="113"/>
      <w:jc w:val="both"/>
    </w:pPr>
    <w:rPr>
      <w:rFonts w:ascii="Arial CYR" w:eastAsia="Times New Roman" w:hAnsi="Arial CYR" w:cs="Times New Roman"/>
      <w:b/>
      <w:bCs/>
      <w:sz w:val="18"/>
      <w:szCs w:val="20"/>
      <w:lang w:eastAsia="ru-RU"/>
    </w:rPr>
  </w:style>
  <w:style w:type="paragraph" w:customStyle="1" w:styleId="ArialCYR1">
    <w:name w:val="Стиль Arial CYR 1 пт По центру"/>
    <w:basedOn w:val="a2"/>
    <w:rsid w:val="00C844F4"/>
    <w:pPr>
      <w:spacing w:after="0" w:line="240" w:lineRule="auto"/>
      <w:jc w:val="center"/>
    </w:pPr>
    <w:rPr>
      <w:rFonts w:ascii="Arial CYR" w:eastAsia="Times New Roman" w:hAnsi="Arial CYR" w:cs="Times New Roman"/>
      <w:sz w:val="2"/>
      <w:szCs w:val="20"/>
      <w:lang w:eastAsia="ru-RU"/>
    </w:rPr>
  </w:style>
  <w:style w:type="paragraph" w:customStyle="1" w:styleId="ArialCYR901">
    <w:name w:val="Стиль Arial CYR 9 пт По правому краю Первая строка:  0 см1"/>
    <w:basedOn w:val="a2"/>
    <w:rsid w:val="00C844F4"/>
    <w:pPr>
      <w:spacing w:after="0" w:line="240" w:lineRule="auto"/>
      <w:jc w:val="right"/>
    </w:pPr>
    <w:rPr>
      <w:rFonts w:ascii="Arial CYR" w:eastAsia="Times New Roman" w:hAnsi="Arial CYR" w:cs="Times New Roman"/>
      <w:sz w:val="18"/>
      <w:szCs w:val="20"/>
      <w:lang w:eastAsia="ru-RU"/>
    </w:rPr>
  </w:style>
  <w:style w:type="paragraph" w:customStyle="1" w:styleId="43">
    <w:name w:val="Стиль4"/>
    <w:basedOn w:val="2"/>
    <w:rsid w:val="00C844F4"/>
    <w:pPr>
      <w:keepLines w:val="0"/>
      <w:numPr>
        <w:ilvl w:val="1"/>
      </w:numPr>
      <w:spacing w:before="360" w:line="240" w:lineRule="auto"/>
      <w:ind w:firstLine="709"/>
      <w:jc w:val="center"/>
    </w:pPr>
    <w:rPr>
      <w:rFonts w:ascii="Arial" w:eastAsia="Times New Roman" w:hAnsi="Arial" w:cs="Arial"/>
      <w:b/>
      <w:bCs/>
      <w:iCs/>
      <w:color w:val="FF0000"/>
      <w:sz w:val="20"/>
      <w:szCs w:val="28"/>
      <w:lang w:eastAsia="ru-RU"/>
    </w:rPr>
  </w:style>
  <w:style w:type="paragraph" w:customStyle="1" w:styleId="54">
    <w:name w:val="Стиль5"/>
    <w:basedOn w:val="2"/>
    <w:autoRedefine/>
    <w:rsid w:val="00C844F4"/>
    <w:pPr>
      <w:keepLines w:val="0"/>
      <w:numPr>
        <w:ilvl w:val="1"/>
      </w:numPr>
      <w:spacing w:before="360" w:line="240" w:lineRule="auto"/>
      <w:ind w:firstLine="709"/>
      <w:jc w:val="center"/>
    </w:pPr>
    <w:rPr>
      <w:rFonts w:ascii="Arial" w:eastAsia="Times New Roman" w:hAnsi="Arial" w:cs="Arial"/>
      <w:b/>
      <w:bCs/>
      <w:iCs/>
      <w:color w:val="auto"/>
      <w:sz w:val="20"/>
      <w:szCs w:val="28"/>
      <w:lang w:eastAsia="ru-RU"/>
    </w:rPr>
  </w:style>
  <w:style w:type="paragraph" w:customStyle="1" w:styleId="1f4">
    <w:name w:val="Абзац списка1"/>
    <w:basedOn w:val="a2"/>
    <w:rsid w:val="00C844F4"/>
    <w:pPr>
      <w:widowControl w:val="0"/>
      <w:autoSpaceDE w:val="0"/>
      <w:autoSpaceDN w:val="0"/>
      <w:adjustRightInd w:val="0"/>
      <w:spacing w:after="0" w:line="240" w:lineRule="auto"/>
      <w:ind w:left="720" w:firstLine="720"/>
      <w:contextualSpacing/>
      <w:jc w:val="both"/>
    </w:pPr>
    <w:rPr>
      <w:rFonts w:ascii="Arial" w:eastAsia="Times New Roman" w:hAnsi="Arial" w:cs="Arial"/>
      <w:sz w:val="20"/>
      <w:szCs w:val="20"/>
      <w:lang w:eastAsia="ru-RU"/>
    </w:rPr>
  </w:style>
  <w:style w:type="paragraph" w:customStyle="1" w:styleId="1f5">
    <w:name w:val="Знак Знак Знак Знак Знак Знак Знак Знак Знак Знак Знак Знак Знак Знак Знак Знак Знак Знак Знак Знак Знак Знак Знак Знак1 Знак Знак Знак Знак Знак Знак Знак"/>
    <w:basedOn w:val="a2"/>
    <w:rsid w:val="00C844F4"/>
    <w:pPr>
      <w:spacing w:before="100" w:beforeAutospacing="1" w:after="100" w:afterAutospacing="1" w:line="240" w:lineRule="auto"/>
      <w:jc w:val="both"/>
    </w:pPr>
    <w:rPr>
      <w:rFonts w:ascii="Tahoma" w:eastAsia="Times New Roman" w:hAnsi="Tahoma" w:cs="Times New Roman"/>
      <w:sz w:val="20"/>
      <w:szCs w:val="20"/>
      <w:lang w:val="en-US" w:eastAsia="ru-RU"/>
    </w:rPr>
  </w:style>
  <w:style w:type="paragraph" w:customStyle="1" w:styleId="Normal">
    <w:name w:val="Normal Знак"/>
    <w:link w:val="Normal0"/>
    <w:rsid w:val="00C844F4"/>
    <w:pPr>
      <w:spacing w:after="0" w:line="240" w:lineRule="auto"/>
    </w:pPr>
    <w:rPr>
      <w:rFonts w:ascii="Times New Roman" w:eastAsia="Times New Roman" w:hAnsi="Times New Roman" w:cs="Times New Roman"/>
      <w:sz w:val="24"/>
      <w:szCs w:val="20"/>
      <w:lang w:val="en-US" w:eastAsia="ru-RU"/>
    </w:rPr>
  </w:style>
  <w:style w:type="character" w:customStyle="1" w:styleId="Normal0">
    <w:name w:val="Normal Знак Знак"/>
    <w:basedOn w:val="a3"/>
    <w:link w:val="Normal"/>
    <w:rsid w:val="00C844F4"/>
    <w:rPr>
      <w:rFonts w:ascii="Times New Roman" w:eastAsia="Times New Roman" w:hAnsi="Times New Roman" w:cs="Times New Roman"/>
      <w:sz w:val="24"/>
      <w:szCs w:val="20"/>
      <w:lang w:val="en-US" w:eastAsia="ru-RU"/>
    </w:rPr>
  </w:style>
  <w:style w:type="paragraph" w:customStyle="1" w:styleId="BodyText">
    <w:name w:val="Body Text Знак Знак Знак Знак Знак Знак Знак"/>
    <w:basedOn w:val="Normal"/>
    <w:link w:val="BodyText0"/>
    <w:rsid w:val="00C844F4"/>
    <w:pPr>
      <w:jc w:val="both"/>
    </w:pPr>
    <w:rPr>
      <w:sz w:val="28"/>
    </w:rPr>
  </w:style>
  <w:style w:type="character" w:customStyle="1" w:styleId="BodyText0">
    <w:name w:val="Body Text Знак Знак Знак Знак Знак Знак Знак Знак"/>
    <w:basedOn w:val="Normal0"/>
    <w:link w:val="BodyText"/>
    <w:rsid w:val="00C844F4"/>
    <w:rPr>
      <w:rFonts w:ascii="Times New Roman" w:eastAsia="Times New Roman" w:hAnsi="Times New Roman" w:cs="Times New Roman"/>
      <w:sz w:val="28"/>
      <w:szCs w:val="20"/>
      <w:lang w:val="en-US" w:eastAsia="ru-RU"/>
    </w:rPr>
  </w:style>
  <w:style w:type="paragraph" w:styleId="55">
    <w:name w:val="List Bullet 5"/>
    <w:basedOn w:val="a2"/>
    <w:autoRedefine/>
    <w:rsid w:val="00C844F4"/>
    <w:pPr>
      <w:tabs>
        <w:tab w:val="num" w:pos="567"/>
        <w:tab w:val="num" w:pos="1551"/>
      </w:tabs>
      <w:spacing w:after="0" w:line="240" w:lineRule="auto"/>
      <w:ind w:left="1645" w:hanging="454"/>
      <w:jc w:val="both"/>
    </w:pPr>
    <w:rPr>
      <w:rFonts w:ascii="Times New Roman" w:eastAsia="Times New Roman" w:hAnsi="Times New Roman" w:cs="Times New Roman"/>
      <w:sz w:val="24"/>
      <w:szCs w:val="20"/>
      <w:lang w:eastAsia="ru-RU"/>
    </w:rPr>
  </w:style>
  <w:style w:type="paragraph" w:styleId="44">
    <w:name w:val="List Number 4"/>
    <w:basedOn w:val="a2"/>
    <w:rsid w:val="00C844F4"/>
    <w:pPr>
      <w:tabs>
        <w:tab w:val="num" w:pos="1209"/>
      </w:tabs>
      <w:spacing w:after="0" w:line="240" w:lineRule="auto"/>
      <w:ind w:left="1209" w:hanging="465"/>
      <w:jc w:val="both"/>
    </w:pPr>
    <w:rPr>
      <w:rFonts w:ascii="Times New Roman" w:eastAsia="Times New Roman" w:hAnsi="Times New Roman" w:cs="Times New Roman"/>
      <w:sz w:val="24"/>
      <w:szCs w:val="20"/>
      <w:lang w:eastAsia="ru-RU"/>
    </w:rPr>
  </w:style>
  <w:style w:type="paragraph" w:styleId="56">
    <w:name w:val="List Number 5"/>
    <w:basedOn w:val="a2"/>
    <w:rsid w:val="00C844F4"/>
    <w:pPr>
      <w:tabs>
        <w:tab w:val="num" w:pos="1492"/>
      </w:tabs>
      <w:spacing w:after="0" w:line="240" w:lineRule="auto"/>
      <w:ind w:left="1492" w:hanging="360"/>
      <w:jc w:val="both"/>
    </w:pPr>
    <w:rPr>
      <w:rFonts w:ascii="Times New Roman" w:eastAsia="Times New Roman" w:hAnsi="Times New Roman" w:cs="Times New Roman"/>
      <w:sz w:val="24"/>
      <w:szCs w:val="20"/>
      <w:lang w:eastAsia="ru-RU"/>
    </w:rPr>
  </w:style>
  <w:style w:type="paragraph" w:customStyle="1" w:styleId="2f0">
    <w:name w:val="Список2"/>
    <w:basedOn w:val="a2"/>
    <w:rsid w:val="00C844F4"/>
    <w:pPr>
      <w:tabs>
        <w:tab w:val="num" w:pos="360"/>
        <w:tab w:val="left" w:pos="720"/>
      </w:tabs>
      <w:spacing w:after="120" w:line="240" w:lineRule="auto"/>
      <w:ind w:left="681" w:hanging="397"/>
      <w:jc w:val="both"/>
    </w:pPr>
    <w:rPr>
      <w:rFonts w:ascii="Times New Roman" w:eastAsia="Times New Roman" w:hAnsi="Times New Roman" w:cs="Times New Roman"/>
      <w:spacing w:val="-5"/>
      <w:sz w:val="24"/>
      <w:szCs w:val="20"/>
      <w:lang w:val="en-AU" w:eastAsia="ru-RU"/>
    </w:rPr>
  </w:style>
  <w:style w:type="paragraph" w:customStyle="1" w:styleId="1f6">
    <w:name w:val="Название объекта1"/>
    <w:basedOn w:val="1f1"/>
    <w:next w:val="1f1"/>
    <w:rsid w:val="00C844F4"/>
    <w:pPr>
      <w:tabs>
        <w:tab w:val="num" w:pos="643"/>
        <w:tab w:val="num" w:pos="1134"/>
      </w:tabs>
      <w:spacing w:before="120" w:after="120"/>
      <w:jc w:val="both"/>
    </w:pPr>
    <w:rPr>
      <w:b/>
      <w:snapToGrid/>
    </w:rPr>
  </w:style>
  <w:style w:type="paragraph" w:styleId="afffff0">
    <w:name w:val="envelope address"/>
    <w:basedOn w:val="a2"/>
    <w:rsid w:val="00C844F4"/>
    <w:pPr>
      <w:framePr w:w="7920" w:h="1980" w:hSpace="180" w:wrap="auto" w:hAnchor="page" w:xAlign="center" w:yAlign="bottom"/>
      <w:tabs>
        <w:tab w:val="num" w:pos="1287"/>
      </w:tabs>
      <w:spacing w:after="120" w:line="240" w:lineRule="auto"/>
      <w:ind w:left="2880"/>
      <w:jc w:val="both"/>
    </w:pPr>
    <w:rPr>
      <w:rFonts w:ascii="Arial" w:eastAsia="Times New Roman" w:hAnsi="Arial" w:cs="Times New Roman"/>
      <w:kern w:val="28"/>
      <w:sz w:val="24"/>
      <w:szCs w:val="20"/>
      <w:lang w:val="en-AU" w:eastAsia="ru-RU"/>
    </w:rPr>
  </w:style>
  <w:style w:type="character" w:styleId="afffff1">
    <w:name w:val="annotation reference"/>
    <w:basedOn w:val="a3"/>
    <w:uiPriority w:val="99"/>
    <w:semiHidden/>
    <w:unhideWhenUsed/>
    <w:rsid w:val="00C844F4"/>
    <w:rPr>
      <w:sz w:val="16"/>
      <w:szCs w:val="16"/>
    </w:rPr>
  </w:style>
  <w:style w:type="character" w:customStyle="1" w:styleId="afffff2">
    <w:name w:val="Тема примечания Знак"/>
    <w:basedOn w:val="afff8"/>
    <w:link w:val="afffff3"/>
    <w:uiPriority w:val="99"/>
    <w:semiHidden/>
    <w:rsid w:val="00C844F4"/>
    <w:rPr>
      <w:rFonts w:ascii="Times New Roman" w:eastAsia="Times New Roman" w:hAnsi="Times New Roman" w:cs="Times New Roman"/>
      <w:b/>
      <w:bCs/>
      <w:sz w:val="20"/>
      <w:szCs w:val="20"/>
      <w:lang w:eastAsia="ru-RU"/>
    </w:rPr>
  </w:style>
  <w:style w:type="paragraph" w:styleId="afffff3">
    <w:name w:val="annotation subject"/>
    <w:basedOn w:val="afff7"/>
    <w:next w:val="afff7"/>
    <w:link w:val="afffff2"/>
    <w:uiPriority w:val="99"/>
    <w:semiHidden/>
    <w:unhideWhenUsed/>
    <w:rsid w:val="00C844F4"/>
    <w:pPr>
      <w:spacing w:after="200"/>
    </w:pPr>
    <w:rPr>
      <w:b/>
      <w:bCs/>
    </w:rPr>
  </w:style>
  <w:style w:type="character" w:customStyle="1" w:styleId="1f7">
    <w:name w:val="Тема примечания Знак1"/>
    <w:basedOn w:val="afff8"/>
    <w:uiPriority w:val="99"/>
    <w:semiHidden/>
    <w:rsid w:val="00C844F4"/>
    <w:rPr>
      <w:rFonts w:ascii="Times New Roman" w:eastAsia="Times New Roman" w:hAnsi="Times New Roman" w:cs="Times New Roman"/>
      <w:b/>
      <w:bCs/>
      <w:sz w:val="20"/>
      <w:szCs w:val="20"/>
      <w:lang w:eastAsia="ru-RU"/>
    </w:rPr>
  </w:style>
  <w:style w:type="character" w:customStyle="1" w:styleId="apple-converted-space">
    <w:name w:val="apple-converted-space"/>
    <w:basedOn w:val="a3"/>
    <w:uiPriority w:val="99"/>
    <w:rsid w:val="00C844F4"/>
    <w:rPr>
      <w:rFonts w:cs="Times New Roman"/>
    </w:rPr>
  </w:style>
  <w:style w:type="paragraph" w:customStyle="1" w:styleId="CharChar1">
    <w:name w:val="Char Char1"/>
    <w:basedOn w:val="a2"/>
    <w:semiHidden/>
    <w:rsid w:val="00C844F4"/>
    <w:pPr>
      <w:widowControl w:val="0"/>
      <w:adjustRightInd w:val="0"/>
      <w:spacing w:after="0" w:line="360" w:lineRule="atLeast"/>
      <w:jc w:val="both"/>
      <w:textAlignment w:val="baseline"/>
    </w:pPr>
    <w:rPr>
      <w:rFonts w:ascii="Verdana" w:eastAsia="Times New Roman" w:hAnsi="Verdana" w:cs="Verdana"/>
      <w:sz w:val="20"/>
      <w:szCs w:val="20"/>
      <w:lang w:val="en-US" w:eastAsia="ru-RU"/>
    </w:rPr>
  </w:style>
  <w:style w:type="character" w:customStyle="1" w:styleId="afffff4">
    <w:name w:val="Моя таблица Знак"/>
    <w:link w:val="afffff5"/>
    <w:locked/>
    <w:rsid w:val="00C844F4"/>
    <w:rPr>
      <w:rFonts w:ascii="Arial" w:eastAsia="Times New Roman" w:hAnsi="Arial" w:cs="Times New Roman"/>
      <w:bCs/>
      <w:sz w:val="24"/>
      <w:szCs w:val="28"/>
    </w:rPr>
  </w:style>
  <w:style w:type="paragraph" w:customStyle="1" w:styleId="afffff5">
    <w:name w:val="Моя таблица"/>
    <w:basedOn w:val="a2"/>
    <w:link w:val="afffff4"/>
    <w:autoRedefine/>
    <w:rsid w:val="00C844F4"/>
    <w:pPr>
      <w:spacing w:after="0" w:line="360" w:lineRule="auto"/>
      <w:jc w:val="both"/>
    </w:pPr>
    <w:rPr>
      <w:rFonts w:ascii="Arial" w:eastAsia="Times New Roman" w:hAnsi="Arial" w:cs="Times New Roman"/>
      <w:bCs/>
      <w:sz w:val="24"/>
      <w:szCs w:val="28"/>
    </w:rPr>
  </w:style>
  <w:style w:type="table" w:customStyle="1" w:styleId="-11">
    <w:name w:val="Светлая сетка - Акцент 11"/>
    <w:basedOn w:val="a4"/>
    <w:uiPriority w:val="62"/>
    <w:rsid w:val="00C844F4"/>
    <w:pPr>
      <w:spacing w:after="0" w:line="240" w:lineRule="auto"/>
    </w:pPr>
    <w:rPr>
      <w:lang w:val="en-US"/>
    </w:rPr>
    <w:tblPr>
      <w:tblStyleRowBandSize w:val="1"/>
      <w:tblStyleColBandSize w:val="1"/>
      <w:tblInd w:w="0" w:type="dxa"/>
      <w:tblBorders>
        <w:top w:val="single" w:sz="8" w:space="0" w:color="D34817"/>
        <w:left w:val="single" w:sz="8" w:space="0" w:color="D34817"/>
        <w:bottom w:val="single" w:sz="8" w:space="0" w:color="D34817"/>
        <w:right w:val="single" w:sz="8" w:space="0" w:color="D34817"/>
        <w:insideH w:val="single" w:sz="8" w:space="0" w:color="D34817"/>
        <w:insideV w:val="single" w:sz="8" w:space="0" w:color="D34817"/>
      </w:tblBorders>
      <w:tblCellMar>
        <w:top w:w="0" w:type="dxa"/>
        <w:left w:w="108" w:type="dxa"/>
        <w:bottom w:w="0" w:type="dxa"/>
        <w:right w:w="108" w:type="dxa"/>
      </w:tblCellMar>
    </w:tblPr>
    <w:tblStylePr w:type="firstRow">
      <w:pPr>
        <w:spacing w:beforeLines="0" w:beforeAutospacing="0" w:afterLines="0" w:afterAutospacing="0" w:line="240" w:lineRule="auto"/>
      </w:pPr>
      <w:rPr>
        <w:rFonts w:ascii="Calibri" w:eastAsia="Times New Roman" w:hAnsi="Calibri" w:cs="Times New Roman" w:hint="default"/>
        <w:b/>
        <w:bCs/>
      </w:rPr>
      <w:tblPr/>
      <w:tcPr>
        <w:tcBorders>
          <w:top w:val="single" w:sz="8" w:space="0" w:color="D34817"/>
          <w:left w:val="single" w:sz="8" w:space="0" w:color="D34817"/>
          <w:bottom w:val="single" w:sz="18" w:space="0" w:color="D34817"/>
          <w:right w:val="single" w:sz="8" w:space="0" w:color="D34817"/>
          <w:insideH w:val="nil"/>
          <w:insideV w:val="single" w:sz="8" w:space="0" w:color="D34817"/>
        </w:tcBorders>
      </w:tcPr>
    </w:tblStylePr>
    <w:tblStylePr w:type="lastRow">
      <w:pPr>
        <w:spacing w:beforeLines="0" w:beforeAutospacing="0" w:afterLines="0" w:afterAutospacing="0" w:line="240" w:lineRule="auto"/>
      </w:pPr>
      <w:rPr>
        <w:rFonts w:ascii="Calibri" w:eastAsia="Times New Roman" w:hAnsi="Calibri" w:cs="Times New Roman" w:hint="default"/>
        <w:b/>
        <w:bCs/>
      </w:rPr>
      <w:tblPr/>
      <w:tcPr>
        <w:tcBorders>
          <w:top w:val="double" w:sz="6" w:space="0" w:color="D34817"/>
          <w:left w:val="single" w:sz="8" w:space="0" w:color="D34817"/>
          <w:bottom w:val="single" w:sz="8" w:space="0" w:color="D34817"/>
          <w:right w:val="single" w:sz="8" w:space="0" w:color="D34817"/>
          <w:insideH w:val="nil"/>
          <w:insideV w:val="single" w:sz="8" w:space="0" w:color="D34817"/>
        </w:tcBorders>
      </w:tcPr>
    </w:tblStylePr>
    <w:tblStylePr w:type="firstCol">
      <w:rPr>
        <w:rFonts w:ascii="Calibri" w:eastAsia="Times New Roman" w:hAnsi="Calibri" w:cs="Times New Roman" w:hint="default"/>
        <w:b/>
        <w:bCs/>
      </w:rPr>
    </w:tblStylePr>
    <w:tblStylePr w:type="lastCol">
      <w:rPr>
        <w:rFonts w:ascii="Calibri" w:eastAsia="Times New Roman" w:hAnsi="Calibri" w:cs="Times New Roman" w:hint="default"/>
        <w:b/>
        <w:bCs/>
      </w:rPr>
      <w:tblPr/>
      <w:tcPr>
        <w:tcBorders>
          <w:top w:val="single" w:sz="8" w:space="0" w:color="D34817"/>
          <w:left w:val="single" w:sz="8" w:space="0" w:color="D34817"/>
          <w:bottom w:val="single" w:sz="8" w:space="0" w:color="D34817"/>
          <w:right w:val="single" w:sz="8" w:space="0" w:color="D34817"/>
        </w:tcBorders>
      </w:tcPr>
    </w:tblStylePr>
    <w:tblStylePr w:type="band1Vert">
      <w:tblPr/>
      <w:tcPr>
        <w:tcBorders>
          <w:top w:val="single" w:sz="8" w:space="0" w:color="D34817"/>
          <w:left w:val="single" w:sz="8" w:space="0" w:color="D34817"/>
          <w:bottom w:val="single" w:sz="8" w:space="0" w:color="D34817"/>
          <w:right w:val="single" w:sz="8" w:space="0" w:color="D34817"/>
        </w:tcBorders>
        <w:shd w:val="clear" w:color="auto" w:fill="F8CFC1"/>
      </w:tcPr>
    </w:tblStylePr>
    <w:tblStylePr w:type="band1Horz">
      <w:tblPr/>
      <w:tcPr>
        <w:tcBorders>
          <w:top w:val="single" w:sz="8" w:space="0" w:color="D34817"/>
          <w:left w:val="single" w:sz="8" w:space="0" w:color="D34817"/>
          <w:bottom w:val="single" w:sz="8" w:space="0" w:color="D34817"/>
          <w:right w:val="single" w:sz="8" w:space="0" w:color="D34817"/>
          <w:insideV w:val="single" w:sz="8" w:space="0" w:color="D34817"/>
        </w:tcBorders>
        <w:shd w:val="clear" w:color="auto" w:fill="F8CFC1"/>
      </w:tcPr>
    </w:tblStylePr>
    <w:tblStylePr w:type="band2Horz">
      <w:tblPr/>
      <w:tcPr>
        <w:tcBorders>
          <w:top w:val="single" w:sz="8" w:space="0" w:color="D34817"/>
          <w:left w:val="single" w:sz="8" w:space="0" w:color="D34817"/>
          <w:bottom w:val="single" w:sz="8" w:space="0" w:color="D34817"/>
          <w:right w:val="single" w:sz="8" w:space="0" w:color="D34817"/>
          <w:insideV w:val="single" w:sz="8" w:space="0" w:color="D34817"/>
        </w:tcBorders>
      </w:tcPr>
    </w:tblStylePr>
  </w:style>
  <w:style w:type="paragraph" w:customStyle="1" w:styleId="Standard">
    <w:name w:val="Standard"/>
    <w:rsid w:val="00C844F4"/>
    <w:pPr>
      <w:widowControl w:val="0"/>
      <w:suppressAutoHyphens/>
      <w:autoSpaceDN w:val="0"/>
      <w:spacing w:after="0" w:line="240" w:lineRule="auto"/>
      <w:textAlignment w:val="baseline"/>
    </w:pPr>
    <w:rPr>
      <w:rFonts w:ascii="Times New Roman" w:eastAsia="Andale Sans UI" w:hAnsi="Times New Roman" w:cs="Tahoma"/>
      <w:kern w:val="3"/>
      <w:sz w:val="24"/>
      <w:szCs w:val="24"/>
      <w:lang w:val="de-DE" w:eastAsia="ja-JP" w:bidi="fa-IR"/>
    </w:rPr>
  </w:style>
  <w:style w:type="paragraph" w:customStyle="1" w:styleId="afffff6">
    <w:name w:val="МОЯ ТАБЛИЦА"/>
    <w:basedOn w:val="afffff5"/>
    <w:link w:val="afffff7"/>
    <w:qFormat/>
    <w:rsid w:val="00C844F4"/>
    <w:rPr>
      <w:lang w:eastAsia="ru-RU"/>
    </w:rPr>
  </w:style>
  <w:style w:type="character" w:customStyle="1" w:styleId="afffff7">
    <w:name w:val="МОЯ ТАБЛИЦА Знак"/>
    <w:basedOn w:val="afffff4"/>
    <w:link w:val="afffff6"/>
    <w:rsid w:val="00C844F4"/>
    <w:rPr>
      <w:rFonts w:ascii="Arial" w:eastAsia="Times New Roman" w:hAnsi="Arial" w:cs="Times New Roman"/>
      <w:bCs/>
      <w:sz w:val="24"/>
      <w:szCs w:val="28"/>
      <w:lang w:eastAsia="ru-RU"/>
    </w:rPr>
  </w:style>
  <w:style w:type="character" w:customStyle="1" w:styleId="afffff8">
    <w:name w:val="Подпись к таблице"/>
    <w:basedOn w:val="a3"/>
    <w:rsid w:val="00C844F4"/>
    <w:rPr>
      <w:rFonts w:ascii="Arial" w:eastAsia="Arial" w:hAnsi="Arial" w:cs="Arial"/>
      <w:b w:val="0"/>
      <w:bCs w:val="0"/>
      <w:i w:val="0"/>
      <w:iCs w:val="0"/>
      <w:smallCaps w:val="0"/>
      <w:strike w:val="0"/>
      <w:color w:val="000000"/>
      <w:spacing w:val="0"/>
      <w:w w:val="100"/>
      <w:position w:val="0"/>
      <w:sz w:val="24"/>
      <w:szCs w:val="24"/>
      <w:u w:val="single"/>
      <w:lang w:val="ru-RU" w:eastAsia="ru-RU" w:bidi="ru-RU"/>
    </w:rPr>
  </w:style>
  <w:style w:type="character" w:customStyle="1" w:styleId="2f1">
    <w:name w:val="Основной текст (2)_"/>
    <w:basedOn w:val="a3"/>
    <w:link w:val="2f2"/>
    <w:rsid w:val="00C844F4"/>
    <w:rPr>
      <w:rFonts w:ascii="Times New Roman" w:eastAsia="Times New Roman" w:hAnsi="Times New Roman" w:cs="Times New Roman"/>
      <w:sz w:val="28"/>
      <w:szCs w:val="28"/>
      <w:shd w:val="clear" w:color="auto" w:fill="FFFFFF"/>
    </w:rPr>
  </w:style>
  <w:style w:type="paragraph" w:customStyle="1" w:styleId="2f2">
    <w:name w:val="Основной текст (2)"/>
    <w:basedOn w:val="a2"/>
    <w:link w:val="2f1"/>
    <w:rsid w:val="00C844F4"/>
    <w:pPr>
      <w:widowControl w:val="0"/>
      <w:shd w:val="clear" w:color="auto" w:fill="FFFFFF"/>
      <w:spacing w:before="780" w:after="60" w:line="0" w:lineRule="atLeast"/>
    </w:pPr>
    <w:rPr>
      <w:rFonts w:ascii="Times New Roman" w:eastAsia="Times New Roman" w:hAnsi="Times New Roman" w:cs="Times New Roman"/>
      <w:sz w:val="28"/>
      <w:szCs w:val="28"/>
    </w:rPr>
  </w:style>
  <w:style w:type="character" w:customStyle="1" w:styleId="212pt">
    <w:name w:val="Основной текст (2) + 12 pt"/>
    <w:basedOn w:val="2f1"/>
    <w:rsid w:val="00C844F4"/>
    <w:rPr>
      <w:rFonts w:ascii="Times New Roman" w:eastAsia="Times New Roman" w:hAnsi="Times New Roman" w:cs="Times New Roman"/>
      <w:color w:val="000000"/>
      <w:spacing w:val="0"/>
      <w:w w:val="100"/>
      <w:position w:val="0"/>
      <w:sz w:val="24"/>
      <w:szCs w:val="24"/>
      <w:shd w:val="clear" w:color="auto" w:fill="FFFFFF"/>
      <w:lang w:val="ru-RU" w:eastAsia="ru-RU" w:bidi="ru-RU"/>
    </w:rPr>
  </w:style>
  <w:style w:type="character" w:customStyle="1" w:styleId="45">
    <w:name w:val="Заголовок №4_"/>
    <w:basedOn w:val="a3"/>
    <w:link w:val="46"/>
    <w:rsid w:val="00C844F4"/>
    <w:rPr>
      <w:rFonts w:ascii="Arial" w:eastAsia="Arial" w:hAnsi="Arial" w:cs="Arial"/>
      <w:b/>
      <w:bCs/>
      <w:shd w:val="clear" w:color="auto" w:fill="FFFFFF"/>
    </w:rPr>
  </w:style>
  <w:style w:type="paragraph" w:customStyle="1" w:styleId="46">
    <w:name w:val="Заголовок №4"/>
    <w:basedOn w:val="a2"/>
    <w:link w:val="45"/>
    <w:rsid w:val="00C844F4"/>
    <w:pPr>
      <w:widowControl w:val="0"/>
      <w:shd w:val="clear" w:color="auto" w:fill="FFFFFF"/>
      <w:spacing w:before="420" w:after="0" w:line="413" w:lineRule="exact"/>
      <w:ind w:firstLine="620"/>
      <w:jc w:val="both"/>
      <w:outlineLvl w:val="3"/>
    </w:pPr>
    <w:rPr>
      <w:rFonts w:ascii="Arial" w:eastAsia="Arial" w:hAnsi="Arial" w:cs="Arial"/>
      <w:b/>
      <w:bCs/>
    </w:rPr>
  </w:style>
  <w:style w:type="character" w:customStyle="1" w:styleId="57">
    <w:name w:val="Основной текст (5)_"/>
    <w:basedOn w:val="a3"/>
    <w:link w:val="58"/>
    <w:rsid w:val="00C844F4"/>
    <w:rPr>
      <w:rFonts w:ascii="Arial" w:eastAsia="Arial" w:hAnsi="Arial" w:cs="Arial"/>
      <w:b/>
      <w:bCs/>
      <w:shd w:val="clear" w:color="auto" w:fill="FFFFFF"/>
    </w:rPr>
  </w:style>
  <w:style w:type="paragraph" w:customStyle="1" w:styleId="58">
    <w:name w:val="Основной текст (5)"/>
    <w:basedOn w:val="a2"/>
    <w:link w:val="57"/>
    <w:rsid w:val="00C844F4"/>
    <w:pPr>
      <w:widowControl w:val="0"/>
      <w:shd w:val="clear" w:color="auto" w:fill="FFFFFF"/>
      <w:spacing w:after="180" w:line="413" w:lineRule="exact"/>
      <w:jc w:val="both"/>
    </w:pPr>
    <w:rPr>
      <w:rFonts w:ascii="Arial" w:eastAsia="Arial" w:hAnsi="Arial" w:cs="Arial"/>
      <w:b/>
      <w:bCs/>
    </w:rPr>
  </w:style>
  <w:style w:type="character" w:customStyle="1" w:styleId="3d">
    <w:name w:val="Заголовок №3_"/>
    <w:basedOn w:val="a3"/>
    <w:link w:val="3e"/>
    <w:rsid w:val="00C844F4"/>
    <w:rPr>
      <w:rFonts w:ascii="Arial" w:eastAsia="Arial" w:hAnsi="Arial" w:cs="Arial"/>
      <w:b/>
      <w:bCs/>
      <w:sz w:val="28"/>
      <w:szCs w:val="28"/>
      <w:shd w:val="clear" w:color="auto" w:fill="FFFFFF"/>
    </w:rPr>
  </w:style>
  <w:style w:type="character" w:customStyle="1" w:styleId="312pt">
    <w:name w:val="Заголовок №3 + 12 pt;Курсив"/>
    <w:basedOn w:val="3d"/>
    <w:rsid w:val="00C844F4"/>
    <w:rPr>
      <w:rFonts w:ascii="Arial" w:eastAsia="Arial" w:hAnsi="Arial" w:cs="Arial"/>
      <w:b/>
      <w:bCs/>
      <w:i/>
      <w:iCs/>
      <w:color w:val="000000"/>
      <w:spacing w:val="0"/>
      <w:w w:val="100"/>
      <w:position w:val="0"/>
      <w:sz w:val="24"/>
      <w:szCs w:val="24"/>
      <w:shd w:val="clear" w:color="auto" w:fill="FFFFFF"/>
      <w:lang w:val="ru-RU" w:eastAsia="ru-RU" w:bidi="ru-RU"/>
    </w:rPr>
  </w:style>
  <w:style w:type="paragraph" w:customStyle="1" w:styleId="3e">
    <w:name w:val="Заголовок №3"/>
    <w:basedOn w:val="a2"/>
    <w:link w:val="3d"/>
    <w:rsid w:val="00C844F4"/>
    <w:pPr>
      <w:widowControl w:val="0"/>
      <w:shd w:val="clear" w:color="auto" w:fill="FFFFFF"/>
      <w:spacing w:after="480" w:line="0" w:lineRule="atLeast"/>
      <w:jc w:val="center"/>
      <w:outlineLvl w:val="2"/>
    </w:pPr>
    <w:rPr>
      <w:rFonts w:ascii="Arial" w:eastAsia="Arial" w:hAnsi="Arial" w:cs="Arial"/>
      <w:b/>
      <w:bCs/>
      <w:sz w:val="28"/>
      <w:szCs w:val="28"/>
    </w:rPr>
  </w:style>
  <w:style w:type="paragraph" w:customStyle="1" w:styleId="1f8">
    <w:name w:val="Рецензия1"/>
    <w:next w:val="afffff9"/>
    <w:hidden/>
    <w:uiPriority w:val="99"/>
    <w:semiHidden/>
    <w:rsid w:val="00C844F4"/>
    <w:pPr>
      <w:spacing w:after="0" w:line="240" w:lineRule="auto"/>
    </w:pPr>
    <w:rPr>
      <w:rFonts w:ascii="Arial" w:eastAsia="Times New Roman" w:hAnsi="Arial" w:cs="Times New Roman"/>
      <w:sz w:val="24"/>
      <w:szCs w:val="24"/>
      <w:lang w:eastAsia="ru-RU"/>
    </w:rPr>
  </w:style>
  <w:style w:type="paragraph" w:styleId="92">
    <w:name w:val="toc 9"/>
    <w:basedOn w:val="a2"/>
    <w:next w:val="a2"/>
    <w:autoRedefine/>
    <w:uiPriority w:val="39"/>
    <w:rsid w:val="00C844F4"/>
    <w:pPr>
      <w:spacing w:after="0" w:line="360" w:lineRule="auto"/>
      <w:ind w:left="1920" w:firstLine="567"/>
      <w:jc w:val="both"/>
    </w:pPr>
    <w:rPr>
      <w:rFonts w:ascii="Arial" w:eastAsia="Times New Roman" w:hAnsi="Arial" w:cs="Times New Roman"/>
      <w:sz w:val="24"/>
      <w:szCs w:val="20"/>
      <w:lang w:eastAsia="ru-RU"/>
    </w:rPr>
  </w:style>
  <w:style w:type="paragraph" w:styleId="47">
    <w:name w:val="toc 4"/>
    <w:basedOn w:val="a2"/>
    <w:next w:val="a2"/>
    <w:autoRedefine/>
    <w:uiPriority w:val="39"/>
    <w:rsid w:val="00C844F4"/>
    <w:pPr>
      <w:spacing w:after="0" w:line="360" w:lineRule="auto"/>
      <w:ind w:left="851"/>
      <w:jc w:val="both"/>
    </w:pPr>
    <w:rPr>
      <w:rFonts w:ascii="Arial" w:eastAsia="Times New Roman" w:hAnsi="Arial" w:cs="Times New Roman"/>
      <w:sz w:val="24"/>
      <w:szCs w:val="20"/>
      <w:lang w:eastAsia="ru-RU"/>
    </w:rPr>
  </w:style>
  <w:style w:type="paragraph" w:styleId="59">
    <w:name w:val="toc 5"/>
    <w:basedOn w:val="a2"/>
    <w:next w:val="a2"/>
    <w:autoRedefine/>
    <w:uiPriority w:val="39"/>
    <w:rsid w:val="00C844F4"/>
    <w:pPr>
      <w:spacing w:after="0" w:line="360" w:lineRule="auto"/>
      <w:ind w:left="960" w:firstLine="567"/>
      <w:jc w:val="both"/>
    </w:pPr>
    <w:rPr>
      <w:rFonts w:ascii="Arial" w:eastAsia="Times New Roman" w:hAnsi="Arial" w:cs="Times New Roman"/>
      <w:sz w:val="24"/>
      <w:szCs w:val="20"/>
      <w:lang w:eastAsia="ru-RU"/>
    </w:rPr>
  </w:style>
  <w:style w:type="paragraph" w:styleId="62">
    <w:name w:val="toc 6"/>
    <w:basedOn w:val="a2"/>
    <w:next w:val="a2"/>
    <w:autoRedefine/>
    <w:uiPriority w:val="39"/>
    <w:rsid w:val="00C844F4"/>
    <w:pPr>
      <w:spacing w:after="0" w:line="360" w:lineRule="auto"/>
      <w:ind w:left="1200" w:firstLine="567"/>
      <w:jc w:val="both"/>
    </w:pPr>
    <w:rPr>
      <w:rFonts w:ascii="Arial" w:eastAsia="Times New Roman" w:hAnsi="Arial" w:cs="Times New Roman"/>
      <w:sz w:val="24"/>
      <w:szCs w:val="20"/>
      <w:lang w:eastAsia="ru-RU"/>
    </w:rPr>
  </w:style>
  <w:style w:type="paragraph" w:styleId="72">
    <w:name w:val="toc 7"/>
    <w:basedOn w:val="a2"/>
    <w:next w:val="a2"/>
    <w:autoRedefine/>
    <w:uiPriority w:val="39"/>
    <w:rsid w:val="00C844F4"/>
    <w:pPr>
      <w:spacing w:after="0" w:line="360" w:lineRule="auto"/>
      <w:ind w:left="1440" w:firstLine="567"/>
      <w:jc w:val="both"/>
    </w:pPr>
    <w:rPr>
      <w:rFonts w:ascii="Arial" w:eastAsia="Times New Roman" w:hAnsi="Arial" w:cs="Times New Roman"/>
      <w:sz w:val="24"/>
      <w:szCs w:val="20"/>
      <w:lang w:eastAsia="ru-RU"/>
    </w:rPr>
  </w:style>
  <w:style w:type="paragraph" w:styleId="81">
    <w:name w:val="toc 8"/>
    <w:basedOn w:val="a2"/>
    <w:next w:val="a2"/>
    <w:autoRedefine/>
    <w:uiPriority w:val="39"/>
    <w:rsid w:val="00C844F4"/>
    <w:pPr>
      <w:spacing w:after="0" w:line="360" w:lineRule="auto"/>
      <w:ind w:left="1680" w:firstLine="567"/>
      <w:jc w:val="both"/>
    </w:pPr>
    <w:rPr>
      <w:rFonts w:ascii="Arial" w:eastAsia="Times New Roman" w:hAnsi="Arial" w:cs="Times New Roman"/>
      <w:sz w:val="24"/>
      <w:szCs w:val="20"/>
      <w:lang w:eastAsia="ru-RU"/>
    </w:rPr>
  </w:style>
  <w:style w:type="paragraph" w:customStyle="1" w:styleId="xl49">
    <w:name w:val="xl49"/>
    <w:basedOn w:val="a2"/>
    <w:semiHidden/>
    <w:rsid w:val="00C844F4"/>
    <w:pPr>
      <w:pBdr>
        <w:right w:val="single" w:sz="8" w:space="0" w:color="auto"/>
      </w:pBdr>
      <w:spacing w:before="100" w:beforeAutospacing="1" w:after="100" w:afterAutospacing="1" w:line="240" w:lineRule="auto"/>
      <w:jc w:val="center"/>
    </w:pPr>
    <w:rPr>
      <w:rFonts w:ascii="Arial Unicode MS" w:eastAsia="Arial Unicode MS" w:hAnsi="Arial Unicode MS" w:cs="Arial Unicode MS"/>
      <w:sz w:val="24"/>
      <w:szCs w:val="24"/>
      <w:lang w:eastAsia="ru-RU"/>
    </w:rPr>
  </w:style>
  <w:style w:type="paragraph" w:customStyle="1" w:styleId="xl48">
    <w:name w:val="xl48"/>
    <w:basedOn w:val="a2"/>
    <w:semiHidden/>
    <w:rsid w:val="00C844F4"/>
    <w:pPr>
      <w:spacing w:before="100" w:after="100" w:line="240" w:lineRule="auto"/>
      <w:jc w:val="right"/>
    </w:pPr>
    <w:rPr>
      <w:rFonts w:ascii="Arial" w:eastAsia="Arial Unicode MS" w:hAnsi="Arial" w:cs="Times New Roman"/>
      <w:sz w:val="24"/>
      <w:szCs w:val="20"/>
      <w:lang w:eastAsia="ru-RU"/>
    </w:rPr>
  </w:style>
  <w:style w:type="paragraph" w:customStyle="1" w:styleId="1f9">
    <w:name w:val="Обычный (веб)1"/>
    <w:aliases w:val="Обычный (Web) Знак"/>
    <w:basedOn w:val="a2"/>
    <w:semiHidden/>
    <w:rsid w:val="00C844F4"/>
    <w:pPr>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paragraph" w:customStyle="1" w:styleId="afffffa">
    <w:name w:val="Таблица центр"/>
    <w:basedOn w:val="a2"/>
    <w:semiHidden/>
    <w:rsid w:val="00C844F4"/>
    <w:pPr>
      <w:spacing w:before="80" w:after="80" w:line="240" w:lineRule="auto"/>
      <w:jc w:val="center"/>
    </w:pPr>
    <w:rPr>
      <w:rFonts w:ascii="Arial" w:eastAsia="Times New Roman" w:hAnsi="Arial" w:cs="Times New Roman"/>
      <w:sz w:val="18"/>
      <w:szCs w:val="20"/>
      <w:lang w:eastAsia="ru-RU"/>
    </w:rPr>
  </w:style>
  <w:style w:type="paragraph" w:customStyle="1" w:styleId="0">
    <w:name w:val="Таблица 0"/>
    <w:basedOn w:val="a2"/>
    <w:semiHidden/>
    <w:rsid w:val="00C844F4"/>
    <w:pPr>
      <w:spacing w:before="80" w:after="80" w:line="240" w:lineRule="auto"/>
      <w:jc w:val="both"/>
    </w:pPr>
    <w:rPr>
      <w:rFonts w:ascii="Arial" w:eastAsia="Times New Roman" w:hAnsi="Arial" w:cs="Times New Roman"/>
      <w:sz w:val="18"/>
      <w:szCs w:val="20"/>
      <w:lang w:eastAsia="ru-RU"/>
    </w:rPr>
  </w:style>
  <w:style w:type="paragraph" w:customStyle="1" w:styleId="05">
    <w:name w:val="Таблица 0.5"/>
    <w:basedOn w:val="0"/>
    <w:semiHidden/>
    <w:rsid w:val="00C844F4"/>
    <w:pPr>
      <w:ind w:left="284"/>
    </w:pPr>
  </w:style>
  <w:style w:type="paragraph" w:customStyle="1" w:styleId="0-">
    <w:name w:val="Таблица 0-ж"/>
    <w:basedOn w:val="0"/>
    <w:semiHidden/>
    <w:rsid w:val="00C844F4"/>
    <w:rPr>
      <w:b/>
    </w:rPr>
  </w:style>
  <w:style w:type="paragraph" w:customStyle="1" w:styleId="5a">
    <w:name w:val="заголовок 5"/>
    <w:basedOn w:val="a2"/>
    <w:next w:val="a2"/>
    <w:semiHidden/>
    <w:rsid w:val="00C844F4"/>
    <w:pPr>
      <w:keepNext/>
      <w:widowControl w:val="0"/>
      <w:spacing w:after="0" w:line="240" w:lineRule="auto"/>
      <w:jc w:val="both"/>
    </w:pPr>
    <w:rPr>
      <w:rFonts w:ascii="Arial" w:eastAsia="Times New Roman" w:hAnsi="Arial" w:cs="Times New Roman"/>
      <w:sz w:val="24"/>
      <w:szCs w:val="20"/>
      <w:lang w:eastAsia="ru-RU"/>
    </w:rPr>
  </w:style>
  <w:style w:type="paragraph" w:customStyle="1" w:styleId="1fa">
    <w:name w:val="Стиль1"/>
    <w:basedOn w:val="1"/>
    <w:next w:val="affff0"/>
    <w:semiHidden/>
    <w:rsid w:val="00C844F4"/>
    <w:pPr>
      <w:keepNext w:val="0"/>
      <w:keepLines w:val="0"/>
      <w:pageBreakBefore/>
      <w:spacing w:before="120" w:after="120" w:line="360" w:lineRule="auto"/>
      <w:ind w:left="360" w:hanging="360"/>
      <w:jc w:val="center"/>
    </w:pPr>
    <w:rPr>
      <w:rFonts w:ascii="Arial" w:eastAsia="Times New Roman" w:hAnsi="Arial" w:cs="Times New Roman"/>
      <w:b/>
      <w:bCs/>
      <w:color w:val="auto"/>
      <w:sz w:val="28"/>
      <w:szCs w:val="20"/>
      <w:lang w:eastAsia="ru-RU"/>
    </w:rPr>
  </w:style>
  <w:style w:type="paragraph" w:customStyle="1" w:styleId="1fb">
    <w:name w:val="Таблица 1"/>
    <w:basedOn w:val="05"/>
    <w:semiHidden/>
    <w:rsid w:val="00C844F4"/>
    <w:pPr>
      <w:ind w:left="567"/>
    </w:pPr>
  </w:style>
  <w:style w:type="paragraph" w:customStyle="1" w:styleId="xl24">
    <w:name w:val="xl24"/>
    <w:basedOn w:val="a2"/>
    <w:semiHidden/>
    <w:rsid w:val="00C844F4"/>
    <w:pPr>
      <w:pBdr>
        <w:left w:val="single" w:sz="4" w:space="0" w:color="auto"/>
        <w:bottom w:val="single" w:sz="4" w:space="0" w:color="auto"/>
        <w:right w:val="single" w:sz="4" w:space="0" w:color="auto"/>
      </w:pBdr>
      <w:spacing w:before="100" w:beforeAutospacing="1" w:after="100" w:afterAutospacing="1" w:line="240" w:lineRule="auto"/>
      <w:jc w:val="both"/>
      <w:textAlignment w:val="top"/>
    </w:pPr>
    <w:rPr>
      <w:rFonts w:ascii="Arial" w:eastAsia="Arial Unicode MS" w:hAnsi="Arial" w:cs="Arial"/>
      <w:sz w:val="24"/>
      <w:lang w:eastAsia="ru-RU"/>
    </w:rPr>
  </w:style>
  <w:style w:type="paragraph" w:customStyle="1" w:styleId="xl25">
    <w:name w:val="xl25"/>
    <w:basedOn w:val="a2"/>
    <w:semiHidden/>
    <w:rsid w:val="00C844F4"/>
    <w:pPr>
      <w:pBdr>
        <w:bottom w:val="single" w:sz="4" w:space="0" w:color="auto"/>
        <w:right w:val="single" w:sz="4" w:space="0" w:color="auto"/>
      </w:pBdr>
      <w:spacing w:before="100" w:beforeAutospacing="1" w:after="100" w:afterAutospacing="1" w:line="240" w:lineRule="auto"/>
      <w:jc w:val="center"/>
      <w:textAlignment w:val="top"/>
    </w:pPr>
    <w:rPr>
      <w:rFonts w:ascii="Arial" w:eastAsia="Arial Unicode MS" w:hAnsi="Arial" w:cs="Arial"/>
      <w:sz w:val="24"/>
      <w:lang w:eastAsia="ru-RU"/>
    </w:rPr>
  </w:style>
  <w:style w:type="paragraph" w:customStyle="1" w:styleId="xl26">
    <w:name w:val="xl26"/>
    <w:basedOn w:val="a2"/>
    <w:semiHidden/>
    <w:rsid w:val="00C844F4"/>
    <w:pPr>
      <w:pBdr>
        <w:bottom w:val="single" w:sz="4" w:space="0" w:color="auto"/>
        <w:right w:val="single" w:sz="4" w:space="0" w:color="auto"/>
      </w:pBdr>
      <w:spacing w:before="100" w:beforeAutospacing="1" w:after="100" w:afterAutospacing="1" w:line="240" w:lineRule="auto"/>
      <w:jc w:val="center"/>
      <w:textAlignment w:val="top"/>
    </w:pPr>
    <w:rPr>
      <w:rFonts w:ascii="Arial" w:eastAsia="Arial Unicode MS" w:hAnsi="Arial" w:cs="Arial"/>
      <w:color w:val="000000"/>
      <w:sz w:val="24"/>
      <w:lang w:eastAsia="ru-RU"/>
    </w:rPr>
  </w:style>
  <w:style w:type="paragraph" w:customStyle="1" w:styleId="xl27">
    <w:name w:val="xl27"/>
    <w:basedOn w:val="a2"/>
    <w:semiHidden/>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Unicode MS" w:eastAsia="Arial Unicode MS" w:hAnsi="Arial Unicode MS" w:cs="Arial Unicode MS"/>
      <w:sz w:val="24"/>
      <w:szCs w:val="24"/>
      <w:lang w:eastAsia="ru-RU"/>
    </w:rPr>
  </w:style>
  <w:style w:type="paragraph" w:customStyle="1" w:styleId="xl28">
    <w:name w:val="xl28"/>
    <w:basedOn w:val="a2"/>
    <w:semiHidden/>
    <w:rsid w:val="00C844F4"/>
    <w:pPr>
      <w:pBdr>
        <w:top w:val="single" w:sz="4" w:space="0" w:color="auto"/>
        <w:left w:val="single" w:sz="4" w:space="0" w:color="auto"/>
        <w:bottom w:val="single" w:sz="4" w:space="0" w:color="auto"/>
      </w:pBdr>
      <w:spacing w:before="100" w:beforeAutospacing="1" w:after="100" w:afterAutospacing="1" w:line="240" w:lineRule="auto"/>
      <w:jc w:val="center"/>
      <w:textAlignment w:val="top"/>
    </w:pPr>
    <w:rPr>
      <w:rFonts w:ascii="Arial" w:eastAsia="Arial Unicode MS" w:hAnsi="Arial" w:cs="Arial"/>
      <w:sz w:val="24"/>
      <w:lang w:eastAsia="ru-RU"/>
    </w:rPr>
  </w:style>
  <w:style w:type="paragraph" w:customStyle="1" w:styleId="xl29">
    <w:name w:val="xl29"/>
    <w:basedOn w:val="a2"/>
    <w:semiHidden/>
    <w:rsid w:val="00C844F4"/>
    <w:pPr>
      <w:pBdr>
        <w:top w:val="single" w:sz="4" w:space="0" w:color="auto"/>
        <w:bottom w:val="single" w:sz="4" w:space="0" w:color="auto"/>
      </w:pBdr>
      <w:spacing w:before="100" w:beforeAutospacing="1" w:after="100" w:afterAutospacing="1" w:line="240" w:lineRule="auto"/>
      <w:jc w:val="center"/>
      <w:textAlignment w:val="top"/>
    </w:pPr>
    <w:rPr>
      <w:rFonts w:ascii="Arial" w:eastAsia="Arial Unicode MS" w:hAnsi="Arial" w:cs="Arial"/>
      <w:sz w:val="24"/>
      <w:lang w:eastAsia="ru-RU"/>
    </w:rPr>
  </w:style>
  <w:style w:type="paragraph" w:customStyle="1" w:styleId="xl30">
    <w:name w:val="xl30"/>
    <w:basedOn w:val="a2"/>
    <w:semiHidden/>
    <w:rsid w:val="00C844F4"/>
    <w:pPr>
      <w:pBdr>
        <w:top w:val="single" w:sz="4" w:space="0" w:color="auto"/>
        <w:left w:val="single" w:sz="4" w:space="0" w:color="auto"/>
        <w:bottom w:val="single" w:sz="4" w:space="0" w:color="auto"/>
      </w:pBdr>
      <w:shd w:val="clear" w:color="auto" w:fill="FFFFFF"/>
      <w:spacing w:before="100" w:beforeAutospacing="1" w:after="100" w:afterAutospacing="1" w:line="240" w:lineRule="auto"/>
      <w:jc w:val="center"/>
      <w:textAlignment w:val="top"/>
    </w:pPr>
    <w:rPr>
      <w:rFonts w:ascii="Arial" w:eastAsia="Arial Unicode MS" w:hAnsi="Arial" w:cs="Arial"/>
      <w:sz w:val="24"/>
      <w:lang w:eastAsia="ru-RU"/>
    </w:rPr>
  </w:style>
  <w:style w:type="paragraph" w:customStyle="1" w:styleId="xl31">
    <w:name w:val="xl31"/>
    <w:basedOn w:val="a2"/>
    <w:semiHidden/>
    <w:rsid w:val="00C844F4"/>
    <w:pPr>
      <w:pBdr>
        <w:top w:val="single" w:sz="4" w:space="0" w:color="auto"/>
        <w:bottom w:val="single" w:sz="4" w:space="0" w:color="auto"/>
      </w:pBdr>
      <w:shd w:val="clear" w:color="auto" w:fill="FFFFFF"/>
      <w:spacing w:before="100" w:beforeAutospacing="1" w:after="100" w:afterAutospacing="1" w:line="240" w:lineRule="auto"/>
      <w:jc w:val="center"/>
      <w:textAlignment w:val="top"/>
    </w:pPr>
    <w:rPr>
      <w:rFonts w:ascii="Arial" w:eastAsia="Arial Unicode MS" w:hAnsi="Arial" w:cs="Arial"/>
      <w:sz w:val="24"/>
      <w:lang w:eastAsia="ru-RU"/>
    </w:rPr>
  </w:style>
  <w:style w:type="paragraph" w:customStyle="1" w:styleId="xl32">
    <w:name w:val="xl32"/>
    <w:basedOn w:val="a2"/>
    <w:semiHidden/>
    <w:rsid w:val="00C844F4"/>
    <w:pPr>
      <w:pBdr>
        <w:top w:val="single" w:sz="4" w:space="0" w:color="auto"/>
        <w:left w:val="single" w:sz="4" w:space="0" w:color="auto"/>
        <w:bottom w:val="single" w:sz="4" w:space="0" w:color="auto"/>
      </w:pBdr>
      <w:shd w:val="clear" w:color="auto" w:fill="FFFFFF"/>
      <w:spacing w:before="100" w:beforeAutospacing="1" w:after="100" w:afterAutospacing="1" w:line="240" w:lineRule="auto"/>
      <w:jc w:val="center"/>
      <w:textAlignment w:val="top"/>
    </w:pPr>
    <w:rPr>
      <w:rFonts w:ascii="Arial" w:eastAsia="Arial Unicode MS" w:hAnsi="Arial" w:cs="Arial"/>
      <w:sz w:val="24"/>
      <w:lang w:eastAsia="ru-RU"/>
    </w:rPr>
  </w:style>
  <w:style w:type="paragraph" w:customStyle="1" w:styleId="xl33">
    <w:name w:val="xl33"/>
    <w:basedOn w:val="a2"/>
    <w:semiHidden/>
    <w:rsid w:val="00C844F4"/>
    <w:pPr>
      <w:pBdr>
        <w:top w:val="single" w:sz="4" w:space="0" w:color="auto"/>
        <w:bottom w:val="single" w:sz="4" w:space="0" w:color="auto"/>
      </w:pBdr>
      <w:shd w:val="clear" w:color="auto" w:fill="FFFFFF"/>
      <w:spacing w:before="100" w:beforeAutospacing="1" w:after="100" w:afterAutospacing="1" w:line="240" w:lineRule="auto"/>
      <w:jc w:val="center"/>
      <w:textAlignment w:val="top"/>
    </w:pPr>
    <w:rPr>
      <w:rFonts w:ascii="Arial" w:eastAsia="Arial Unicode MS" w:hAnsi="Arial" w:cs="Arial"/>
      <w:sz w:val="24"/>
      <w:lang w:eastAsia="ru-RU"/>
    </w:rPr>
  </w:style>
  <w:style w:type="paragraph" w:customStyle="1" w:styleId="xl34">
    <w:name w:val="xl34"/>
    <w:basedOn w:val="a2"/>
    <w:semiHidden/>
    <w:rsid w:val="00C844F4"/>
    <w:pPr>
      <w:pBdr>
        <w:top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Arial Unicode MS" w:hAnsi="Arial" w:cs="Arial"/>
      <w:sz w:val="24"/>
      <w:lang w:eastAsia="ru-RU"/>
    </w:rPr>
  </w:style>
  <w:style w:type="paragraph" w:customStyle="1" w:styleId="xl35">
    <w:name w:val="xl35"/>
    <w:basedOn w:val="a2"/>
    <w:semiHidden/>
    <w:rsid w:val="00C844F4"/>
    <w:pPr>
      <w:pBdr>
        <w:top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top"/>
    </w:pPr>
    <w:rPr>
      <w:rFonts w:ascii="Arial" w:eastAsia="Arial Unicode MS" w:hAnsi="Arial" w:cs="Arial"/>
      <w:sz w:val="24"/>
      <w:lang w:eastAsia="ru-RU"/>
    </w:rPr>
  </w:style>
  <w:style w:type="paragraph" w:customStyle="1" w:styleId="150">
    <w:name w:val="Таблица 1.5"/>
    <w:basedOn w:val="05"/>
    <w:semiHidden/>
    <w:rsid w:val="00C844F4"/>
    <w:pPr>
      <w:ind w:left="851"/>
    </w:pPr>
  </w:style>
  <w:style w:type="paragraph" w:customStyle="1" w:styleId="222">
    <w:name w:val="Заголовок 22"/>
    <w:semiHidden/>
    <w:rsid w:val="00C844F4"/>
    <w:pPr>
      <w:widowControl w:val="0"/>
      <w:spacing w:before="120" w:after="120" w:line="240" w:lineRule="auto"/>
      <w:jc w:val="center"/>
    </w:pPr>
    <w:rPr>
      <w:rFonts w:ascii="Times New Roman" w:eastAsia="Times New Roman" w:hAnsi="Times New Roman" w:cs="Times New Roman"/>
      <w:b/>
      <w:snapToGrid w:val="0"/>
      <w:sz w:val="24"/>
      <w:szCs w:val="20"/>
      <w:lang w:eastAsia="ru-RU"/>
    </w:rPr>
  </w:style>
  <w:style w:type="paragraph" w:customStyle="1" w:styleId="style21">
    <w:name w:val="style2"/>
    <w:basedOn w:val="a2"/>
    <w:semiHidden/>
    <w:rsid w:val="00C844F4"/>
    <w:pPr>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paragraph" w:customStyle="1" w:styleId="afffffb">
    <w:name w:val="Òàáëèöà"/>
    <w:basedOn w:val="affff2"/>
    <w:semiHidden/>
    <w:rsid w:val="00C844F4"/>
    <w:pPr>
      <w:pBdr>
        <w:top w:val="none" w:sz="0" w:space="0" w:color="auto"/>
        <w:left w:val="none" w:sz="0" w:space="0" w:color="auto"/>
        <w:bottom w:val="none" w:sz="0" w:space="0" w:color="auto"/>
        <w:right w:val="none" w:sz="0" w:space="0" w:color="auto"/>
      </w:pBdr>
      <w:shd w:val="clear" w:color="auto" w:fill="auto"/>
      <w:spacing w:line="220" w:lineRule="exact"/>
      <w:ind w:left="0" w:firstLine="0"/>
    </w:pPr>
    <w:rPr>
      <w:rFonts w:cs="Times New Roman"/>
      <w:sz w:val="20"/>
      <w:szCs w:val="20"/>
    </w:rPr>
  </w:style>
  <w:style w:type="paragraph" w:customStyle="1" w:styleId="afffffc">
    <w:name w:val="Åäèíèöû"/>
    <w:basedOn w:val="a2"/>
    <w:semiHidden/>
    <w:rsid w:val="00C844F4"/>
    <w:pPr>
      <w:keepNext/>
      <w:spacing w:before="20" w:after="60" w:line="240" w:lineRule="auto"/>
      <w:ind w:right="284"/>
      <w:jc w:val="right"/>
    </w:pPr>
    <w:rPr>
      <w:rFonts w:ascii="Arial" w:eastAsia="Times New Roman" w:hAnsi="Arial" w:cs="Times New Roman"/>
      <w:sz w:val="24"/>
      <w:szCs w:val="20"/>
      <w:lang w:eastAsia="ru-RU"/>
    </w:rPr>
  </w:style>
  <w:style w:type="paragraph" w:customStyle="1" w:styleId="afffffd">
    <w:name w:val="Òàáëîòñò"/>
    <w:basedOn w:val="afffffb"/>
    <w:semiHidden/>
    <w:rsid w:val="00C844F4"/>
    <w:pPr>
      <w:ind w:left="85"/>
    </w:pPr>
  </w:style>
  <w:style w:type="paragraph" w:customStyle="1" w:styleId="pressshort">
    <w:name w:val="press_short"/>
    <w:basedOn w:val="a2"/>
    <w:semiHidden/>
    <w:rsid w:val="00C844F4"/>
    <w:pPr>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paragraph" w:customStyle="1" w:styleId="textjustify">
    <w:name w:val="textjustify"/>
    <w:basedOn w:val="a2"/>
    <w:semiHidden/>
    <w:rsid w:val="00C844F4"/>
    <w:pPr>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paragraph" w:customStyle="1" w:styleId="ConsNormal">
    <w:name w:val="ConsNormal"/>
    <w:semiHidden/>
    <w:rsid w:val="00C844F4"/>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customStyle="1" w:styleId="ConsNonformat">
    <w:name w:val="ConsNonformat"/>
    <w:semiHidden/>
    <w:rsid w:val="00C844F4"/>
    <w:pPr>
      <w:widowControl w:val="0"/>
      <w:autoSpaceDE w:val="0"/>
      <w:autoSpaceDN w:val="0"/>
      <w:adjustRightInd w:val="0"/>
      <w:spacing w:after="0" w:line="240" w:lineRule="auto"/>
      <w:ind w:right="19772"/>
    </w:pPr>
    <w:rPr>
      <w:rFonts w:ascii="Courier New" w:eastAsia="Times New Roman" w:hAnsi="Courier New" w:cs="Courier New"/>
      <w:sz w:val="20"/>
      <w:szCs w:val="20"/>
      <w:lang w:eastAsia="ru-RU"/>
    </w:rPr>
  </w:style>
  <w:style w:type="paragraph" w:customStyle="1" w:styleId="ConsTitle">
    <w:name w:val="ConsTitle"/>
    <w:semiHidden/>
    <w:rsid w:val="00C844F4"/>
    <w:pPr>
      <w:widowControl w:val="0"/>
      <w:autoSpaceDE w:val="0"/>
      <w:autoSpaceDN w:val="0"/>
      <w:adjustRightInd w:val="0"/>
      <w:spacing w:after="0" w:line="240" w:lineRule="auto"/>
      <w:ind w:right="19772"/>
    </w:pPr>
    <w:rPr>
      <w:rFonts w:ascii="Arial" w:eastAsia="Times New Roman" w:hAnsi="Arial" w:cs="Arial"/>
      <w:b/>
      <w:bCs/>
      <w:sz w:val="16"/>
      <w:szCs w:val="16"/>
      <w:lang w:eastAsia="ru-RU"/>
    </w:rPr>
  </w:style>
  <w:style w:type="paragraph" w:customStyle="1" w:styleId="ConsCell">
    <w:name w:val="ConsCell"/>
    <w:semiHidden/>
    <w:rsid w:val="00C844F4"/>
    <w:pPr>
      <w:widowControl w:val="0"/>
      <w:autoSpaceDE w:val="0"/>
      <w:autoSpaceDN w:val="0"/>
      <w:adjustRightInd w:val="0"/>
      <w:spacing w:after="0" w:line="240" w:lineRule="auto"/>
      <w:ind w:right="19772"/>
    </w:pPr>
    <w:rPr>
      <w:rFonts w:ascii="Arial" w:eastAsia="Times New Roman" w:hAnsi="Arial" w:cs="Arial"/>
      <w:sz w:val="20"/>
      <w:szCs w:val="20"/>
      <w:lang w:eastAsia="ru-RU"/>
    </w:rPr>
  </w:style>
  <w:style w:type="paragraph" w:customStyle="1" w:styleId="afffffe">
    <w:name w:val="Литература"/>
    <w:aliases w:val="гл. 1"/>
    <w:basedOn w:val="afb"/>
    <w:semiHidden/>
    <w:rsid w:val="00C844F4"/>
    <w:pPr>
      <w:widowControl/>
      <w:tabs>
        <w:tab w:val="clear" w:pos="0"/>
        <w:tab w:val="clear" w:pos="15840"/>
        <w:tab w:val="num" w:pos="567"/>
      </w:tabs>
      <w:spacing w:line="360" w:lineRule="auto"/>
      <w:ind w:left="567" w:hanging="567"/>
    </w:pPr>
    <w:rPr>
      <w:snapToGrid/>
    </w:rPr>
  </w:style>
  <w:style w:type="paragraph" w:customStyle="1" w:styleId="1fc">
    <w:name w:val="Перечисление 1ур"/>
    <w:basedOn w:val="a2"/>
    <w:semiHidden/>
    <w:rsid w:val="00C844F4"/>
    <w:pPr>
      <w:tabs>
        <w:tab w:val="num" w:pos="360"/>
      </w:tabs>
      <w:spacing w:after="0" w:line="360" w:lineRule="auto"/>
      <w:ind w:left="360" w:hanging="360"/>
      <w:jc w:val="both"/>
    </w:pPr>
    <w:rPr>
      <w:rFonts w:ascii="Arial" w:eastAsia="Times New Roman" w:hAnsi="Arial" w:cs="Times New Roman"/>
      <w:sz w:val="24"/>
      <w:szCs w:val="20"/>
      <w:lang w:eastAsia="ru-RU"/>
    </w:rPr>
  </w:style>
  <w:style w:type="paragraph" w:customStyle="1" w:styleId="2f3">
    <w:name w:val="Перечисление 2ур"/>
    <w:basedOn w:val="a2"/>
    <w:semiHidden/>
    <w:rsid w:val="00C844F4"/>
    <w:pPr>
      <w:tabs>
        <w:tab w:val="num" w:pos="720"/>
      </w:tabs>
      <w:spacing w:after="0" w:line="360" w:lineRule="auto"/>
      <w:ind w:left="720" w:hanging="360"/>
      <w:jc w:val="both"/>
    </w:pPr>
    <w:rPr>
      <w:rFonts w:ascii="Arial" w:eastAsia="Times New Roman" w:hAnsi="Arial" w:cs="Times New Roman"/>
      <w:sz w:val="24"/>
      <w:szCs w:val="20"/>
      <w:lang w:eastAsia="ru-RU"/>
    </w:rPr>
  </w:style>
  <w:style w:type="paragraph" w:customStyle="1" w:styleId="affffff">
    <w:name w:val="Основной текст док."/>
    <w:basedOn w:val="a2"/>
    <w:semiHidden/>
    <w:rsid w:val="00C844F4"/>
    <w:pPr>
      <w:spacing w:before="60" w:after="60" w:line="360" w:lineRule="auto"/>
      <w:ind w:firstLine="567"/>
      <w:jc w:val="both"/>
    </w:pPr>
    <w:rPr>
      <w:rFonts w:ascii="Arial" w:eastAsia="Times New Roman" w:hAnsi="Arial" w:cs="Times New Roman"/>
      <w:sz w:val="24"/>
      <w:szCs w:val="20"/>
      <w:lang w:eastAsia="ru-RU"/>
    </w:rPr>
  </w:style>
  <w:style w:type="paragraph" w:customStyle="1" w:styleId="2f4">
    <w:name w:val="Название 2"/>
    <w:basedOn w:val="a2"/>
    <w:next w:val="a2"/>
    <w:semiHidden/>
    <w:rsid w:val="00C844F4"/>
    <w:pPr>
      <w:pageBreakBefore/>
      <w:spacing w:before="120" w:after="120" w:line="360" w:lineRule="auto"/>
      <w:ind w:firstLine="567"/>
      <w:jc w:val="both"/>
    </w:pPr>
    <w:rPr>
      <w:rFonts w:ascii="Arial" w:eastAsia="Times New Roman" w:hAnsi="Arial" w:cs="Times New Roman"/>
      <w:bCs/>
      <w:sz w:val="28"/>
      <w:szCs w:val="24"/>
      <w:lang w:eastAsia="ru-RU"/>
    </w:rPr>
  </w:style>
  <w:style w:type="paragraph" w:customStyle="1" w:styleId="serg">
    <w:name w:val="serg"/>
    <w:basedOn w:val="a2"/>
    <w:semiHidden/>
    <w:rsid w:val="00C844F4"/>
    <w:pPr>
      <w:widowControl w:val="0"/>
      <w:spacing w:after="0" w:line="360" w:lineRule="auto"/>
      <w:ind w:firstLine="709"/>
      <w:jc w:val="both"/>
    </w:pPr>
    <w:rPr>
      <w:rFonts w:ascii="Times New Roman" w:eastAsia="Times New Roman" w:hAnsi="Times New Roman" w:cs="Times New Roman"/>
      <w:sz w:val="28"/>
      <w:szCs w:val="20"/>
      <w:lang w:eastAsia="ru-RU"/>
    </w:rPr>
  </w:style>
  <w:style w:type="paragraph" w:customStyle="1" w:styleId="1fd">
    <w:name w:val="Основной текст.Основной текст1"/>
    <w:basedOn w:val="a2"/>
    <w:semiHidden/>
    <w:rsid w:val="00C844F4"/>
    <w:pPr>
      <w:tabs>
        <w:tab w:val="num" w:pos="1080"/>
      </w:tabs>
      <w:spacing w:after="0" w:line="240" w:lineRule="auto"/>
      <w:jc w:val="both"/>
    </w:pPr>
    <w:rPr>
      <w:rFonts w:ascii="Times New Roman" w:eastAsia="Times New Roman" w:hAnsi="Times New Roman" w:cs="Times New Roman"/>
      <w:sz w:val="28"/>
      <w:szCs w:val="20"/>
      <w:lang w:eastAsia="ru-RU"/>
    </w:rPr>
  </w:style>
  <w:style w:type="paragraph" w:customStyle="1" w:styleId="230">
    <w:name w:val="Основной текст 23"/>
    <w:basedOn w:val="a2"/>
    <w:semiHidden/>
    <w:rsid w:val="00C844F4"/>
    <w:pPr>
      <w:overflowPunct w:val="0"/>
      <w:autoSpaceDE w:val="0"/>
      <w:autoSpaceDN w:val="0"/>
      <w:adjustRightInd w:val="0"/>
      <w:spacing w:after="0" w:line="240" w:lineRule="auto"/>
      <w:jc w:val="both"/>
    </w:pPr>
    <w:rPr>
      <w:rFonts w:ascii="Times New Roman" w:eastAsia="Times New Roman" w:hAnsi="Times New Roman" w:cs="Times New Roman"/>
      <w:sz w:val="24"/>
      <w:szCs w:val="20"/>
      <w:lang w:eastAsia="ru-RU"/>
    </w:rPr>
  </w:style>
  <w:style w:type="paragraph" w:customStyle="1" w:styleId="Arial66">
    <w:name w:val="Стиль Основной текст + Arial по ширине Перед:  6 пт После:  6 пт"/>
    <w:basedOn w:val="a2"/>
    <w:semiHidden/>
    <w:rsid w:val="00C844F4"/>
    <w:pPr>
      <w:spacing w:after="0" w:line="240" w:lineRule="auto"/>
      <w:ind w:left="1429" w:hanging="360"/>
      <w:jc w:val="both"/>
    </w:pPr>
    <w:rPr>
      <w:rFonts w:ascii="Arial" w:eastAsia="Times New Roman" w:hAnsi="Arial" w:cs="Times New Roman"/>
      <w:sz w:val="24"/>
      <w:szCs w:val="24"/>
      <w:lang w:eastAsia="ru-RU"/>
    </w:rPr>
  </w:style>
  <w:style w:type="paragraph" w:customStyle="1" w:styleId="2f5">
    <w:name w:val="Стиль2"/>
    <w:basedOn w:val="a2"/>
    <w:autoRedefine/>
    <w:semiHidden/>
    <w:rsid w:val="00C844F4"/>
    <w:pPr>
      <w:spacing w:after="0" w:line="240" w:lineRule="auto"/>
      <w:jc w:val="center"/>
      <w:outlineLvl w:val="0"/>
    </w:pPr>
    <w:rPr>
      <w:rFonts w:ascii="Arial" w:eastAsia="Times New Roman" w:hAnsi="Arial" w:cs="Times New Roman"/>
      <w:b/>
      <w:sz w:val="28"/>
      <w:szCs w:val="20"/>
      <w:lang w:eastAsia="ru-RU"/>
    </w:rPr>
  </w:style>
  <w:style w:type="paragraph" w:customStyle="1" w:styleId="Normal97">
    <w:name w:val="Normal 97"/>
    <w:semiHidden/>
    <w:rsid w:val="00C844F4"/>
    <w:pPr>
      <w:spacing w:after="0" w:line="240" w:lineRule="auto"/>
      <w:jc w:val="both"/>
    </w:pPr>
    <w:rPr>
      <w:rFonts w:ascii="Times New Roman" w:eastAsia="Times New Roman" w:hAnsi="Times New Roman" w:cs="Times New Roman"/>
      <w:sz w:val="24"/>
      <w:szCs w:val="20"/>
      <w:lang w:eastAsia="ru-RU"/>
    </w:rPr>
  </w:style>
  <w:style w:type="paragraph" w:customStyle="1" w:styleId="1fe">
    <w:name w:val="Основной текст с отступом.Основной текст 1"/>
    <w:basedOn w:val="a2"/>
    <w:semiHidden/>
    <w:rsid w:val="00C844F4"/>
    <w:pPr>
      <w:spacing w:after="0" w:line="360" w:lineRule="auto"/>
      <w:ind w:left="180" w:firstLine="567"/>
      <w:jc w:val="center"/>
    </w:pPr>
    <w:rPr>
      <w:rFonts w:ascii="Arial" w:eastAsia="Times New Roman" w:hAnsi="Arial" w:cs="Times New Roman"/>
      <w:b/>
      <w:sz w:val="24"/>
      <w:szCs w:val="20"/>
      <w:lang w:eastAsia="ru-RU"/>
    </w:rPr>
  </w:style>
  <w:style w:type="paragraph" w:customStyle="1" w:styleId="Web">
    <w:name w:val="Обычный (Web)"/>
    <w:basedOn w:val="a2"/>
    <w:semiHidden/>
    <w:rsid w:val="00C844F4"/>
    <w:pPr>
      <w:spacing w:before="100" w:after="100" w:line="240" w:lineRule="auto"/>
      <w:jc w:val="both"/>
    </w:pPr>
    <w:rPr>
      <w:rFonts w:ascii="Times New Roman" w:eastAsia="Times New Roman" w:hAnsi="Times New Roman" w:cs="Times New Roman"/>
      <w:sz w:val="24"/>
      <w:szCs w:val="20"/>
      <w:lang w:eastAsia="ru-RU"/>
    </w:rPr>
  </w:style>
  <w:style w:type="paragraph" w:customStyle="1" w:styleId="affffff0">
    <w:name w:val="Заголграф"/>
    <w:basedOn w:val="3"/>
    <w:semiHidden/>
    <w:rsid w:val="00C844F4"/>
  </w:style>
  <w:style w:type="paragraph" w:customStyle="1" w:styleId="2f6">
    <w:name w:val="Таблотст2"/>
    <w:basedOn w:val="a2"/>
    <w:semiHidden/>
    <w:rsid w:val="00C844F4"/>
    <w:pPr>
      <w:spacing w:after="0" w:line="220" w:lineRule="exact"/>
      <w:ind w:left="170"/>
      <w:jc w:val="both"/>
    </w:pPr>
    <w:rPr>
      <w:rFonts w:ascii="Arial" w:eastAsia="Times New Roman" w:hAnsi="Arial" w:cs="Times New Roman"/>
      <w:sz w:val="20"/>
      <w:szCs w:val="20"/>
      <w:lang w:eastAsia="ru-RU"/>
    </w:rPr>
  </w:style>
  <w:style w:type="paragraph" w:customStyle="1" w:styleId="H3">
    <w:name w:val="H3"/>
    <w:basedOn w:val="a2"/>
    <w:next w:val="a2"/>
    <w:semiHidden/>
    <w:rsid w:val="00C844F4"/>
    <w:pPr>
      <w:keepNext/>
      <w:spacing w:before="100" w:after="100" w:line="240" w:lineRule="auto"/>
      <w:jc w:val="both"/>
      <w:outlineLvl w:val="3"/>
    </w:pPr>
    <w:rPr>
      <w:rFonts w:ascii="Times New Roman" w:eastAsia="Times New Roman" w:hAnsi="Times New Roman" w:cs="Times New Roman"/>
      <w:b/>
      <w:snapToGrid w:val="0"/>
      <w:sz w:val="28"/>
      <w:szCs w:val="20"/>
      <w:lang w:eastAsia="ru-RU"/>
    </w:rPr>
  </w:style>
  <w:style w:type="paragraph" w:customStyle="1" w:styleId="3f">
    <w:name w:val="Стиль3"/>
    <w:basedOn w:val="27"/>
    <w:semiHidden/>
    <w:rsid w:val="00C844F4"/>
    <w:pPr>
      <w:tabs>
        <w:tab w:val="clear" w:pos="927"/>
      </w:tabs>
      <w:spacing w:line="360" w:lineRule="auto"/>
      <w:ind w:left="1429"/>
    </w:pPr>
    <w:rPr>
      <w:rFonts w:ascii="Arial" w:hAnsi="Arial"/>
      <w:b/>
      <w:szCs w:val="24"/>
    </w:rPr>
  </w:style>
  <w:style w:type="paragraph" w:customStyle="1" w:styleId="affffff1">
    <w:name w:val="Таблотст"/>
    <w:basedOn w:val="a2"/>
    <w:semiHidden/>
    <w:rsid w:val="00C844F4"/>
    <w:pPr>
      <w:spacing w:before="80" w:after="0" w:line="220" w:lineRule="exact"/>
      <w:ind w:left="85"/>
      <w:jc w:val="both"/>
    </w:pPr>
    <w:rPr>
      <w:rFonts w:ascii="Arial" w:eastAsia="Times New Roman" w:hAnsi="Arial" w:cs="Times New Roman"/>
      <w:sz w:val="20"/>
      <w:szCs w:val="20"/>
      <w:lang w:eastAsia="ru-RU"/>
    </w:rPr>
  </w:style>
  <w:style w:type="paragraph" w:customStyle="1" w:styleId="affffff2">
    <w:name w:val="Таблотс"/>
    <w:basedOn w:val="a2"/>
    <w:semiHidden/>
    <w:rsid w:val="00C844F4"/>
    <w:pPr>
      <w:spacing w:before="80" w:after="0" w:line="240" w:lineRule="auto"/>
      <w:jc w:val="both"/>
    </w:pPr>
    <w:rPr>
      <w:rFonts w:ascii="Arial" w:eastAsia="Times New Roman" w:hAnsi="Arial" w:cs="Times New Roman"/>
      <w:sz w:val="20"/>
      <w:szCs w:val="20"/>
      <w:lang w:eastAsia="ru-RU"/>
    </w:rPr>
  </w:style>
  <w:style w:type="paragraph" w:customStyle="1" w:styleId="2f7">
    <w:name w:val="2"/>
    <w:basedOn w:val="a2"/>
    <w:semiHidden/>
    <w:rsid w:val="00C844F4"/>
    <w:pPr>
      <w:spacing w:after="360" w:line="240" w:lineRule="auto"/>
      <w:ind w:left="1588"/>
      <w:jc w:val="both"/>
    </w:pPr>
    <w:rPr>
      <w:rFonts w:ascii="Arial" w:eastAsia="Times New Roman" w:hAnsi="Arial" w:cs="Times New Roman"/>
      <w:caps/>
      <w:sz w:val="24"/>
      <w:szCs w:val="20"/>
      <w:lang w:eastAsia="ru-RU"/>
    </w:rPr>
  </w:style>
  <w:style w:type="paragraph" w:customStyle="1" w:styleId="BodyText211BodyTextIndent">
    <w:name w:val="Body Text 2.Мой Заголовок 1.Основной текст 1.Нумерованный список !!.Надин стиль.Body Text Indent"/>
    <w:basedOn w:val="a2"/>
    <w:semiHidden/>
    <w:rsid w:val="00C844F4"/>
    <w:pPr>
      <w:autoSpaceDE w:val="0"/>
      <w:autoSpaceDN w:val="0"/>
      <w:spacing w:after="0" w:line="240" w:lineRule="auto"/>
      <w:jc w:val="both"/>
    </w:pPr>
    <w:rPr>
      <w:rFonts w:ascii="Times New Roman" w:eastAsia="Times New Roman" w:hAnsi="Times New Roman" w:cs="Times New Roman"/>
      <w:sz w:val="28"/>
      <w:szCs w:val="28"/>
      <w:lang w:eastAsia="ru-RU"/>
    </w:rPr>
  </w:style>
  <w:style w:type="paragraph" w:customStyle="1" w:styleId="1ff">
    <w:name w:val="Основной текст с отступом.Мой Заголовок 1"/>
    <w:basedOn w:val="a2"/>
    <w:semiHidden/>
    <w:rsid w:val="00C844F4"/>
    <w:pPr>
      <w:spacing w:after="0" w:line="240" w:lineRule="auto"/>
      <w:ind w:firstLine="720"/>
      <w:jc w:val="both"/>
    </w:pPr>
    <w:rPr>
      <w:rFonts w:ascii="Times New Roman" w:eastAsia="Times New Roman" w:hAnsi="Times New Roman" w:cs="Times New Roman"/>
      <w:sz w:val="24"/>
      <w:szCs w:val="20"/>
      <w:lang w:eastAsia="ru-RU"/>
    </w:rPr>
  </w:style>
  <w:style w:type="paragraph" w:customStyle="1" w:styleId="231">
    <w:name w:val="Основной текст с отступом 23"/>
    <w:basedOn w:val="a2"/>
    <w:semiHidden/>
    <w:rsid w:val="00C844F4"/>
    <w:pPr>
      <w:widowControl w:val="0"/>
      <w:spacing w:after="0" w:line="240" w:lineRule="auto"/>
      <w:ind w:firstLine="709"/>
      <w:jc w:val="both"/>
    </w:pPr>
    <w:rPr>
      <w:rFonts w:ascii="Times New Roman" w:eastAsia="Times New Roman" w:hAnsi="Times New Roman" w:cs="Times New Roman"/>
      <w:sz w:val="28"/>
      <w:szCs w:val="20"/>
      <w:lang w:eastAsia="ru-RU"/>
    </w:rPr>
  </w:style>
  <w:style w:type="paragraph" w:customStyle="1" w:styleId="-0">
    <w:name w:val="Таблица центр-ж"/>
    <w:basedOn w:val="afffffa"/>
    <w:semiHidden/>
    <w:rsid w:val="00C844F4"/>
    <w:rPr>
      <w:b/>
      <w:sz w:val="22"/>
    </w:rPr>
  </w:style>
  <w:style w:type="paragraph" w:customStyle="1" w:styleId="affffff3">
    <w:name w:val="заг табл"/>
    <w:basedOn w:val="a2"/>
    <w:semiHidden/>
    <w:rsid w:val="00C844F4"/>
    <w:pPr>
      <w:spacing w:after="240" w:line="288" w:lineRule="auto"/>
      <w:jc w:val="center"/>
    </w:pPr>
    <w:rPr>
      <w:rFonts w:ascii="Arial" w:eastAsia="Times New Roman" w:hAnsi="Arial" w:cs="Arial"/>
      <w:b/>
      <w:bCs/>
      <w:sz w:val="24"/>
      <w:szCs w:val="24"/>
      <w:lang w:eastAsia="ru-RU"/>
    </w:rPr>
  </w:style>
  <w:style w:type="paragraph" w:customStyle="1" w:styleId="affffff4">
    <w:name w:val="Стандартный"/>
    <w:basedOn w:val="a2"/>
    <w:semiHidden/>
    <w:rsid w:val="00C844F4"/>
    <w:pPr>
      <w:widowControl w:val="0"/>
      <w:spacing w:after="0" w:line="240" w:lineRule="auto"/>
      <w:ind w:firstLine="709"/>
      <w:jc w:val="both"/>
    </w:pPr>
    <w:rPr>
      <w:rFonts w:ascii="Times New Roman" w:eastAsia="Times New Roman" w:hAnsi="Times New Roman" w:cs="Times New Roman"/>
      <w:sz w:val="28"/>
      <w:szCs w:val="28"/>
      <w:lang w:eastAsia="ru-RU"/>
    </w:rPr>
  </w:style>
  <w:style w:type="paragraph" w:customStyle="1" w:styleId="111">
    <w:name w:val="Основной текст с отступом.Мой Заголовок 1.Основной текст 1"/>
    <w:basedOn w:val="a2"/>
    <w:semiHidden/>
    <w:rsid w:val="00C844F4"/>
    <w:pPr>
      <w:spacing w:after="0" w:line="240" w:lineRule="auto"/>
      <w:ind w:firstLine="709"/>
      <w:jc w:val="both"/>
    </w:pPr>
    <w:rPr>
      <w:rFonts w:ascii="Times New Roman" w:eastAsia="Times New Roman" w:hAnsi="Times New Roman" w:cs="Times New Roman"/>
      <w:sz w:val="28"/>
      <w:szCs w:val="28"/>
      <w:lang w:eastAsia="ru-RU"/>
    </w:rPr>
  </w:style>
  <w:style w:type="paragraph" w:customStyle="1" w:styleId="BodyText211">
    <w:name w:val="Body Text 2.Мой Заголовок 1.Основной текст 1"/>
    <w:semiHidden/>
    <w:rsid w:val="00C844F4"/>
    <w:pPr>
      <w:spacing w:after="0" w:line="240" w:lineRule="auto"/>
      <w:ind w:firstLine="709"/>
      <w:jc w:val="both"/>
    </w:pPr>
    <w:rPr>
      <w:rFonts w:ascii="Times New Roman" w:eastAsia="Times New Roman" w:hAnsi="Times New Roman" w:cs="Times New Roman"/>
      <w:sz w:val="28"/>
      <w:szCs w:val="28"/>
      <w:lang w:eastAsia="ru-RU"/>
    </w:rPr>
  </w:style>
  <w:style w:type="paragraph" w:customStyle="1" w:styleId="TableText">
    <w:name w:val="Table Text"/>
    <w:semiHidden/>
    <w:rsid w:val="00C844F4"/>
    <w:pPr>
      <w:widowControl w:val="0"/>
      <w:autoSpaceDE w:val="0"/>
      <w:autoSpaceDN w:val="0"/>
      <w:spacing w:after="0" w:line="240" w:lineRule="auto"/>
    </w:pPr>
    <w:rPr>
      <w:rFonts w:ascii="Times New Roman" w:eastAsia="Times New Roman" w:hAnsi="Times New Roman" w:cs="Times New Roman"/>
      <w:sz w:val="18"/>
      <w:szCs w:val="18"/>
      <w:lang w:eastAsia="ru-RU"/>
    </w:rPr>
  </w:style>
  <w:style w:type="paragraph" w:customStyle="1" w:styleId="maintext">
    <w:name w:val="maintext"/>
    <w:basedOn w:val="a2"/>
    <w:semiHidden/>
    <w:rsid w:val="00C844F4"/>
    <w:pPr>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paragraph" w:customStyle="1" w:styleId="affffff5">
    <w:name w:val="названиерисунка"/>
    <w:basedOn w:val="a2"/>
    <w:semiHidden/>
    <w:rsid w:val="00C844F4"/>
    <w:pPr>
      <w:spacing w:after="0" w:line="240" w:lineRule="auto"/>
      <w:jc w:val="center"/>
    </w:pPr>
    <w:rPr>
      <w:rFonts w:ascii="Arial" w:eastAsia="Times New Roman" w:hAnsi="Arial" w:cs="Arial"/>
      <w:sz w:val="24"/>
      <w:szCs w:val="24"/>
      <w:lang w:eastAsia="ru-RU"/>
    </w:rPr>
  </w:style>
  <w:style w:type="paragraph" w:customStyle="1" w:styleId="00">
    <w:name w:val="Стиль Черный влево Первая строка:  0 см Междустр.интервал:  один..."/>
    <w:basedOn w:val="a2"/>
    <w:semiHidden/>
    <w:rsid w:val="00C844F4"/>
    <w:pPr>
      <w:spacing w:after="0" w:line="240" w:lineRule="auto"/>
      <w:jc w:val="both"/>
    </w:pPr>
    <w:rPr>
      <w:rFonts w:ascii="Arial" w:eastAsia="Times New Roman" w:hAnsi="Arial" w:cs="Times New Roman"/>
      <w:sz w:val="24"/>
      <w:szCs w:val="20"/>
      <w:lang w:eastAsia="ru-RU"/>
    </w:rPr>
  </w:style>
  <w:style w:type="paragraph" w:customStyle="1" w:styleId="100">
    <w:name w:val="Стиль 10 пт Первая строка:  0 см Междустр.интервал:  одинарный"/>
    <w:basedOn w:val="a2"/>
    <w:semiHidden/>
    <w:rsid w:val="00C844F4"/>
    <w:pPr>
      <w:spacing w:after="0" w:line="360" w:lineRule="auto"/>
      <w:jc w:val="both"/>
    </w:pPr>
    <w:rPr>
      <w:rFonts w:ascii="Arial" w:eastAsia="Times New Roman" w:hAnsi="Arial" w:cs="Times New Roman"/>
      <w:sz w:val="20"/>
      <w:szCs w:val="20"/>
      <w:lang w:eastAsia="ru-RU"/>
    </w:rPr>
  </w:style>
  <w:style w:type="paragraph" w:customStyle="1" w:styleId="1001">
    <w:name w:val="Стиль 10 пт Первая строка:  0 см Междустр.интервал:  одинарный1"/>
    <w:basedOn w:val="a2"/>
    <w:semiHidden/>
    <w:rsid w:val="00C844F4"/>
    <w:pPr>
      <w:spacing w:after="0" w:line="360" w:lineRule="auto"/>
      <w:jc w:val="both"/>
    </w:pPr>
    <w:rPr>
      <w:rFonts w:ascii="Arial" w:eastAsia="Times New Roman" w:hAnsi="Arial" w:cs="Times New Roman"/>
      <w:sz w:val="20"/>
      <w:szCs w:val="20"/>
      <w:lang w:eastAsia="ru-RU"/>
    </w:rPr>
  </w:style>
  <w:style w:type="paragraph" w:customStyle="1" w:styleId="1002">
    <w:name w:val="Стиль 10 пт Первая строка:  0 см Междустр.интервал:  одинарный2"/>
    <w:basedOn w:val="a2"/>
    <w:semiHidden/>
    <w:rsid w:val="00C844F4"/>
    <w:pPr>
      <w:spacing w:after="0" w:line="360" w:lineRule="auto"/>
      <w:jc w:val="both"/>
    </w:pPr>
    <w:rPr>
      <w:rFonts w:ascii="Arial" w:eastAsia="Times New Roman" w:hAnsi="Arial" w:cs="Times New Roman"/>
      <w:sz w:val="20"/>
      <w:szCs w:val="20"/>
      <w:lang w:eastAsia="ru-RU"/>
    </w:rPr>
  </w:style>
  <w:style w:type="paragraph" w:customStyle="1" w:styleId="1000">
    <w:name w:val="Стиль 10 пт По центру Первая строка:  0 см Междустр.интервал:  о..."/>
    <w:basedOn w:val="a2"/>
    <w:semiHidden/>
    <w:rsid w:val="00C844F4"/>
    <w:pPr>
      <w:spacing w:after="0" w:line="240" w:lineRule="auto"/>
      <w:jc w:val="center"/>
    </w:pPr>
    <w:rPr>
      <w:rFonts w:ascii="Arial" w:eastAsia="Times New Roman" w:hAnsi="Arial" w:cs="Times New Roman"/>
      <w:sz w:val="20"/>
      <w:szCs w:val="20"/>
      <w:lang w:eastAsia="ru-RU"/>
    </w:rPr>
  </w:style>
  <w:style w:type="paragraph" w:styleId="3f0">
    <w:name w:val="List Bullet 3"/>
    <w:basedOn w:val="a2"/>
    <w:semiHidden/>
    <w:rsid w:val="00C844F4"/>
    <w:pPr>
      <w:spacing w:after="0" w:line="360" w:lineRule="auto"/>
      <w:ind w:left="927" w:hanging="360"/>
      <w:jc w:val="both"/>
    </w:pPr>
    <w:rPr>
      <w:rFonts w:ascii="Arial" w:eastAsia="Times New Roman" w:hAnsi="Arial" w:cs="Times New Roman"/>
      <w:sz w:val="24"/>
      <w:szCs w:val="20"/>
      <w:lang w:eastAsia="ru-RU"/>
    </w:rPr>
  </w:style>
  <w:style w:type="paragraph" w:customStyle="1" w:styleId="120">
    <w:name w:val="Таблица12"/>
    <w:basedOn w:val="a2"/>
    <w:semiHidden/>
    <w:rsid w:val="00C844F4"/>
    <w:pPr>
      <w:spacing w:after="0" w:line="240" w:lineRule="auto"/>
      <w:jc w:val="both"/>
    </w:pPr>
    <w:rPr>
      <w:rFonts w:ascii="Times New Roman" w:eastAsia="Times New Roman" w:hAnsi="Times New Roman" w:cs="Times New Roman"/>
      <w:sz w:val="24"/>
      <w:szCs w:val="24"/>
      <w:lang w:eastAsia="ru-RU"/>
    </w:rPr>
  </w:style>
  <w:style w:type="paragraph" w:customStyle="1" w:styleId="223">
    <w:name w:val="Знак2 Знак Знак Знак2 Знак Знак Знак"/>
    <w:basedOn w:val="a2"/>
    <w:semiHidden/>
    <w:rsid w:val="00C844F4"/>
    <w:pPr>
      <w:spacing w:line="240" w:lineRule="exact"/>
      <w:jc w:val="both"/>
    </w:pPr>
    <w:rPr>
      <w:rFonts w:ascii="Verdana" w:eastAsia="Times New Roman" w:hAnsi="Verdana" w:cs="Verdana"/>
      <w:sz w:val="20"/>
      <w:szCs w:val="20"/>
      <w:lang w:val="en-US" w:eastAsia="ru-RU"/>
    </w:rPr>
  </w:style>
  <w:style w:type="paragraph" w:customStyle="1" w:styleId="224">
    <w:name w:val="Знак2 Знак Знак Знак2 Знак Знак Знак Знак Знак Знак Знак Знак Знак"/>
    <w:basedOn w:val="a2"/>
    <w:semiHidden/>
    <w:rsid w:val="00C844F4"/>
    <w:pPr>
      <w:spacing w:line="240" w:lineRule="exact"/>
      <w:jc w:val="both"/>
    </w:pPr>
    <w:rPr>
      <w:rFonts w:ascii="Verdana" w:eastAsia="Times New Roman" w:hAnsi="Verdana" w:cs="Verdana"/>
      <w:sz w:val="20"/>
      <w:szCs w:val="20"/>
      <w:lang w:val="en-US" w:eastAsia="ru-RU"/>
    </w:rPr>
  </w:style>
  <w:style w:type="paragraph" w:customStyle="1" w:styleId="93">
    <w:name w:val="заголовок 9"/>
    <w:basedOn w:val="a2"/>
    <w:next w:val="a2"/>
    <w:semiHidden/>
    <w:rsid w:val="00C844F4"/>
    <w:pPr>
      <w:keepNext/>
      <w:spacing w:after="0" w:line="240" w:lineRule="auto"/>
      <w:ind w:right="141"/>
      <w:jc w:val="both"/>
    </w:pPr>
    <w:rPr>
      <w:rFonts w:ascii="Times New Roman" w:eastAsia="Times New Roman" w:hAnsi="Times New Roman" w:cs="Times New Roman"/>
      <w:sz w:val="24"/>
      <w:szCs w:val="20"/>
      <w:lang w:eastAsia="ru-RU"/>
    </w:rPr>
  </w:style>
  <w:style w:type="paragraph" w:customStyle="1" w:styleId="affffff6">
    <w:name w:val="Годовой Отчет"/>
    <w:basedOn w:val="a2"/>
    <w:autoRedefine/>
    <w:semiHidden/>
    <w:rsid w:val="00C844F4"/>
    <w:pPr>
      <w:spacing w:before="120" w:after="0" w:line="240" w:lineRule="auto"/>
      <w:ind w:firstLine="540"/>
      <w:jc w:val="both"/>
      <w:outlineLvl w:val="0"/>
    </w:pPr>
    <w:rPr>
      <w:rFonts w:ascii="Times New Roman" w:eastAsia="Times New Roman" w:hAnsi="Times New Roman" w:cs="Times New Roman"/>
      <w:b/>
      <w:bCs/>
      <w:i/>
      <w:iCs/>
      <w:color w:val="000000"/>
      <w:sz w:val="24"/>
      <w:szCs w:val="24"/>
      <w:lang w:eastAsia="ru-RU"/>
    </w:rPr>
  </w:style>
  <w:style w:type="paragraph" w:customStyle="1" w:styleId="312">
    <w:name w:val="Основной текст 31"/>
    <w:basedOn w:val="a2"/>
    <w:semiHidden/>
    <w:rsid w:val="00C844F4"/>
    <w:pPr>
      <w:spacing w:before="20" w:after="0" w:line="240" w:lineRule="auto"/>
      <w:jc w:val="both"/>
    </w:pPr>
    <w:rPr>
      <w:rFonts w:ascii="Times New Roman" w:eastAsia="Times New Roman" w:hAnsi="Times New Roman" w:cs="Times New Roman"/>
      <w:sz w:val="24"/>
      <w:szCs w:val="20"/>
      <w:lang w:eastAsia="ru-RU"/>
    </w:rPr>
  </w:style>
  <w:style w:type="paragraph" w:customStyle="1" w:styleId="1ff0">
    <w:name w:val="заголовок 1"/>
    <w:basedOn w:val="a2"/>
    <w:next w:val="a2"/>
    <w:semiHidden/>
    <w:rsid w:val="00C844F4"/>
    <w:pPr>
      <w:keepNext/>
      <w:widowControl w:val="0"/>
      <w:autoSpaceDE w:val="0"/>
      <w:autoSpaceDN w:val="0"/>
      <w:spacing w:after="0" w:line="240" w:lineRule="auto"/>
      <w:jc w:val="center"/>
    </w:pPr>
    <w:rPr>
      <w:rFonts w:ascii="Times New Roman" w:eastAsia="Times New Roman" w:hAnsi="Times New Roman" w:cs="Times New Roman"/>
      <w:sz w:val="24"/>
      <w:szCs w:val="24"/>
      <w:lang w:eastAsia="ru-RU"/>
    </w:rPr>
  </w:style>
  <w:style w:type="paragraph" w:customStyle="1" w:styleId="affffff7">
    <w:name w:val="маркир"/>
    <w:basedOn w:val="a2"/>
    <w:semiHidden/>
    <w:rsid w:val="00C844F4"/>
    <w:pPr>
      <w:tabs>
        <w:tab w:val="num" w:pos="360"/>
      </w:tabs>
      <w:spacing w:after="120" w:line="240" w:lineRule="auto"/>
      <w:ind w:left="360" w:hanging="360"/>
      <w:jc w:val="both"/>
    </w:pPr>
    <w:rPr>
      <w:rFonts w:ascii="Garamond" w:eastAsia="Times New Roman" w:hAnsi="Garamond" w:cs="Times New Roman"/>
      <w:color w:val="000000"/>
      <w:sz w:val="24"/>
      <w:szCs w:val="20"/>
      <w:lang w:eastAsia="ru-RU"/>
    </w:rPr>
  </w:style>
  <w:style w:type="paragraph" w:customStyle="1" w:styleId="320">
    <w:name w:val="Основной текст с отступом 32"/>
    <w:basedOn w:val="a2"/>
    <w:semiHidden/>
    <w:rsid w:val="00C844F4"/>
    <w:pPr>
      <w:widowControl w:val="0"/>
      <w:spacing w:after="0" w:line="240" w:lineRule="auto"/>
      <w:ind w:firstLine="708"/>
      <w:jc w:val="both"/>
    </w:pPr>
    <w:rPr>
      <w:rFonts w:ascii="Times New Roman" w:eastAsia="Times New Roman" w:hAnsi="Times New Roman" w:cs="Times New Roman"/>
      <w:sz w:val="24"/>
      <w:szCs w:val="20"/>
      <w:lang w:eastAsia="ru-RU"/>
    </w:rPr>
  </w:style>
  <w:style w:type="paragraph" w:customStyle="1" w:styleId="affffff8">
    <w:name w:val="Основной текст.Основной"/>
    <w:semiHidden/>
    <w:rsid w:val="00C844F4"/>
    <w:pPr>
      <w:spacing w:after="0" w:line="240" w:lineRule="auto"/>
      <w:ind w:firstLine="709"/>
      <w:jc w:val="both"/>
    </w:pPr>
    <w:rPr>
      <w:rFonts w:ascii="Times New Roman" w:eastAsia="Times New Roman" w:hAnsi="Times New Roman" w:cs="Times New Roman"/>
      <w:sz w:val="28"/>
      <w:szCs w:val="20"/>
      <w:lang w:eastAsia="ru-RU"/>
    </w:rPr>
  </w:style>
  <w:style w:type="paragraph" w:customStyle="1" w:styleId="ConsPlusTitle">
    <w:name w:val="ConsPlusTitle"/>
    <w:semiHidden/>
    <w:rsid w:val="00C844F4"/>
    <w:pPr>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bodytxt">
    <w:name w:val="bodytxt"/>
    <w:basedOn w:val="a2"/>
    <w:semiHidden/>
    <w:rsid w:val="00C844F4"/>
    <w:pPr>
      <w:spacing w:before="100" w:beforeAutospacing="1" w:after="100" w:afterAutospacing="1" w:line="240" w:lineRule="auto"/>
      <w:jc w:val="both"/>
    </w:pPr>
    <w:rPr>
      <w:rFonts w:ascii="Tahoma" w:eastAsia="Times New Roman" w:hAnsi="Tahoma" w:cs="Tahoma"/>
      <w:color w:val="111111"/>
      <w:sz w:val="33"/>
      <w:szCs w:val="33"/>
      <w:lang w:eastAsia="ru-RU"/>
    </w:rPr>
  </w:style>
  <w:style w:type="paragraph" w:customStyle="1" w:styleId="affffff9">
    <w:name w:val="Дистиль"/>
    <w:basedOn w:val="a2"/>
    <w:semiHidden/>
    <w:rsid w:val="00C844F4"/>
    <w:pPr>
      <w:spacing w:after="0" w:line="240" w:lineRule="auto"/>
      <w:jc w:val="both"/>
    </w:pPr>
    <w:rPr>
      <w:rFonts w:ascii="Times New Roman" w:eastAsia="Times New Roman" w:hAnsi="Times New Roman" w:cs="Times New Roman"/>
      <w:sz w:val="28"/>
      <w:szCs w:val="20"/>
      <w:lang w:eastAsia="ru-RU"/>
    </w:rPr>
  </w:style>
  <w:style w:type="paragraph" w:customStyle="1" w:styleId="basictext">
    <w:name w:val="basic_text"/>
    <w:basedOn w:val="a2"/>
    <w:semiHidden/>
    <w:rsid w:val="00C844F4"/>
    <w:pPr>
      <w:spacing w:after="100" w:afterAutospacing="1" w:line="240" w:lineRule="auto"/>
      <w:ind w:right="75" w:firstLine="567"/>
      <w:jc w:val="both"/>
      <w:textAlignment w:val="baseline"/>
    </w:pPr>
    <w:rPr>
      <w:rFonts w:ascii="Arial" w:eastAsia="Times New Roman" w:hAnsi="Arial" w:cs="Arial"/>
      <w:color w:val="003366"/>
      <w:sz w:val="20"/>
      <w:szCs w:val="20"/>
      <w:lang w:eastAsia="ru-RU"/>
    </w:rPr>
  </w:style>
  <w:style w:type="paragraph" w:customStyle="1" w:styleId="affffffa">
    <w:name w:val="Основной текст доклад"/>
    <w:semiHidden/>
    <w:rsid w:val="00C844F4"/>
    <w:pPr>
      <w:spacing w:before="120" w:after="0" w:line="240" w:lineRule="auto"/>
      <w:ind w:firstLine="720"/>
      <w:jc w:val="both"/>
    </w:pPr>
    <w:rPr>
      <w:rFonts w:ascii="Arial" w:eastAsia="Times New Roman" w:hAnsi="Arial" w:cs="Times New Roman"/>
      <w:szCs w:val="20"/>
      <w:lang w:eastAsia="ru-RU"/>
    </w:rPr>
  </w:style>
  <w:style w:type="paragraph" w:customStyle="1" w:styleId="2f8">
    <w:name w:val="???????? ????? 2"/>
    <w:basedOn w:val="a2"/>
    <w:semiHidden/>
    <w:rsid w:val="00C844F4"/>
    <w:pPr>
      <w:widowControl w:val="0"/>
      <w:spacing w:after="0" w:line="240" w:lineRule="auto"/>
      <w:ind w:right="-283" w:firstLine="567"/>
      <w:jc w:val="both"/>
    </w:pPr>
    <w:rPr>
      <w:rFonts w:ascii="Times New Roman" w:eastAsia="Times New Roman" w:hAnsi="Times New Roman" w:cs="Times New Roman"/>
      <w:sz w:val="26"/>
      <w:szCs w:val="20"/>
      <w:lang w:eastAsia="ru-RU"/>
    </w:rPr>
  </w:style>
  <w:style w:type="paragraph" w:customStyle="1" w:styleId="Iniiaiieoaeno21">
    <w:name w:val="Iniiaiie oaeno 21"/>
    <w:basedOn w:val="a2"/>
    <w:semiHidden/>
    <w:rsid w:val="00C844F4"/>
    <w:pPr>
      <w:widowControl w:val="0"/>
      <w:autoSpaceDE w:val="0"/>
      <w:autoSpaceDN w:val="0"/>
      <w:spacing w:after="0" w:line="300" w:lineRule="auto"/>
      <w:ind w:firstLine="720"/>
      <w:jc w:val="both"/>
    </w:pPr>
    <w:rPr>
      <w:rFonts w:ascii="Times New Roman" w:eastAsia="Times New Roman" w:hAnsi="Times New Roman" w:cs="Times New Roman"/>
      <w:sz w:val="26"/>
      <w:szCs w:val="26"/>
      <w:lang w:eastAsia="ru-RU"/>
    </w:rPr>
  </w:style>
  <w:style w:type="paragraph" w:customStyle="1" w:styleId="1005">
    <w:name w:val="Стиль 10 пт По левому краю Первая строка:  0 см Перед:  5 пт По..."/>
    <w:basedOn w:val="a2"/>
    <w:semiHidden/>
    <w:rsid w:val="00C844F4"/>
    <w:pPr>
      <w:spacing w:before="100" w:after="100" w:line="240" w:lineRule="auto"/>
      <w:jc w:val="both"/>
    </w:pPr>
    <w:rPr>
      <w:rFonts w:ascii="Arial" w:eastAsia="Times New Roman" w:hAnsi="Arial" w:cs="Times New Roman"/>
      <w:sz w:val="20"/>
      <w:szCs w:val="20"/>
      <w:lang w:eastAsia="ru-RU"/>
    </w:rPr>
  </w:style>
  <w:style w:type="paragraph" w:customStyle="1" w:styleId="10051">
    <w:name w:val="Стиль 10 пт По левому краю Первая строка:  0 см Перед:  5 пт По...1"/>
    <w:basedOn w:val="a2"/>
    <w:semiHidden/>
    <w:rsid w:val="00C844F4"/>
    <w:pPr>
      <w:spacing w:before="100" w:after="100" w:line="240" w:lineRule="auto"/>
      <w:jc w:val="both"/>
    </w:pPr>
    <w:rPr>
      <w:rFonts w:ascii="Arial" w:eastAsia="Times New Roman" w:hAnsi="Arial" w:cs="Times New Roman"/>
      <w:sz w:val="20"/>
      <w:szCs w:val="20"/>
      <w:lang w:eastAsia="ru-RU"/>
    </w:rPr>
  </w:style>
  <w:style w:type="paragraph" w:customStyle="1" w:styleId="10052">
    <w:name w:val="Стиль 10 пт По левому краю Первая строка:  0 см Перед:  5 пт По...2"/>
    <w:basedOn w:val="a2"/>
    <w:semiHidden/>
    <w:rsid w:val="00C844F4"/>
    <w:pPr>
      <w:spacing w:before="100" w:after="100" w:line="240" w:lineRule="auto"/>
      <w:jc w:val="both"/>
    </w:pPr>
    <w:rPr>
      <w:rFonts w:ascii="Arial" w:eastAsia="Times New Roman" w:hAnsi="Arial" w:cs="Times New Roman"/>
      <w:sz w:val="20"/>
      <w:szCs w:val="20"/>
      <w:lang w:eastAsia="ru-RU"/>
    </w:rPr>
  </w:style>
  <w:style w:type="paragraph" w:customStyle="1" w:styleId="affffffb">
    <w:name w:val="Знак Знак Знак Знак Знак Знак Знак Знак Знак Знак Знак Знак Знак Знак Знак Знак Знак Знак Знак Знак Знак Знак Знак Знак"/>
    <w:basedOn w:val="a2"/>
    <w:semiHidden/>
    <w:rsid w:val="00C844F4"/>
    <w:pPr>
      <w:spacing w:line="240" w:lineRule="exact"/>
      <w:jc w:val="both"/>
    </w:pPr>
    <w:rPr>
      <w:rFonts w:ascii="Verdana" w:eastAsia="Times New Roman" w:hAnsi="Verdana" w:cs="Verdana"/>
      <w:sz w:val="20"/>
      <w:szCs w:val="20"/>
      <w:lang w:val="en-US" w:eastAsia="ru-RU"/>
    </w:rPr>
  </w:style>
  <w:style w:type="paragraph" w:customStyle="1" w:styleId="affffffc">
    <w:name w:val="Нормальный"/>
    <w:semiHidden/>
    <w:rsid w:val="00C844F4"/>
    <w:pPr>
      <w:spacing w:after="0" w:line="240" w:lineRule="auto"/>
    </w:pPr>
    <w:rPr>
      <w:rFonts w:ascii="Times New Roman" w:eastAsia="Times New Roman" w:hAnsi="Times New Roman" w:cs="Times New Roman"/>
      <w:snapToGrid w:val="0"/>
      <w:sz w:val="28"/>
      <w:szCs w:val="20"/>
      <w:lang w:eastAsia="ru-RU"/>
    </w:rPr>
  </w:style>
  <w:style w:type="paragraph" w:customStyle="1" w:styleId="affffffd">
    <w:name w:val="Знак Знак Знак"/>
    <w:basedOn w:val="a2"/>
    <w:semiHidden/>
    <w:rsid w:val="00C844F4"/>
    <w:pPr>
      <w:spacing w:line="240" w:lineRule="exact"/>
      <w:jc w:val="both"/>
    </w:pPr>
    <w:rPr>
      <w:rFonts w:ascii="Verdana" w:eastAsia="Times New Roman" w:hAnsi="Verdana" w:cs="Times New Roman"/>
      <w:sz w:val="20"/>
      <w:szCs w:val="20"/>
      <w:lang w:val="en-US" w:eastAsia="ru-RU"/>
    </w:rPr>
  </w:style>
  <w:style w:type="paragraph" w:customStyle="1" w:styleId="uptitle">
    <w:name w:val="uptitle"/>
    <w:basedOn w:val="a2"/>
    <w:semiHidden/>
    <w:rsid w:val="00C844F4"/>
    <w:pPr>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paragraph" w:customStyle="1" w:styleId="1ff1">
    <w:name w:val="Дата1"/>
    <w:basedOn w:val="a2"/>
    <w:semiHidden/>
    <w:rsid w:val="00C844F4"/>
    <w:pPr>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paragraph" w:customStyle="1" w:styleId="affffffe">
    <w:name w:val="мой список"/>
    <w:basedOn w:val="a2"/>
    <w:semiHidden/>
    <w:rsid w:val="00C844F4"/>
    <w:pPr>
      <w:tabs>
        <w:tab w:val="num" w:pos="720"/>
      </w:tabs>
      <w:spacing w:after="0" w:line="240" w:lineRule="auto"/>
      <w:ind w:left="720" w:hanging="360"/>
      <w:jc w:val="both"/>
    </w:pPr>
    <w:rPr>
      <w:rFonts w:ascii="Times New Roman" w:eastAsia="Times New Roman" w:hAnsi="Times New Roman" w:cs="Times New Roman"/>
      <w:sz w:val="24"/>
      <w:szCs w:val="24"/>
      <w:lang w:eastAsia="ru-RU"/>
    </w:rPr>
  </w:style>
  <w:style w:type="paragraph" w:customStyle="1" w:styleId="afffffff">
    <w:name w:val="Литература к отчету Промгаз"/>
    <w:basedOn w:val="afb"/>
    <w:semiHidden/>
    <w:rsid w:val="00C844F4"/>
    <w:pPr>
      <w:widowControl/>
      <w:tabs>
        <w:tab w:val="clear" w:pos="0"/>
        <w:tab w:val="clear" w:pos="15840"/>
        <w:tab w:val="num" w:pos="720"/>
      </w:tabs>
      <w:spacing w:line="360" w:lineRule="auto"/>
      <w:ind w:left="720" w:hanging="360"/>
    </w:pPr>
    <w:rPr>
      <w:rFonts w:ascii="Times New Roman" w:hAnsi="Times New Roman"/>
      <w:snapToGrid/>
      <w:sz w:val="28"/>
    </w:rPr>
  </w:style>
  <w:style w:type="paragraph" w:customStyle="1" w:styleId="xl36">
    <w:name w:val="xl36"/>
    <w:basedOn w:val="a2"/>
    <w:semiHidden/>
    <w:rsid w:val="00C844F4"/>
    <w:pPr>
      <w:pBdr>
        <w:left w:val="single" w:sz="4" w:space="0" w:color="auto"/>
        <w:bottom w:val="single" w:sz="4" w:space="0" w:color="auto"/>
      </w:pBdr>
      <w:spacing w:before="100" w:after="100" w:line="240" w:lineRule="auto"/>
      <w:jc w:val="center"/>
    </w:pPr>
    <w:rPr>
      <w:rFonts w:ascii="Arial" w:eastAsia="Arial Unicode MS" w:hAnsi="Arial" w:cs="Times New Roman"/>
      <w:sz w:val="18"/>
      <w:szCs w:val="20"/>
      <w:lang w:eastAsia="ru-RU"/>
    </w:rPr>
  </w:style>
  <w:style w:type="paragraph" w:customStyle="1" w:styleId="xl37">
    <w:name w:val="xl37"/>
    <w:basedOn w:val="a2"/>
    <w:semiHidden/>
    <w:rsid w:val="00C844F4"/>
    <w:pPr>
      <w:spacing w:before="100" w:after="100" w:line="240" w:lineRule="auto"/>
      <w:jc w:val="right"/>
    </w:pPr>
    <w:rPr>
      <w:rFonts w:ascii="Arial" w:eastAsia="Arial Unicode MS" w:hAnsi="Arial" w:cs="Times New Roman"/>
      <w:sz w:val="18"/>
      <w:szCs w:val="20"/>
      <w:lang w:eastAsia="ru-RU"/>
    </w:rPr>
  </w:style>
  <w:style w:type="paragraph" w:customStyle="1" w:styleId="xl38">
    <w:name w:val="xl38"/>
    <w:basedOn w:val="a2"/>
    <w:semiHidden/>
    <w:rsid w:val="00C844F4"/>
    <w:pPr>
      <w:pBdr>
        <w:top w:val="single" w:sz="4" w:space="0" w:color="auto"/>
        <w:left w:val="single" w:sz="4" w:space="0" w:color="auto"/>
      </w:pBdr>
      <w:spacing w:before="100" w:after="100" w:line="240" w:lineRule="auto"/>
      <w:jc w:val="center"/>
    </w:pPr>
    <w:rPr>
      <w:rFonts w:ascii="Arial" w:eastAsia="Arial Unicode MS" w:hAnsi="Arial" w:cs="Times New Roman"/>
      <w:sz w:val="18"/>
      <w:szCs w:val="20"/>
      <w:lang w:eastAsia="ru-RU"/>
    </w:rPr>
  </w:style>
  <w:style w:type="paragraph" w:customStyle="1" w:styleId="xl39">
    <w:name w:val="xl39"/>
    <w:basedOn w:val="a2"/>
    <w:semiHidden/>
    <w:rsid w:val="00C844F4"/>
    <w:pPr>
      <w:pBdr>
        <w:left w:val="single" w:sz="4" w:space="0" w:color="auto"/>
      </w:pBdr>
      <w:spacing w:before="100" w:after="100" w:line="240" w:lineRule="auto"/>
      <w:jc w:val="both"/>
    </w:pPr>
    <w:rPr>
      <w:rFonts w:ascii="Arial" w:eastAsia="Arial Unicode MS" w:hAnsi="Arial" w:cs="Times New Roman"/>
      <w:sz w:val="18"/>
      <w:szCs w:val="20"/>
      <w:lang w:eastAsia="ru-RU"/>
    </w:rPr>
  </w:style>
  <w:style w:type="paragraph" w:customStyle="1" w:styleId="xl40">
    <w:name w:val="xl40"/>
    <w:basedOn w:val="a2"/>
    <w:semiHidden/>
    <w:rsid w:val="00C844F4"/>
    <w:pPr>
      <w:pBdr>
        <w:top w:val="single" w:sz="4" w:space="0" w:color="auto"/>
        <w:left w:val="single" w:sz="4" w:space="0" w:color="auto"/>
        <w:right w:val="single" w:sz="4" w:space="0" w:color="auto"/>
      </w:pBdr>
      <w:spacing w:before="100" w:after="100" w:line="240" w:lineRule="auto"/>
      <w:jc w:val="center"/>
    </w:pPr>
    <w:rPr>
      <w:rFonts w:ascii="Arial" w:eastAsia="Arial Unicode MS" w:hAnsi="Arial" w:cs="Times New Roman"/>
      <w:sz w:val="18"/>
      <w:szCs w:val="20"/>
      <w:lang w:eastAsia="ru-RU"/>
    </w:rPr>
  </w:style>
  <w:style w:type="paragraph" w:customStyle="1" w:styleId="xl41">
    <w:name w:val="xl41"/>
    <w:basedOn w:val="a2"/>
    <w:semiHidden/>
    <w:rsid w:val="00C844F4"/>
    <w:pPr>
      <w:pBdr>
        <w:top w:val="single" w:sz="4" w:space="0" w:color="auto"/>
      </w:pBdr>
      <w:spacing w:before="100" w:after="100" w:line="240" w:lineRule="auto"/>
      <w:jc w:val="both"/>
    </w:pPr>
    <w:rPr>
      <w:rFonts w:ascii="Arial" w:eastAsia="Arial Unicode MS" w:hAnsi="Arial" w:cs="Times New Roman"/>
      <w:sz w:val="18"/>
      <w:szCs w:val="20"/>
      <w:lang w:eastAsia="ru-RU"/>
    </w:rPr>
  </w:style>
  <w:style w:type="paragraph" w:customStyle="1" w:styleId="xl42">
    <w:name w:val="xl42"/>
    <w:basedOn w:val="a2"/>
    <w:semiHidden/>
    <w:rsid w:val="00C844F4"/>
    <w:pPr>
      <w:pBdr>
        <w:left w:val="single" w:sz="4" w:space="0" w:color="auto"/>
        <w:bottom w:val="single" w:sz="4" w:space="0" w:color="auto"/>
        <w:right w:val="single" w:sz="4" w:space="0" w:color="auto"/>
      </w:pBdr>
      <w:spacing w:before="100" w:after="100" w:line="240" w:lineRule="auto"/>
      <w:jc w:val="both"/>
    </w:pPr>
    <w:rPr>
      <w:rFonts w:ascii="Arial" w:eastAsia="Arial Unicode MS" w:hAnsi="Arial" w:cs="Times New Roman"/>
      <w:sz w:val="18"/>
      <w:szCs w:val="20"/>
      <w:lang w:eastAsia="ru-RU"/>
    </w:rPr>
  </w:style>
  <w:style w:type="paragraph" w:customStyle="1" w:styleId="xl43">
    <w:name w:val="xl43"/>
    <w:basedOn w:val="a2"/>
    <w:semiHidden/>
    <w:rsid w:val="00C844F4"/>
    <w:pPr>
      <w:spacing w:before="100" w:after="100" w:line="240" w:lineRule="auto"/>
      <w:jc w:val="right"/>
    </w:pPr>
    <w:rPr>
      <w:rFonts w:ascii="Arial" w:eastAsia="Arial Unicode MS" w:hAnsi="Arial" w:cs="Times New Roman"/>
      <w:sz w:val="18"/>
      <w:szCs w:val="20"/>
      <w:lang w:eastAsia="ru-RU"/>
    </w:rPr>
  </w:style>
  <w:style w:type="paragraph" w:customStyle="1" w:styleId="xl44">
    <w:name w:val="xl44"/>
    <w:basedOn w:val="a2"/>
    <w:semiHidden/>
    <w:rsid w:val="00C844F4"/>
    <w:pPr>
      <w:spacing w:before="100" w:after="100" w:line="240" w:lineRule="auto"/>
      <w:jc w:val="both"/>
    </w:pPr>
    <w:rPr>
      <w:rFonts w:ascii="Arial" w:eastAsia="Arial Unicode MS" w:hAnsi="Arial" w:cs="Times New Roman"/>
      <w:sz w:val="18"/>
      <w:szCs w:val="20"/>
      <w:lang w:eastAsia="ru-RU"/>
    </w:rPr>
  </w:style>
  <w:style w:type="paragraph" w:customStyle="1" w:styleId="xl45">
    <w:name w:val="xl45"/>
    <w:basedOn w:val="a2"/>
    <w:semiHidden/>
    <w:rsid w:val="00C844F4"/>
    <w:pPr>
      <w:spacing w:before="100" w:after="100" w:line="240" w:lineRule="auto"/>
      <w:jc w:val="right"/>
    </w:pPr>
    <w:rPr>
      <w:rFonts w:ascii="Arial" w:eastAsia="Arial Unicode MS" w:hAnsi="Arial" w:cs="Times New Roman"/>
      <w:sz w:val="18"/>
      <w:szCs w:val="20"/>
      <w:lang w:eastAsia="ru-RU"/>
    </w:rPr>
  </w:style>
  <w:style w:type="paragraph" w:customStyle="1" w:styleId="xl46">
    <w:name w:val="xl46"/>
    <w:basedOn w:val="a2"/>
    <w:semiHidden/>
    <w:rsid w:val="00C844F4"/>
    <w:pPr>
      <w:spacing w:before="100" w:after="100" w:line="240" w:lineRule="auto"/>
      <w:jc w:val="both"/>
    </w:pPr>
    <w:rPr>
      <w:rFonts w:ascii="Arial" w:eastAsia="Arial Unicode MS" w:hAnsi="Arial" w:cs="Times New Roman"/>
      <w:sz w:val="24"/>
      <w:szCs w:val="20"/>
      <w:lang w:eastAsia="ru-RU"/>
    </w:rPr>
  </w:style>
  <w:style w:type="paragraph" w:customStyle="1" w:styleId="xl47">
    <w:name w:val="xl47"/>
    <w:basedOn w:val="a2"/>
    <w:semiHidden/>
    <w:rsid w:val="00C844F4"/>
    <w:pPr>
      <w:spacing w:before="100" w:after="100" w:line="240" w:lineRule="auto"/>
      <w:jc w:val="both"/>
    </w:pPr>
    <w:rPr>
      <w:rFonts w:ascii="Arial" w:eastAsia="Arial Unicode MS" w:hAnsi="Arial" w:cs="Times New Roman"/>
      <w:sz w:val="24"/>
      <w:szCs w:val="20"/>
      <w:lang w:eastAsia="ru-RU"/>
    </w:rPr>
  </w:style>
  <w:style w:type="paragraph" w:customStyle="1" w:styleId="xl50">
    <w:name w:val="xl50"/>
    <w:basedOn w:val="a2"/>
    <w:semiHidden/>
    <w:rsid w:val="00C844F4"/>
    <w:pPr>
      <w:pBdr>
        <w:left w:val="single" w:sz="4" w:space="0" w:color="auto"/>
        <w:right w:val="single" w:sz="4" w:space="0" w:color="auto"/>
      </w:pBdr>
      <w:spacing w:before="100" w:after="100" w:line="240" w:lineRule="auto"/>
      <w:jc w:val="center"/>
    </w:pPr>
    <w:rPr>
      <w:rFonts w:ascii="Arial Unicode MS" w:eastAsia="Arial Unicode MS" w:hAnsi="Arial Unicode MS" w:cs="Times New Roman"/>
      <w:sz w:val="18"/>
      <w:szCs w:val="20"/>
      <w:lang w:eastAsia="ru-RU"/>
    </w:rPr>
  </w:style>
  <w:style w:type="paragraph" w:customStyle="1" w:styleId="xl51">
    <w:name w:val="xl51"/>
    <w:basedOn w:val="a2"/>
    <w:semiHidden/>
    <w:rsid w:val="00C844F4"/>
    <w:pPr>
      <w:pBdr>
        <w:top w:val="single" w:sz="4" w:space="0" w:color="auto"/>
        <w:left w:val="single" w:sz="4" w:space="0" w:color="auto"/>
        <w:right w:val="single" w:sz="4" w:space="0" w:color="auto"/>
      </w:pBdr>
      <w:spacing w:before="100" w:after="100" w:line="240" w:lineRule="auto"/>
      <w:jc w:val="both"/>
    </w:pPr>
    <w:rPr>
      <w:rFonts w:ascii="Arial Unicode MS" w:eastAsia="Arial Unicode MS" w:hAnsi="Arial Unicode MS" w:cs="Times New Roman"/>
      <w:sz w:val="18"/>
      <w:szCs w:val="20"/>
      <w:lang w:eastAsia="ru-RU"/>
    </w:rPr>
  </w:style>
  <w:style w:type="paragraph" w:customStyle="1" w:styleId="xl52">
    <w:name w:val="xl52"/>
    <w:basedOn w:val="a2"/>
    <w:semiHidden/>
    <w:rsid w:val="00C844F4"/>
    <w:pPr>
      <w:pBdr>
        <w:left w:val="single" w:sz="4" w:space="0" w:color="auto"/>
        <w:bottom w:val="single" w:sz="4" w:space="0" w:color="auto"/>
        <w:right w:val="single" w:sz="4" w:space="0" w:color="auto"/>
      </w:pBdr>
      <w:spacing w:before="100" w:after="100" w:line="240" w:lineRule="auto"/>
      <w:jc w:val="center"/>
    </w:pPr>
    <w:rPr>
      <w:rFonts w:ascii="Arial" w:eastAsia="Arial Unicode MS" w:hAnsi="Arial" w:cs="Times New Roman"/>
      <w:sz w:val="18"/>
      <w:szCs w:val="20"/>
      <w:lang w:eastAsia="ru-RU"/>
    </w:rPr>
  </w:style>
  <w:style w:type="paragraph" w:customStyle="1" w:styleId="xl53">
    <w:name w:val="xl53"/>
    <w:basedOn w:val="a2"/>
    <w:semiHidden/>
    <w:rsid w:val="00C844F4"/>
    <w:pPr>
      <w:pBdr>
        <w:left w:val="single" w:sz="4" w:space="0" w:color="auto"/>
        <w:bottom w:val="single" w:sz="4" w:space="0" w:color="auto"/>
      </w:pBdr>
      <w:spacing w:before="100" w:after="100" w:line="240" w:lineRule="auto"/>
      <w:jc w:val="both"/>
    </w:pPr>
    <w:rPr>
      <w:rFonts w:ascii="Arial Unicode MS" w:eastAsia="Arial Unicode MS" w:hAnsi="Arial Unicode MS" w:cs="Times New Roman"/>
      <w:sz w:val="18"/>
      <w:szCs w:val="20"/>
      <w:lang w:eastAsia="ru-RU"/>
    </w:rPr>
  </w:style>
  <w:style w:type="paragraph" w:customStyle="1" w:styleId="afffffff0">
    <w:name w:val="Города"/>
    <w:basedOn w:val="a2"/>
    <w:semiHidden/>
    <w:rsid w:val="00C844F4"/>
    <w:pPr>
      <w:spacing w:after="0" w:line="240" w:lineRule="auto"/>
      <w:jc w:val="both"/>
    </w:pPr>
    <w:rPr>
      <w:rFonts w:ascii="Times New Roman" w:eastAsia="Times New Roman" w:hAnsi="Times New Roman" w:cs="Times New Roman"/>
      <w:sz w:val="16"/>
      <w:szCs w:val="24"/>
      <w:lang w:eastAsia="ru-RU"/>
    </w:rPr>
  </w:style>
  <w:style w:type="paragraph" w:customStyle="1" w:styleId="afffffff1">
    <w:name w:val="Уголки"/>
    <w:basedOn w:val="afffffff0"/>
    <w:semiHidden/>
    <w:rsid w:val="00C844F4"/>
    <w:pPr>
      <w:pBdr>
        <w:left w:val="single" w:sz="4" w:space="4" w:color="auto"/>
        <w:bottom w:val="single" w:sz="4" w:space="1" w:color="auto"/>
      </w:pBdr>
    </w:pPr>
    <w:rPr>
      <w:noProof/>
      <w:sz w:val="12"/>
    </w:rPr>
  </w:style>
  <w:style w:type="paragraph" w:customStyle="1" w:styleId="afffffff2">
    <w:name w:val="уголки добавка"/>
    <w:basedOn w:val="afffffff0"/>
    <w:semiHidden/>
    <w:rsid w:val="00C844F4"/>
    <w:rPr>
      <w:sz w:val="12"/>
    </w:rPr>
  </w:style>
  <w:style w:type="paragraph" w:customStyle="1" w:styleId="afffffff3">
    <w:name w:val="Прямоуг"/>
    <w:basedOn w:val="a2"/>
    <w:semiHidden/>
    <w:rsid w:val="00C844F4"/>
    <w:pPr>
      <w:spacing w:after="0" w:line="240" w:lineRule="auto"/>
      <w:jc w:val="center"/>
    </w:pPr>
    <w:rPr>
      <w:rFonts w:ascii="Times New Roman" w:eastAsia="Times New Roman" w:hAnsi="Times New Roman" w:cs="Times New Roman"/>
      <w:sz w:val="12"/>
      <w:szCs w:val="24"/>
      <w:lang w:eastAsia="ru-RU"/>
    </w:rPr>
  </w:style>
  <w:style w:type="paragraph" w:customStyle="1" w:styleId="Paragraf">
    <w:name w:val="Paragraf"/>
    <w:basedOn w:val="a2"/>
    <w:semiHidden/>
    <w:rsid w:val="00C844F4"/>
    <w:pPr>
      <w:spacing w:after="0" w:line="240" w:lineRule="atLeast"/>
      <w:jc w:val="both"/>
    </w:pPr>
    <w:rPr>
      <w:rFonts w:ascii="Times New Roman" w:eastAsia="Times New Roman" w:hAnsi="Times New Roman" w:cs="Times New Roman"/>
      <w:snapToGrid w:val="0"/>
      <w:sz w:val="24"/>
      <w:szCs w:val="20"/>
      <w:lang w:eastAsia="ru-RU"/>
    </w:rPr>
  </w:style>
  <w:style w:type="paragraph" w:customStyle="1" w:styleId="xl19">
    <w:name w:val="xl19"/>
    <w:basedOn w:val="a2"/>
    <w:semiHidden/>
    <w:rsid w:val="00C844F4"/>
    <w:pPr>
      <w:spacing w:before="100" w:beforeAutospacing="1" w:after="100" w:afterAutospacing="1" w:line="240" w:lineRule="auto"/>
      <w:jc w:val="both"/>
    </w:pPr>
    <w:rPr>
      <w:rFonts w:ascii="Times New Roman" w:eastAsia="Arial Unicode MS" w:hAnsi="Times New Roman" w:cs="Times New Roman"/>
      <w:sz w:val="24"/>
      <w:szCs w:val="24"/>
      <w:lang w:eastAsia="ru-RU"/>
    </w:rPr>
  </w:style>
  <w:style w:type="paragraph" w:customStyle="1" w:styleId="textbold">
    <w:name w:val="textbold"/>
    <w:basedOn w:val="a2"/>
    <w:semiHidden/>
    <w:rsid w:val="00C844F4"/>
    <w:pPr>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paragraph" w:customStyle="1" w:styleId="descrip1">
    <w:name w:val="descrip1"/>
    <w:basedOn w:val="a2"/>
    <w:semiHidden/>
    <w:rsid w:val="00C844F4"/>
    <w:pPr>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paragraph" w:customStyle="1" w:styleId="descrip">
    <w:name w:val="descrip"/>
    <w:basedOn w:val="a2"/>
    <w:semiHidden/>
    <w:rsid w:val="00C844F4"/>
    <w:pPr>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paragraph" w:customStyle="1" w:styleId="afffffff4">
    <w:name w:val="Заг.табл."/>
    <w:basedOn w:val="a2"/>
    <w:semiHidden/>
    <w:rsid w:val="00C844F4"/>
    <w:pPr>
      <w:pageBreakBefore/>
      <w:spacing w:after="240" w:line="288" w:lineRule="auto"/>
      <w:jc w:val="center"/>
    </w:pPr>
    <w:rPr>
      <w:rFonts w:ascii="Arial" w:eastAsia="Times New Roman" w:hAnsi="Arial" w:cs="Times New Roman"/>
      <w:b/>
      <w:sz w:val="24"/>
      <w:szCs w:val="20"/>
      <w:lang w:eastAsia="ru-RU"/>
    </w:rPr>
  </w:style>
  <w:style w:type="paragraph" w:customStyle="1" w:styleId="-2">
    <w:name w:val="Раздел-табл заг"/>
    <w:basedOn w:val="a2"/>
    <w:semiHidden/>
    <w:rsid w:val="00C844F4"/>
    <w:pPr>
      <w:keepNext/>
      <w:pBdr>
        <w:top w:val="single" w:sz="6" w:space="4" w:color="FFFFFF"/>
        <w:bottom w:val="single" w:sz="6" w:space="4" w:color="FFFFFF"/>
      </w:pBdr>
      <w:spacing w:before="300" w:after="0" w:line="288" w:lineRule="auto"/>
      <w:ind w:left="1701"/>
      <w:jc w:val="both"/>
      <w:outlineLvl w:val="2"/>
    </w:pPr>
    <w:rPr>
      <w:rFonts w:ascii="Arial" w:eastAsia="Times New Roman" w:hAnsi="Arial" w:cs="Times New Roman"/>
      <w:b/>
      <w:caps/>
      <w:sz w:val="26"/>
      <w:szCs w:val="20"/>
      <w:lang w:eastAsia="ru-RU"/>
    </w:rPr>
  </w:style>
  <w:style w:type="paragraph" w:customStyle="1" w:styleId="-3">
    <w:name w:val="Раздел-табл подзаг"/>
    <w:basedOn w:val="a2"/>
    <w:semiHidden/>
    <w:rsid w:val="00C844F4"/>
    <w:pPr>
      <w:keepNext/>
      <w:pBdr>
        <w:top w:val="single" w:sz="6" w:space="4" w:color="FFFFFF"/>
        <w:bottom w:val="single" w:sz="6" w:space="4" w:color="FFFFFF"/>
      </w:pBdr>
      <w:spacing w:after="200" w:line="288" w:lineRule="auto"/>
      <w:ind w:left="1701"/>
      <w:jc w:val="both"/>
      <w:outlineLvl w:val="3"/>
    </w:pPr>
    <w:rPr>
      <w:rFonts w:ascii="Arial" w:eastAsia="Times New Roman" w:hAnsi="Arial" w:cs="Times New Roman"/>
      <w:caps/>
      <w:spacing w:val="20"/>
      <w:sz w:val="18"/>
      <w:szCs w:val="20"/>
      <w:lang w:eastAsia="ru-RU"/>
    </w:rPr>
  </w:style>
  <w:style w:type="paragraph" w:customStyle="1" w:styleId="BodyTextIndent22">
    <w:name w:val="Body Text Indent 22"/>
    <w:basedOn w:val="a2"/>
    <w:semiHidden/>
    <w:rsid w:val="00C844F4"/>
    <w:pPr>
      <w:widowControl w:val="0"/>
      <w:spacing w:before="120" w:after="0" w:line="260" w:lineRule="exact"/>
      <w:ind w:firstLine="709"/>
      <w:jc w:val="both"/>
    </w:pPr>
    <w:rPr>
      <w:rFonts w:ascii="Times New Roman CYR" w:eastAsia="Times New Roman" w:hAnsi="Times New Roman CYR" w:cs="Times New Roman"/>
      <w:sz w:val="24"/>
      <w:szCs w:val="20"/>
      <w:lang w:eastAsia="ru-RU"/>
    </w:rPr>
  </w:style>
  <w:style w:type="paragraph" w:customStyle="1" w:styleId="afffffff5">
    <w:name w:val="Äîêóìåíò"/>
    <w:basedOn w:val="a2"/>
    <w:semiHidden/>
    <w:rsid w:val="00C844F4"/>
    <w:pPr>
      <w:widowControl w:val="0"/>
      <w:spacing w:before="120" w:after="0" w:line="240" w:lineRule="auto"/>
      <w:ind w:firstLine="709"/>
      <w:jc w:val="both"/>
    </w:pPr>
    <w:rPr>
      <w:rFonts w:ascii="Times New Roman" w:eastAsia="Times New Roman" w:hAnsi="Times New Roman" w:cs="Times New Roman"/>
      <w:sz w:val="24"/>
      <w:szCs w:val="20"/>
      <w:lang w:eastAsia="ru-RU"/>
    </w:rPr>
  </w:style>
  <w:style w:type="paragraph" w:customStyle="1" w:styleId="3f1">
    <w:name w:val="заголовок 3"/>
    <w:basedOn w:val="a2"/>
    <w:next w:val="a2"/>
    <w:semiHidden/>
    <w:rsid w:val="00C844F4"/>
    <w:pPr>
      <w:keepNext/>
      <w:spacing w:after="0" w:line="200" w:lineRule="exact"/>
      <w:jc w:val="both"/>
    </w:pPr>
    <w:rPr>
      <w:rFonts w:ascii="Times New Roman" w:eastAsia="Times New Roman" w:hAnsi="Times New Roman" w:cs="Times New Roman"/>
      <w:b/>
      <w:sz w:val="20"/>
      <w:szCs w:val="20"/>
      <w:lang w:eastAsia="ru-RU"/>
    </w:rPr>
  </w:style>
  <w:style w:type="paragraph" w:customStyle="1" w:styleId="1ff2">
    <w:name w:val="цифры1"/>
    <w:basedOn w:val="a2"/>
    <w:semiHidden/>
    <w:rsid w:val="00C844F4"/>
    <w:pPr>
      <w:widowControl w:val="0"/>
      <w:spacing w:before="76" w:after="0" w:line="240" w:lineRule="auto"/>
      <w:ind w:right="113"/>
      <w:jc w:val="right"/>
    </w:pPr>
    <w:rPr>
      <w:rFonts w:ascii="JournalRub" w:eastAsia="Times New Roman" w:hAnsi="JournalRub" w:cs="Times New Roman"/>
      <w:sz w:val="16"/>
      <w:szCs w:val="20"/>
      <w:lang w:eastAsia="ru-RU"/>
    </w:rPr>
  </w:style>
  <w:style w:type="paragraph" w:customStyle="1" w:styleId="1ff3">
    <w:name w:val="Верхний колонтитул1"/>
    <w:basedOn w:val="a2"/>
    <w:semiHidden/>
    <w:rsid w:val="00C844F4"/>
    <w:pPr>
      <w:widowControl w:val="0"/>
      <w:tabs>
        <w:tab w:val="center" w:pos="4153"/>
        <w:tab w:val="right" w:pos="8306"/>
      </w:tabs>
      <w:spacing w:after="0" w:line="240" w:lineRule="auto"/>
      <w:jc w:val="both"/>
    </w:pPr>
    <w:rPr>
      <w:rFonts w:ascii="Times New Roman" w:eastAsia="Times New Roman" w:hAnsi="Times New Roman" w:cs="Times New Roman"/>
      <w:sz w:val="24"/>
      <w:szCs w:val="20"/>
      <w:lang w:eastAsia="ru-RU"/>
    </w:rPr>
  </w:style>
  <w:style w:type="paragraph" w:customStyle="1" w:styleId="48">
    <w:name w:val="заголовок 4"/>
    <w:basedOn w:val="a2"/>
    <w:next w:val="a2"/>
    <w:semiHidden/>
    <w:rsid w:val="00C844F4"/>
    <w:pPr>
      <w:keepNext/>
      <w:spacing w:after="0" w:line="200" w:lineRule="exact"/>
      <w:ind w:right="-57"/>
      <w:jc w:val="both"/>
    </w:pPr>
    <w:rPr>
      <w:rFonts w:ascii="Times New Roman" w:eastAsia="Times New Roman" w:hAnsi="Times New Roman" w:cs="Times New Roman"/>
      <w:b/>
      <w:sz w:val="20"/>
      <w:szCs w:val="20"/>
      <w:lang w:eastAsia="ru-RU"/>
    </w:rPr>
  </w:style>
  <w:style w:type="paragraph" w:customStyle="1" w:styleId="121">
    <w:name w:val="заголовок 121"/>
    <w:basedOn w:val="a2"/>
    <w:next w:val="a2"/>
    <w:semiHidden/>
    <w:rsid w:val="00C844F4"/>
    <w:pPr>
      <w:keepNext/>
      <w:widowControl w:val="0"/>
      <w:spacing w:before="100" w:after="0" w:line="200" w:lineRule="exact"/>
      <w:jc w:val="both"/>
    </w:pPr>
    <w:rPr>
      <w:rFonts w:ascii="Times New Roman" w:eastAsia="Times New Roman" w:hAnsi="Times New Roman" w:cs="Times New Roman"/>
      <w:b/>
      <w:i/>
      <w:sz w:val="20"/>
      <w:szCs w:val="20"/>
      <w:lang w:eastAsia="ru-RU"/>
    </w:rPr>
  </w:style>
  <w:style w:type="paragraph" w:customStyle="1" w:styleId="1ff4">
    <w:name w:val="Ñòèëü1"/>
    <w:basedOn w:val="afb"/>
    <w:semiHidden/>
    <w:rsid w:val="00C844F4"/>
    <w:pPr>
      <w:tabs>
        <w:tab w:val="clear" w:pos="0"/>
        <w:tab w:val="clear" w:pos="15840"/>
      </w:tabs>
      <w:spacing w:after="120"/>
      <w:ind w:firstLine="0"/>
      <w:jc w:val="center"/>
    </w:pPr>
    <w:rPr>
      <w:b/>
      <w:snapToGrid/>
      <w:sz w:val="28"/>
    </w:rPr>
  </w:style>
  <w:style w:type="paragraph" w:customStyle="1" w:styleId="141">
    <w:name w:val="Ñòèëü141"/>
    <w:basedOn w:val="afb"/>
    <w:semiHidden/>
    <w:rsid w:val="00C844F4"/>
    <w:pPr>
      <w:tabs>
        <w:tab w:val="clear" w:pos="0"/>
        <w:tab w:val="clear" w:pos="15840"/>
      </w:tabs>
      <w:spacing w:after="120"/>
      <w:ind w:firstLine="0"/>
      <w:jc w:val="center"/>
    </w:pPr>
    <w:rPr>
      <w:b/>
      <w:snapToGrid/>
      <w:sz w:val="28"/>
    </w:rPr>
  </w:style>
  <w:style w:type="paragraph" w:customStyle="1" w:styleId="122">
    <w:name w:val="Ñòèëü122"/>
    <w:basedOn w:val="afb"/>
    <w:semiHidden/>
    <w:rsid w:val="00C844F4"/>
    <w:pPr>
      <w:tabs>
        <w:tab w:val="clear" w:pos="0"/>
        <w:tab w:val="clear" w:pos="15840"/>
      </w:tabs>
      <w:spacing w:after="120"/>
      <w:ind w:firstLine="0"/>
      <w:jc w:val="center"/>
    </w:pPr>
    <w:rPr>
      <w:b/>
      <w:snapToGrid/>
      <w:sz w:val="28"/>
    </w:rPr>
  </w:style>
  <w:style w:type="paragraph" w:customStyle="1" w:styleId="BodyText231">
    <w:name w:val="Body Text 231"/>
    <w:basedOn w:val="a2"/>
    <w:semiHidden/>
    <w:rsid w:val="00C844F4"/>
    <w:pPr>
      <w:widowControl w:val="0"/>
      <w:spacing w:before="120" w:after="0" w:line="240" w:lineRule="auto"/>
      <w:ind w:firstLine="709"/>
      <w:jc w:val="both"/>
    </w:pPr>
    <w:rPr>
      <w:rFonts w:ascii="Times New Roman" w:eastAsia="Times New Roman" w:hAnsi="Times New Roman" w:cs="Times New Roman"/>
      <w:sz w:val="16"/>
      <w:szCs w:val="20"/>
      <w:lang w:eastAsia="ru-RU"/>
    </w:rPr>
  </w:style>
  <w:style w:type="paragraph" w:customStyle="1" w:styleId="313">
    <w:name w:val="çàãîëîâîê 31"/>
    <w:basedOn w:val="a2"/>
    <w:next w:val="a2"/>
    <w:semiHidden/>
    <w:rsid w:val="00C844F4"/>
    <w:pPr>
      <w:keepNext/>
      <w:widowControl w:val="0"/>
      <w:spacing w:before="120" w:after="120" w:line="240" w:lineRule="auto"/>
      <w:jc w:val="center"/>
    </w:pPr>
    <w:rPr>
      <w:rFonts w:ascii="Times New Roman" w:eastAsia="Times New Roman" w:hAnsi="Times New Roman" w:cs="Times New Roman"/>
      <w:b/>
      <w:sz w:val="16"/>
      <w:szCs w:val="20"/>
      <w:lang w:eastAsia="ru-RU"/>
    </w:rPr>
  </w:style>
  <w:style w:type="paragraph" w:customStyle="1" w:styleId="3f2">
    <w:name w:val="çàãîëîâîê 3"/>
    <w:basedOn w:val="a2"/>
    <w:next w:val="a2"/>
    <w:semiHidden/>
    <w:rsid w:val="00C844F4"/>
    <w:pPr>
      <w:keepNext/>
      <w:widowControl w:val="0"/>
      <w:spacing w:before="120" w:after="120" w:line="240" w:lineRule="auto"/>
      <w:jc w:val="center"/>
    </w:pPr>
    <w:rPr>
      <w:rFonts w:ascii="Times New Roman" w:eastAsia="Times New Roman" w:hAnsi="Times New Roman" w:cs="Times New Roman"/>
      <w:b/>
      <w:sz w:val="16"/>
      <w:szCs w:val="20"/>
      <w:lang w:eastAsia="ru-RU"/>
    </w:rPr>
  </w:style>
  <w:style w:type="paragraph" w:customStyle="1" w:styleId="1ff5">
    <w:name w:val="çàãîëîâîê 1"/>
    <w:basedOn w:val="a2"/>
    <w:next w:val="a2"/>
    <w:semiHidden/>
    <w:rsid w:val="00C844F4"/>
    <w:pPr>
      <w:keepNext/>
      <w:widowControl w:val="0"/>
      <w:spacing w:before="120" w:after="0" w:line="240" w:lineRule="auto"/>
      <w:ind w:firstLine="720"/>
      <w:jc w:val="both"/>
    </w:pPr>
    <w:rPr>
      <w:rFonts w:ascii="Times New Roman" w:eastAsia="Times New Roman" w:hAnsi="Times New Roman" w:cs="Times New Roman"/>
      <w:b/>
      <w:sz w:val="24"/>
      <w:szCs w:val="20"/>
      <w:lang w:eastAsia="ru-RU"/>
    </w:rPr>
  </w:style>
  <w:style w:type="paragraph" w:customStyle="1" w:styleId="Normal32">
    <w:name w:val="Normal32"/>
    <w:semiHidden/>
    <w:rsid w:val="00C844F4"/>
    <w:pPr>
      <w:spacing w:after="0" w:line="240" w:lineRule="auto"/>
    </w:pPr>
    <w:rPr>
      <w:rFonts w:ascii="Times New Roman" w:eastAsia="Times New Roman" w:hAnsi="Times New Roman" w:cs="Times New Roman"/>
      <w:snapToGrid w:val="0"/>
      <w:sz w:val="24"/>
      <w:szCs w:val="20"/>
      <w:lang w:eastAsia="ru-RU"/>
    </w:rPr>
  </w:style>
  <w:style w:type="paragraph" w:customStyle="1" w:styleId="3311116">
    <w:name w:val="çàãîëîâîê 3311116"/>
    <w:basedOn w:val="a2"/>
    <w:next w:val="a2"/>
    <w:semiHidden/>
    <w:rsid w:val="00C844F4"/>
    <w:pPr>
      <w:keepNext/>
      <w:widowControl w:val="0"/>
      <w:spacing w:before="120" w:after="120" w:line="240" w:lineRule="auto"/>
      <w:jc w:val="center"/>
    </w:pPr>
    <w:rPr>
      <w:rFonts w:ascii="Times New Roman" w:eastAsia="Times New Roman" w:hAnsi="Times New Roman" w:cs="Times New Roman"/>
      <w:b/>
      <w:sz w:val="16"/>
      <w:szCs w:val="20"/>
      <w:lang w:eastAsia="ru-RU"/>
    </w:rPr>
  </w:style>
  <w:style w:type="paragraph" w:customStyle="1" w:styleId="xl246">
    <w:name w:val="xl246"/>
    <w:basedOn w:val="a2"/>
    <w:semiHidden/>
    <w:rsid w:val="00C844F4"/>
    <w:pPr>
      <w:pBdr>
        <w:bottom w:val="single" w:sz="4" w:space="0" w:color="808080"/>
        <w:right w:val="single" w:sz="4" w:space="0" w:color="808080"/>
      </w:pBdr>
      <w:spacing w:before="100" w:after="100" w:line="240" w:lineRule="auto"/>
      <w:jc w:val="right"/>
    </w:pPr>
    <w:rPr>
      <w:rFonts w:ascii="Times New Roman" w:eastAsia="Arial Unicode MS" w:hAnsi="Times New Roman" w:cs="Times New Roman"/>
      <w:sz w:val="16"/>
      <w:szCs w:val="20"/>
      <w:lang w:eastAsia="ru-RU"/>
    </w:rPr>
  </w:style>
  <w:style w:type="paragraph" w:customStyle="1" w:styleId="xl2412">
    <w:name w:val="xl2412"/>
    <w:basedOn w:val="a2"/>
    <w:semiHidden/>
    <w:rsid w:val="00C844F4"/>
    <w:pPr>
      <w:pBdr>
        <w:bottom w:val="single" w:sz="4" w:space="0" w:color="808080"/>
        <w:right w:val="single" w:sz="4" w:space="0" w:color="808080"/>
      </w:pBdr>
      <w:spacing w:before="100" w:after="100" w:line="240" w:lineRule="auto"/>
      <w:jc w:val="right"/>
    </w:pPr>
    <w:rPr>
      <w:rFonts w:ascii="Times New Roman" w:eastAsia="Arial Unicode MS" w:hAnsi="Times New Roman" w:cs="Times New Roman"/>
      <w:sz w:val="16"/>
      <w:szCs w:val="20"/>
      <w:lang w:eastAsia="ru-RU"/>
    </w:rPr>
  </w:style>
  <w:style w:type="paragraph" w:customStyle="1" w:styleId="Noeeu1">
    <w:name w:val="Noeeu1"/>
    <w:basedOn w:val="2"/>
    <w:semiHidden/>
    <w:rsid w:val="00C844F4"/>
    <w:pPr>
      <w:keepLines w:val="0"/>
      <w:spacing w:before="0" w:line="240" w:lineRule="auto"/>
      <w:ind w:firstLine="709"/>
      <w:jc w:val="both"/>
      <w:outlineLvl w:val="9"/>
    </w:pPr>
    <w:rPr>
      <w:rFonts w:ascii="Times New Roman" w:eastAsia="Times New Roman" w:hAnsi="Times New Roman" w:cs="Times New Roman"/>
      <w:b/>
      <w:i/>
      <w:color w:val="auto"/>
      <w:sz w:val="24"/>
      <w:szCs w:val="20"/>
      <w:lang w:eastAsia="ru-RU"/>
    </w:rPr>
  </w:style>
  <w:style w:type="paragraph" w:customStyle="1" w:styleId="2f9">
    <w:name w:val="Текст2"/>
    <w:basedOn w:val="a2"/>
    <w:semiHidden/>
    <w:rsid w:val="00C844F4"/>
    <w:pPr>
      <w:overflowPunct w:val="0"/>
      <w:autoSpaceDE w:val="0"/>
      <w:autoSpaceDN w:val="0"/>
      <w:adjustRightInd w:val="0"/>
      <w:spacing w:after="0" w:line="240" w:lineRule="auto"/>
      <w:jc w:val="both"/>
      <w:textAlignment w:val="baseline"/>
    </w:pPr>
    <w:rPr>
      <w:rFonts w:ascii="Courier New" w:eastAsia="Times New Roman" w:hAnsi="Courier New" w:cs="Times New Roman"/>
      <w:sz w:val="20"/>
      <w:szCs w:val="20"/>
      <w:lang w:eastAsia="ru-RU"/>
    </w:rPr>
  </w:style>
  <w:style w:type="paragraph" w:customStyle="1" w:styleId="123">
    <w:name w:val="Заголовок 12"/>
    <w:basedOn w:val="a2"/>
    <w:semiHidden/>
    <w:rsid w:val="00C844F4"/>
    <w:pPr>
      <w:spacing w:after="0" w:line="360" w:lineRule="auto"/>
      <w:ind w:firstLine="567"/>
      <w:jc w:val="both"/>
    </w:pPr>
    <w:rPr>
      <w:rFonts w:ascii="Times New Roman" w:eastAsia="Times New Roman" w:hAnsi="Times New Roman" w:cs="Times New Roman"/>
      <w:caps/>
      <w:sz w:val="24"/>
      <w:szCs w:val="20"/>
      <w:lang w:eastAsia="ru-RU"/>
    </w:rPr>
  </w:style>
  <w:style w:type="paragraph" w:customStyle="1" w:styleId="Iau">
    <w:name w:val="Iau"/>
    <w:semiHidden/>
    <w:rsid w:val="00C844F4"/>
    <w:pPr>
      <w:widowControl w:val="0"/>
      <w:spacing w:after="0" w:line="240" w:lineRule="auto"/>
    </w:pPr>
    <w:rPr>
      <w:rFonts w:ascii="Times New Roman" w:eastAsia="Times New Roman" w:hAnsi="Times New Roman" w:cs="Times New Roman"/>
      <w:sz w:val="20"/>
      <w:szCs w:val="20"/>
      <w:lang w:eastAsia="ru-RU"/>
    </w:rPr>
  </w:style>
  <w:style w:type="paragraph" w:customStyle="1" w:styleId="80254">
    <w:name w:val="Стиль Заголовок 8 + Слева:  0 см Первая строка:  254 см Междустр..."/>
    <w:basedOn w:val="8"/>
    <w:semiHidden/>
    <w:rsid w:val="00C844F4"/>
    <w:pPr>
      <w:tabs>
        <w:tab w:val="num" w:pos="1440"/>
      </w:tabs>
      <w:spacing w:line="360" w:lineRule="auto"/>
      <w:ind w:left="0" w:firstLine="1440"/>
    </w:pPr>
    <w:rPr>
      <w:rFonts w:ascii="Tahoma" w:hAnsi="Tahoma"/>
      <w:b/>
      <w:bCs/>
      <w:color w:val="000000"/>
      <w:sz w:val="22"/>
    </w:rPr>
  </w:style>
  <w:style w:type="paragraph" w:customStyle="1" w:styleId="2fa">
    <w:name w:val="Мой заголовок 2"/>
    <w:basedOn w:val="4"/>
    <w:autoRedefine/>
    <w:semiHidden/>
    <w:rsid w:val="00C844F4"/>
  </w:style>
  <w:style w:type="paragraph" w:customStyle="1" w:styleId="Picture">
    <w:name w:val="Picture"/>
    <w:basedOn w:val="afb"/>
    <w:next w:val="a8"/>
    <w:semiHidden/>
    <w:rsid w:val="00C844F4"/>
    <w:pPr>
      <w:widowControl/>
      <w:tabs>
        <w:tab w:val="clear" w:pos="0"/>
        <w:tab w:val="clear" w:pos="15840"/>
      </w:tabs>
      <w:spacing w:before="120" w:after="240"/>
      <w:ind w:firstLine="0"/>
      <w:jc w:val="center"/>
    </w:pPr>
    <w:rPr>
      <w:rFonts w:ascii="Times New Roman" w:hAnsi="Times New Roman"/>
      <w:b/>
      <w:snapToGrid/>
      <w:spacing w:val="-5"/>
      <w:sz w:val="20"/>
      <w:lang w:val="en-AU"/>
    </w:rPr>
  </w:style>
  <w:style w:type="paragraph" w:customStyle="1" w:styleId="1ff6">
    <w:name w:val="Мой заголовок 1"/>
    <w:basedOn w:val="1"/>
    <w:semiHidden/>
    <w:rsid w:val="00C844F4"/>
    <w:pPr>
      <w:keepNext w:val="0"/>
      <w:keepLines w:val="0"/>
      <w:pageBreakBefore/>
      <w:tabs>
        <w:tab w:val="num" w:pos="1287"/>
      </w:tabs>
      <w:spacing w:before="0" w:line="240" w:lineRule="auto"/>
      <w:ind w:left="851" w:hanging="284"/>
    </w:pPr>
    <w:rPr>
      <w:rFonts w:ascii="Times New Roman" w:eastAsia="Times New Roman" w:hAnsi="Times New Roman" w:cs="Arial"/>
      <w:b/>
      <w:bCs/>
      <w:caps/>
      <w:color w:val="auto"/>
      <w:kern w:val="32"/>
      <w:lang w:eastAsia="ru-RU"/>
    </w:rPr>
  </w:style>
  <w:style w:type="paragraph" w:customStyle="1" w:styleId="01">
    <w:name w:val="Мой заголовок 0"/>
    <w:basedOn w:val="4"/>
    <w:semiHidden/>
    <w:rsid w:val="00C844F4"/>
  </w:style>
  <w:style w:type="paragraph" w:customStyle="1" w:styleId="afffffff6">
    <w:name w:val="Центр"/>
    <w:basedOn w:val="a2"/>
    <w:semiHidden/>
    <w:rsid w:val="00C844F4"/>
    <w:pPr>
      <w:spacing w:after="0" w:line="228" w:lineRule="auto"/>
      <w:jc w:val="center"/>
    </w:pPr>
    <w:rPr>
      <w:rFonts w:ascii="Times New Roman" w:eastAsia="Times New Roman" w:hAnsi="Times New Roman" w:cs="Times New Roman"/>
      <w:sz w:val="24"/>
      <w:lang w:eastAsia="ru-RU"/>
    </w:rPr>
  </w:style>
  <w:style w:type="paragraph" w:customStyle="1" w:styleId="afffffff7">
    <w:name w:val="Список тире"/>
    <w:basedOn w:val="afb"/>
    <w:semiHidden/>
    <w:rsid w:val="00C844F4"/>
    <w:pPr>
      <w:widowControl/>
      <w:tabs>
        <w:tab w:val="clear" w:pos="0"/>
        <w:tab w:val="clear" w:pos="15840"/>
        <w:tab w:val="num" w:pos="360"/>
        <w:tab w:val="num" w:pos="993"/>
      </w:tabs>
      <w:spacing w:line="360" w:lineRule="auto"/>
      <w:ind w:left="992" w:hanging="312"/>
    </w:pPr>
    <w:rPr>
      <w:snapToGrid/>
      <w:color w:val="000000"/>
    </w:rPr>
  </w:style>
  <w:style w:type="paragraph" w:customStyle="1" w:styleId="1ff7">
    <w:name w:val="Список1"/>
    <w:basedOn w:val="a2"/>
    <w:semiHidden/>
    <w:rsid w:val="00C844F4"/>
    <w:pPr>
      <w:spacing w:after="0" w:line="240" w:lineRule="auto"/>
      <w:jc w:val="both"/>
    </w:pPr>
    <w:rPr>
      <w:rFonts w:ascii="Times New Roman" w:eastAsia="Times New Roman" w:hAnsi="Times New Roman" w:cs="Times New Roman"/>
      <w:sz w:val="24"/>
      <w:szCs w:val="24"/>
      <w:lang w:eastAsia="ru-RU"/>
    </w:rPr>
  </w:style>
  <w:style w:type="paragraph" w:customStyle="1" w:styleId="e9">
    <w:name w:val="Обычны$e9"/>
    <w:semiHidden/>
    <w:rsid w:val="00C844F4"/>
    <w:pPr>
      <w:widowControl w:val="0"/>
      <w:spacing w:after="0" w:line="240" w:lineRule="auto"/>
    </w:pPr>
    <w:rPr>
      <w:rFonts w:ascii="Times New Roman" w:eastAsia="Times New Roman" w:hAnsi="Times New Roman" w:cs="Times New Roman"/>
      <w:sz w:val="20"/>
      <w:szCs w:val="20"/>
      <w:lang w:eastAsia="ru-RU"/>
    </w:rPr>
  </w:style>
  <w:style w:type="paragraph" w:customStyle="1" w:styleId="2fb">
    <w:name w:val="заголовок 2"/>
    <w:basedOn w:val="e9"/>
    <w:next w:val="e9"/>
    <w:semiHidden/>
    <w:rsid w:val="00C844F4"/>
    <w:pPr>
      <w:keepNext/>
      <w:spacing w:before="240" w:after="60"/>
    </w:pPr>
    <w:rPr>
      <w:rFonts w:ascii="Arial" w:hAnsi="Arial"/>
      <w:b/>
      <w:i/>
      <w:sz w:val="24"/>
    </w:rPr>
  </w:style>
  <w:style w:type="paragraph" w:customStyle="1" w:styleId="82">
    <w:name w:val="заголовок 8"/>
    <w:basedOn w:val="e9"/>
    <w:next w:val="e9"/>
    <w:semiHidden/>
    <w:rsid w:val="00C844F4"/>
    <w:pPr>
      <w:spacing w:before="240" w:after="60"/>
    </w:pPr>
    <w:rPr>
      <w:rFonts w:ascii="Arial" w:hAnsi="Arial"/>
      <w:i/>
    </w:rPr>
  </w:style>
  <w:style w:type="paragraph" w:customStyle="1" w:styleId="1ff8">
    <w:name w:val="оглавление 1"/>
    <w:basedOn w:val="e9"/>
    <w:next w:val="e9"/>
    <w:semiHidden/>
    <w:rsid w:val="00C844F4"/>
    <w:pPr>
      <w:tabs>
        <w:tab w:val="right" w:leader="dot" w:pos="9413"/>
      </w:tabs>
      <w:spacing w:before="120" w:after="120"/>
    </w:pPr>
    <w:rPr>
      <w:b/>
      <w:caps/>
    </w:rPr>
  </w:style>
  <w:style w:type="paragraph" w:customStyle="1" w:styleId="afffffff8">
    <w:name w:val="БокТабл"/>
    <w:basedOn w:val="affff4"/>
    <w:semiHidden/>
    <w:rsid w:val="00C844F4"/>
    <w:pPr>
      <w:ind w:left="57"/>
      <w:jc w:val="left"/>
    </w:pPr>
  </w:style>
  <w:style w:type="paragraph" w:customStyle="1" w:styleId="afffffff9">
    <w:name w:val="Знак Знак Знак Знак"/>
    <w:basedOn w:val="a2"/>
    <w:semiHidden/>
    <w:rsid w:val="00C844F4"/>
    <w:pPr>
      <w:widowControl w:val="0"/>
      <w:adjustRightInd w:val="0"/>
      <w:spacing w:after="0" w:line="360" w:lineRule="atLeast"/>
      <w:jc w:val="both"/>
      <w:textAlignment w:val="baseline"/>
    </w:pPr>
    <w:rPr>
      <w:rFonts w:ascii="Verdana" w:eastAsia="Times New Roman" w:hAnsi="Verdana" w:cs="Verdana"/>
      <w:sz w:val="20"/>
      <w:szCs w:val="20"/>
      <w:lang w:val="en-US" w:eastAsia="ru-RU"/>
    </w:rPr>
  </w:style>
  <w:style w:type="paragraph" w:customStyle="1" w:styleId="afffffffa">
    <w:name w:val="таблица левый столбец"/>
    <w:basedOn w:val="a2"/>
    <w:semiHidden/>
    <w:rsid w:val="00C844F4"/>
    <w:pPr>
      <w:spacing w:after="0" w:line="240" w:lineRule="auto"/>
      <w:jc w:val="both"/>
    </w:pPr>
    <w:rPr>
      <w:rFonts w:ascii="Times New Roman" w:eastAsia="Times New Roman" w:hAnsi="Times New Roman" w:cs="Times New Roman"/>
      <w:snapToGrid w:val="0"/>
      <w:sz w:val="26"/>
      <w:szCs w:val="20"/>
      <w:lang w:eastAsia="ru-RU"/>
    </w:rPr>
  </w:style>
  <w:style w:type="paragraph" w:customStyle="1" w:styleId="afffffffb">
    <w:name w:val="таблица содержимое текст"/>
    <w:basedOn w:val="a2"/>
    <w:semiHidden/>
    <w:rsid w:val="00C844F4"/>
    <w:pPr>
      <w:spacing w:after="0" w:line="240" w:lineRule="auto"/>
      <w:jc w:val="both"/>
    </w:pPr>
    <w:rPr>
      <w:rFonts w:ascii="Times New Roman" w:eastAsia="Times New Roman" w:hAnsi="Times New Roman" w:cs="Times New Roman"/>
      <w:snapToGrid w:val="0"/>
      <w:sz w:val="26"/>
      <w:szCs w:val="20"/>
      <w:lang w:eastAsia="ru-RU"/>
    </w:rPr>
  </w:style>
  <w:style w:type="paragraph" w:customStyle="1" w:styleId="CharChar10">
    <w:name w:val="Char Char1 Знак Знак Знак"/>
    <w:basedOn w:val="a2"/>
    <w:semiHidden/>
    <w:rsid w:val="00C844F4"/>
    <w:pPr>
      <w:widowControl w:val="0"/>
      <w:adjustRightInd w:val="0"/>
      <w:spacing w:after="0" w:line="360" w:lineRule="atLeast"/>
      <w:jc w:val="both"/>
      <w:textAlignment w:val="baseline"/>
    </w:pPr>
    <w:rPr>
      <w:rFonts w:ascii="Verdana" w:eastAsia="Times New Roman" w:hAnsi="Verdana" w:cs="Verdana"/>
      <w:color w:val="000080"/>
      <w:sz w:val="20"/>
      <w:szCs w:val="20"/>
      <w:lang w:val="en-US" w:eastAsia="ru-RU"/>
    </w:rPr>
  </w:style>
  <w:style w:type="paragraph" w:customStyle="1" w:styleId="1ff9">
    <w:name w:val="Знак1"/>
    <w:basedOn w:val="a2"/>
    <w:semiHidden/>
    <w:rsid w:val="00C844F4"/>
    <w:pPr>
      <w:widowControl w:val="0"/>
      <w:adjustRightInd w:val="0"/>
      <w:spacing w:after="0" w:line="360" w:lineRule="atLeast"/>
      <w:jc w:val="both"/>
      <w:textAlignment w:val="baseline"/>
    </w:pPr>
    <w:rPr>
      <w:rFonts w:ascii="Verdana" w:eastAsia="Times New Roman" w:hAnsi="Verdana" w:cs="Verdana"/>
      <w:sz w:val="20"/>
      <w:szCs w:val="20"/>
      <w:lang w:val="en-US" w:eastAsia="ru-RU"/>
    </w:rPr>
  </w:style>
  <w:style w:type="paragraph" w:customStyle="1" w:styleId="1ffa">
    <w:name w:val="Знак1 Знак Знак Знак Знак Знак Знак"/>
    <w:basedOn w:val="a2"/>
    <w:semiHidden/>
    <w:rsid w:val="00C844F4"/>
    <w:pPr>
      <w:widowControl w:val="0"/>
      <w:adjustRightInd w:val="0"/>
      <w:spacing w:after="0" w:line="360" w:lineRule="atLeast"/>
      <w:jc w:val="both"/>
      <w:textAlignment w:val="baseline"/>
    </w:pPr>
    <w:rPr>
      <w:rFonts w:ascii="Verdana" w:eastAsia="Times New Roman" w:hAnsi="Verdana" w:cs="Verdana"/>
      <w:sz w:val="20"/>
      <w:szCs w:val="20"/>
      <w:lang w:val="en-US" w:eastAsia="ru-RU"/>
    </w:rPr>
  </w:style>
  <w:style w:type="character" w:styleId="afffffffc">
    <w:name w:val="Placeholder Text"/>
    <w:basedOn w:val="a3"/>
    <w:uiPriority w:val="99"/>
    <w:semiHidden/>
    <w:rsid w:val="00C844F4"/>
    <w:rPr>
      <w:color w:val="808080"/>
    </w:rPr>
  </w:style>
  <w:style w:type="paragraph" w:customStyle="1" w:styleId="afffffffd">
    <w:name w:val="Мой текст"/>
    <w:basedOn w:val="a2"/>
    <w:link w:val="afffffffe"/>
    <w:qFormat/>
    <w:rsid w:val="00C844F4"/>
    <w:pPr>
      <w:spacing w:after="0" w:line="360" w:lineRule="auto"/>
      <w:ind w:firstLine="709"/>
      <w:jc w:val="both"/>
    </w:pPr>
    <w:rPr>
      <w:rFonts w:ascii="Arial" w:eastAsia="Times New Roman" w:hAnsi="Arial" w:cs="Times New Roman"/>
      <w:sz w:val="24"/>
      <w:lang w:eastAsia="ru-RU"/>
    </w:rPr>
  </w:style>
  <w:style w:type="character" w:customStyle="1" w:styleId="afffffffe">
    <w:name w:val="Мой текст Знак"/>
    <w:basedOn w:val="a3"/>
    <w:link w:val="afffffffd"/>
    <w:rsid w:val="00C844F4"/>
    <w:rPr>
      <w:rFonts w:ascii="Arial" w:eastAsia="Times New Roman" w:hAnsi="Arial" w:cs="Times New Roman"/>
      <w:sz w:val="24"/>
      <w:lang w:eastAsia="ru-RU"/>
    </w:rPr>
  </w:style>
  <w:style w:type="character" w:customStyle="1" w:styleId="aff2">
    <w:name w:val="Обычный (таблица) Знак"/>
    <w:link w:val="aff1"/>
    <w:locked/>
    <w:rsid w:val="00C844F4"/>
    <w:rPr>
      <w:rFonts w:ascii="Arial" w:eastAsia="Times New Roman" w:hAnsi="Arial" w:cs="Times New Roman"/>
      <w:sz w:val="24"/>
      <w:szCs w:val="20"/>
      <w:lang w:eastAsia="ru-RU"/>
    </w:rPr>
  </w:style>
  <w:style w:type="paragraph" w:customStyle="1" w:styleId="affffffff">
    <w:name w:val="мой текст"/>
    <w:basedOn w:val="a2"/>
    <w:link w:val="affffffff0"/>
    <w:qFormat/>
    <w:rsid w:val="00C844F4"/>
    <w:pPr>
      <w:spacing w:after="0" w:line="360" w:lineRule="auto"/>
      <w:ind w:firstLine="709"/>
      <w:jc w:val="both"/>
    </w:pPr>
    <w:rPr>
      <w:rFonts w:ascii="Arial" w:eastAsia="Times New Roman" w:hAnsi="Arial" w:cs="Arial"/>
      <w:sz w:val="24"/>
      <w:lang w:eastAsia="ar-SA"/>
    </w:rPr>
  </w:style>
  <w:style w:type="character" w:customStyle="1" w:styleId="affffffff0">
    <w:name w:val="мой текст Знак"/>
    <w:basedOn w:val="a3"/>
    <w:link w:val="affffffff"/>
    <w:rsid w:val="00C844F4"/>
    <w:rPr>
      <w:rFonts w:ascii="Arial" w:eastAsia="Times New Roman" w:hAnsi="Arial" w:cs="Arial"/>
      <w:sz w:val="24"/>
      <w:lang w:eastAsia="ar-SA"/>
    </w:rPr>
  </w:style>
  <w:style w:type="paragraph" w:customStyle="1" w:styleId="affffffff1">
    <w:name w:val="Моя Таблица"/>
    <w:basedOn w:val="a8"/>
    <w:link w:val="affffffff2"/>
    <w:qFormat/>
    <w:rsid w:val="00C844F4"/>
    <w:pPr>
      <w:spacing w:after="0"/>
      <w:jc w:val="both"/>
    </w:pPr>
    <w:rPr>
      <w:rFonts w:eastAsia="Times New Roman" w:cs="Times New Roman"/>
      <w:lang w:eastAsia="ru-RU"/>
    </w:rPr>
  </w:style>
  <w:style w:type="character" w:customStyle="1" w:styleId="affffffff2">
    <w:name w:val="Моя Таблица Знак"/>
    <w:basedOn w:val="a3"/>
    <w:link w:val="affffffff1"/>
    <w:rsid w:val="00C844F4"/>
    <w:rPr>
      <w:rFonts w:ascii="Arial" w:eastAsia="Times New Roman" w:hAnsi="Arial" w:cs="Times New Roman"/>
      <w:bCs/>
      <w:sz w:val="24"/>
      <w:szCs w:val="18"/>
      <w:lang w:eastAsia="ru-RU"/>
    </w:rPr>
  </w:style>
  <w:style w:type="paragraph" w:customStyle="1" w:styleId="63">
    <w:name w:val="Стиль №6"/>
    <w:basedOn w:val="a2"/>
    <w:link w:val="64"/>
    <w:qFormat/>
    <w:rsid w:val="00C844F4"/>
    <w:pPr>
      <w:spacing w:after="0" w:line="240" w:lineRule="auto"/>
      <w:jc w:val="center"/>
    </w:pPr>
    <w:rPr>
      <w:rFonts w:ascii="Arial" w:eastAsia="Times New Roman" w:hAnsi="Arial" w:cs="Times New Roman"/>
      <w:sz w:val="20"/>
      <w:szCs w:val="28"/>
      <w:lang w:eastAsia="ru-RU"/>
    </w:rPr>
  </w:style>
  <w:style w:type="character" w:customStyle="1" w:styleId="64">
    <w:name w:val="Стиль №6 Знак"/>
    <w:basedOn w:val="a3"/>
    <w:link w:val="63"/>
    <w:rsid w:val="00C844F4"/>
    <w:rPr>
      <w:rFonts w:ascii="Arial" w:eastAsia="Times New Roman" w:hAnsi="Arial" w:cs="Times New Roman"/>
      <w:sz w:val="20"/>
      <w:szCs w:val="28"/>
      <w:lang w:eastAsia="ru-RU"/>
    </w:rPr>
  </w:style>
  <w:style w:type="paragraph" w:customStyle="1" w:styleId="3f3">
    <w:name w:val="Стиль №3"/>
    <w:basedOn w:val="a2"/>
    <w:link w:val="3f4"/>
    <w:autoRedefine/>
    <w:qFormat/>
    <w:rsid w:val="00C844F4"/>
    <w:pPr>
      <w:spacing w:after="0" w:line="360" w:lineRule="auto"/>
      <w:ind w:firstLine="709"/>
      <w:jc w:val="both"/>
    </w:pPr>
    <w:rPr>
      <w:rFonts w:ascii="Arial" w:eastAsia="Times New Roman" w:hAnsi="Arial" w:cs="Times New Roman"/>
      <w:color w:val="000000"/>
      <w:sz w:val="24"/>
      <w:szCs w:val="32"/>
    </w:rPr>
  </w:style>
  <w:style w:type="character" w:customStyle="1" w:styleId="3f4">
    <w:name w:val="Стиль №3 Знак"/>
    <w:basedOn w:val="a3"/>
    <w:link w:val="3f3"/>
    <w:rsid w:val="00C844F4"/>
    <w:rPr>
      <w:rFonts w:ascii="Arial" w:eastAsia="Times New Roman" w:hAnsi="Arial" w:cs="Times New Roman"/>
      <w:color w:val="000000"/>
      <w:sz w:val="24"/>
      <w:szCs w:val="32"/>
    </w:rPr>
  </w:style>
  <w:style w:type="paragraph" w:customStyle="1" w:styleId="affffffff3">
    <w:name w:val="Мой Рисунок"/>
    <w:basedOn w:val="a2"/>
    <w:link w:val="affffffff4"/>
    <w:qFormat/>
    <w:rsid w:val="00C844F4"/>
    <w:pPr>
      <w:spacing w:after="0" w:line="360" w:lineRule="auto"/>
      <w:jc w:val="center"/>
    </w:pPr>
    <w:rPr>
      <w:rFonts w:ascii="Arial" w:eastAsia="Times New Roman" w:hAnsi="Arial" w:cs="Arial"/>
      <w:sz w:val="24"/>
      <w:szCs w:val="20"/>
      <w:lang w:eastAsia="ru-RU"/>
    </w:rPr>
  </w:style>
  <w:style w:type="character" w:customStyle="1" w:styleId="affffffff4">
    <w:name w:val="Мой Рисунок Знак"/>
    <w:basedOn w:val="a3"/>
    <w:link w:val="affffffff3"/>
    <w:rsid w:val="00C844F4"/>
    <w:rPr>
      <w:rFonts w:ascii="Arial" w:eastAsia="Times New Roman" w:hAnsi="Arial" w:cs="Arial"/>
      <w:sz w:val="24"/>
      <w:szCs w:val="20"/>
      <w:lang w:eastAsia="ru-RU"/>
    </w:rPr>
  </w:style>
  <w:style w:type="paragraph" w:customStyle="1" w:styleId="7">
    <w:name w:val="Стиль №7"/>
    <w:basedOn w:val="3f3"/>
    <w:link w:val="73"/>
    <w:qFormat/>
    <w:rsid w:val="00C844F4"/>
    <w:pPr>
      <w:numPr>
        <w:numId w:val="35"/>
      </w:numPr>
      <w:ind w:left="567" w:firstLine="0"/>
    </w:pPr>
    <w:rPr>
      <w:rFonts w:ascii="Times New Roman" w:hAnsi="Times New Roman"/>
      <w:noProof/>
    </w:rPr>
  </w:style>
  <w:style w:type="character" w:customStyle="1" w:styleId="73">
    <w:name w:val="Стиль №7 Знак"/>
    <w:basedOn w:val="3f4"/>
    <w:link w:val="7"/>
    <w:rsid w:val="00C844F4"/>
    <w:rPr>
      <w:rFonts w:ascii="Times New Roman" w:eastAsia="Times New Roman" w:hAnsi="Times New Roman" w:cs="Times New Roman"/>
      <w:noProof/>
      <w:color w:val="000000"/>
      <w:sz w:val="24"/>
      <w:szCs w:val="32"/>
    </w:rPr>
  </w:style>
  <w:style w:type="paragraph" w:customStyle="1" w:styleId="101">
    <w:name w:val="Стиль №10"/>
    <w:basedOn w:val="3f3"/>
    <w:link w:val="102"/>
    <w:qFormat/>
    <w:rsid w:val="00C844F4"/>
    <w:rPr>
      <w:rFonts w:ascii="Times New Roman" w:eastAsia="Calibri" w:hAnsi="Times New Roman"/>
      <w:i/>
      <w:noProof/>
      <w:color w:val="auto"/>
      <w:szCs w:val="22"/>
    </w:rPr>
  </w:style>
  <w:style w:type="character" w:customStyle="1" w:styleId="102">
    <w:name w:val="Стиль №10 Знак"/>
    <w:basedOn w:val="a3"/>
    <w:link w:val="101"/>
    <w:rsid w:val="00C844F4"/>
    <w:rPr>
      <w:rFonts w:ascii="Times New Roman" w:eastAsia="Calibri" w:hAnsi="Times New Roman" w:cs="Times New Roman"/>
      <w:i/>
      <w:noProof/>
      <w:sz w:val="24"/>
    </w:rPr>
  </w:style>
  <w:style w:type="paragraph" w:customStyle="1" w:styleId="12">
    <w:name w:val="Стиль №12"/>
    <w:basedOn w:val="101"/>
    <w:link w:val="124"/>
    <w:qFormat/>
    <w:rsid w:val="00C844F4"/>
    <w:pPr>
      <w:numPr>
        <w:numId w:val="36"/>
      </w:numPr>
    </w:pPr>
  </w:style>
  <w:style w:type="character" w:customStyle="1" w:styleId="124">
    <w:name w:val="Стиль №12 Знак"/>
    <w:basedOn w:val="a3"/>
    <w:link w:val="12"/>
    <w:rsid w:val="00C844F4"/>
    <w:rPr>
      <w:rFonts w:ascii="Times New Roman" w:eastAsia="Calibri" w:hAnsi="Times New Roman" w:cs="Times New Roman"/>
      <w:i/>
      <w:noProof/>
      <w:sz w:val="24"/>
    </w:rPr>
  </w:style>
  <w:style w:type="character" w:customStyle="1" w:styleId="321">
    <w:name w:val="Заголовок 3 Знак2"/>
    <w:basedOn w:val="a3"/>
    <w:uiPriority w:val="9"/>
    <w:semiHidden/>
    <w:rsid w:val="00C844F4"/>
    <w:rPr>
      <w:rFonts w:asciiTheme="majorHAnsi" w:eastAsiaTheme="majorEastAsia" w:hAnsiTheme="majorHAnsi" w:cstheme="majorBidi"/>
      <w:color w:val="1F4D78" w:themeColor="accent1" w:themeShade="7F"/>
      <w:sz w:val="24"/>
      <w:szCs w:val="24"/>
    </w:rPr>
  </w:style>
  <w:style w:type="character" w:customStyle="1" w:styleId="410">
    <w:name w:val="Заголовок 4 Знак1"/>
    <w:basedOn w:val="a3"/>
    <w:uiPriority w:val="9"/>
    <w:semiHidden/>
    <w:rsid w:val="00C844F4"/>
    <w:rPr>
      <w:rFonts w:asciiTheme="majorHAnsi" w:eastAsiaTheme="majorEastAsia" w:hAnsiTheme="majorHAnsi" w:cstheme="majorBidi"/>
      <w:i/>
      <w:iCs/>
      <w:color w:val="2E74B5" w:themeColor="accent1" w:themeShade="BF"/>
    </w:rPr>
  </w:style>
  <w:style w:type="character" w:customStyle="1" w:styleId="510">
    <w:name w:val="Заголовок 5 Знак1"/>
    <w:basedOn w:val="a3"/>
    <w:uiPriority w:val="9"/>
    <w:semiHidden/>
    <w:rsid w:val="00C844F4"/>
    <w:rPr>
      <w:rFonts w:asciiTheme="majorHAnsi" w:eastAsiaTheme="majorEastAsia" w:hAnsiTheme="majorHAnsi" w:cstheme="majorBidi"/>
      <w:color w:val="2E74B5" w:themeColor="accent1" w:themeShade="BF"/>
    </w:rPr>
  </w:style>
  <w:style w:type="character" w:customStyle="1" w:styleId="610">
    <w:name w:val="Заголовок 6 Знак1"/>
    <w:basedOn w:val="a3"/>
    <w:uiPriority w:val="9"/>
    <w:semiHidden/>
    <w:rsid w:val="00C844F4"/>
    <w:rPr>
      <w:rFonts w:asciiTheme="majorHAnsi" w:eastAsiaTheme="majorEastAsia" w:hAnsiTheme="majorHAnsi" w:cstheme="majorBidi"/>
      <w:color w:val="1F4D78" w:themeColor="accent1" w:themeShade="7F"/>
    </w:rPr>
  </w:style>
  <w:style w:type="paragraph" w:styleId="34">
    <w:name w:val="Body Text Indent 3"/>
    <w:aliases w:val="МОЙ"/>
    <w:basedOn w:val="a2"/>
    <w:link w:val="314"/>
    <w:unhideWhenUsed/>
    <w:rsid w:val="00C844F4"/>
    <w:pPr>
      <w:spacing w:after="120"/>
      <w:ind w:left="283"/>
    </w:pPr>
    <w:rPr>
      <w:sz w:val="16"/>
      <w:szCs w:val="16"/>
    </w:rPr>
  </w:style>
  <w:style w:type="character" w:customStyle="1" w:styleId="314">
    <w:name w:val="Основной текст с отступом 3 Знак1"/>
    <w:aliases w:val="МОЙ Знак1"/>
    <w:basedOn w:val="a3"/>
    <w:link w:val="34"/>
    <w:uiPriority w:val="99"/>
    <w:semiHidden/>
    <w:rsid w:val="00C844F4"/>
    <w:rPr>
      <w:sz w:val="16"/>
      <w:szCs w:val="16"/>
    </w:rPr>
  </w:style>
  <w:style w:type="paragraph" w:styleId="afd">
    <w:name w:val="No Spacing"/>
    <w:uiPriority w:val="1"/>
    <w:qFormat/>
    <w:rsid w:val="00C844F4"/>
    <w:pPr>
      <w:spacing w:after="0" w:line="240" w:lineRule="auto"/>
    </w:pPr>
  </w:style>
  <w:style w:type="character" w:styleId="affffffff5">
    <w:name w:val="Subtle Reference"/>
    <w:basedOn w:val="a3"/>
    <w:uiPriority w:val="31"/>
    <w:qFormat/>
    <w:rsid w:val="00C844F4"/>
    <w:rPr>
      <w:smallCaps/>
      <w:color w:val="5A5A5A" w:themeColor="text1" w:themeTint="A5"/>
    </w:rPr>
  </w:style>
  <w:style w:type="paragraph" w:styleId="afffff9">
    <w:name w:val="Revision"/>
    <w:hidden/>
    <w:uiPriority w:val="99"/>
    <w:semiHidden/>
    <w:rsid w:val="00C844F4"/>
    <w:pPr>
      <w:spacing w:after="0" w:line="240" w:lineRule="auto"/>
    </w:pPr>
  </w:style>
  <w:style w:type="numbering" w:customStyle="1" w:styleId="2fc">
    <w:name w:val="Нет списка2"/>
    <w:next w:val="a5"/>
    <w:uiPriority w:val="99"/>
    <w:semiHidden/>
    <w:unhideWhenUsed/>
    <w:rsid w:val="00982ED2"/>
  </w:style>
  <w:style w:type="numbering" w:customStyle="1" w:styleId="1ffb">
    <w:name w:val="Заголовки_трехуровневый список1"/>
    <w:uiPriority w:val="99"/>
    <w:rsid w:val="00982ED2"/>
  </w:style>
  <w:style w:type="table" w:customStyle="1" w:styleId="112">
    <w:name w:val="Сетка таблицы11"/>
    <w:basedOn w:val="a4"/>
    <w:next w:val="af2"/>
    <w:rsid w:val="00982ED2"/>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3">
    <w:name w:val="Сетка таблицы21"/>
    <w:basedOn w:val="a4"/>
    <w:next w:val="af2"/>
    <w:uiPriority w:val="59"/>
    <w:rsid w:val="00982ED2"/>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5">
    <w:name w:val="Сетка таблицы31"/>
    <w:basedOn w:val="a4"/>
    <w:next w:val="af2"/>
    <w:uiPriority w:val="59"/>
    <w:rsid w:val="00982ED2"/>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
    <w:name w:val="Сетка таблицы41"/>
    <w:basedOn w:val="a4"/>
    <w:next w:val="af2"/>
    <w:uiPriority w:val="59"/>
    <w:rsid w:val="00982ED2"/>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
    <w:name w:val="Сетка таблицы51"/>
    <w:basedOn w:val="a4"/>
    <w:next w:val="af2"/>
    <w:uiPriority w:val="59"/>
    <w:rsid w:val="00982ED2"/>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3f5">
    <w:name w:val="Нет списка3"/>
    <w:next w:val="a5"/>
    <w:uiPriority w:val="99"/>
    <w:semiHidden/>
    <w:unhideWhenUsed/>
    <w:rsid w:val="00064D0A"/>
  </w:style>
  <w:style w:type="numbering" w:customStyle="1" w:styleId="2fd">
    <w:name w:val="Заголовки_трехуровневый список2"/>
    <w:uiPriority w:val="99"/>
    <w:rsid w:val="00064D0A"/>
  </w:style>
  <w:style w:type="table" w:customStyle="1" w:styleId="125">
    <w:name w:val="Сетка таблицы12"/>
    <w:basedOn w:val="a4"/>
    <w:next w:val="af2"/>
    <w:rsid w:val="00064D0A"/>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5">
    <w:name w:val="Сетка таблицы22"/>
    <w:basedOn w:val="a4"/>
    <w:next w:val="af2"/>
    <w:uiPriority w:val="59"/>
    <w:rsid w:val="00064D0A"/>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2">
    <w:name w:val="Сетка таблицы32"/>
    <w:basedOn w:val="a4"/>
    <w:next w:val="af2"/>
    <w:uiPriority w:val="59"/>
    <w:rsid w:val="00064D0A"/>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0">
    <w:name w:val="Сетка таблицы42"/>
    <w:basedOn w:val="a4"/>
    <w:next w:val="af2"/>
    <w:uiPriority w:val="59"/>
    <w:rsid w:val="00064D0A"/>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20">
    <w:name w:val="Сетка таблицы52"/>
    <w:basedOn w:val="a4"/>
    <w:next w:val="af2"/>
    <w:uiPriority w:val="59"/>
    <w:rsid w:val="00064D0A"/>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9">
    <w:name w:val="Нет списка4"/>
    <w:next w:val="a5"/>
    <w:uiPriority w:val="99"/>
    <w:semiHidden/>
    <w:unhideWhenUsed/>
    <w:rsid w:val="00F4126F"/>
  </w:style>
  <w:style w:type="numbering" w:customStyle="1" w:styleId="3f6">
    <w:name w:val="Заголовки_трехуровневый список3"/>
    <w:uiPriority w:val="99"/>
    <w:rsid w:val="00F4126F"/>
  </w:style>
  <w:style w:type="table" w:customStyle="1" w:styleId="130">
    <w:name w:val="Сетка таблицы13"/>
    <w:basedOn w:val="a4"/>
    <w:next w:val="af2"/>
    <w:rsid w:val="00F4126F"/>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32">
    <w:name w:val="Сетка таблицы23"/>
    <w:basedOn w:val="a4"/>
    <w:next w:val="af2"/>
    <w:uiPriority w:val="59"/>
    <w:rsid w:val="00F4126F"/>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0">
    <w:name w:val="Сетка таблицы33"/>
    <w:basedOn w:val="a4"/>
    <w:next w:val="af2"/>
    <w:uiPriority w:val="59"/>
    <w:rsid w:val="00F4126F"/>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0">
    <w:name w:val="Сетка таблицы43"/>
    <w:basedOn w:val="a4"/>
    <w:next w:val="af2"/>
    <w:uiPriority w:val="59"/>
    <w:rsid w:val="00F4126F"/>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30">
    <w:name w:val="Сетка таблицы53"/>
    <w:basedOn w:val="a4"/>
    <w:next w:val="af2"/>
    <w:uiPriority w:val="59"/>
    <w:rsid w:val="00F4126F"/>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6.png"/><Relationship Id="rId3" Type="http://schemas.microsoft.com/office/2007/relationships/stylesWithEffects" Target="stylesWithEffects.xml"/><Relationship Id="rId21" Type="http://schemas.openxmlformats.org/officeDocument/2006/relationships/image" Target="media/image13.jpeg"/><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5.png"/><Relationship Id="rId2" Type="http://schemas.openxmlformats.org/officeDocument/2006/relationships/styles" Target="styles.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19.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4.png"/><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hyperlink" Target="consultantplus://offline/ref=F81D101B1EF1330A2D7ECD4C5ADD7199A3CF6CCA51C4165D0DB2634CC946CFBB5A55CB11F448gCH" TargetMode="External"/><Relationship Id="rId28" Type="http://schemas.openxmlformats.org/officeDocument/2006/relationships/image" Target="media/image18.png"/><Relationship Id="rId10" Type="http://schemas.openxmlformats.org/officeDocument/2006/relationships/footer" Target="footer1.xml"/><Relationship Id="rId19" Type="http://schemas.openxmlformats.org/officeDocument/2006/relationships/image" Target="media/image11.jpe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jpeg"/><Relationship Id="rId22" Type="http://schemas.openxmlformats.org/officeDocument/2006/relationships/footer" Target="footer2.xml"/><Relationship Id="rId27" Type="http://schemas.openxmlformats.org/officeDocument/2006/relationships/image" Target="media/image17.png"/><Relationship Id="rId30"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43</Pages>
  <Words>8466</Words>
  <Characters>48260</Characters>
  <Application>Microsoft Office Word</Application>
  <DocSecurity>0</DocSecurity>
  <Lines>402</Lines>
  <Paragraphs>113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56613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Косяков Сергей Алексеевич</dc:creator>
  <cp:lastModifiedBy>Касимов ТВ</cp:lastModifiedBy>
  <cp:revision>2</cp:revision>
  <dcterms:created xsi:type="dcterms:W3CDTF">2015-11-06T11:50:00Z</dcterms:created>
  <dcterms:modified xsi:type="dcterms:W3CDTF">2015-11-06T11:50:00Z</dcterms:modified>
</cp:coreProperties>
</file>