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596B" w:rsidRPr="0045596B" w:rsidRDefault="0045596B" w:rsidP="0045596B">
      <w:pPr>
        <w:pStyle w:val="1"/>
        <w:shd w:val="clear" w:color="auto" w:fill="FFFFFF"/>
        <w:spacing w:before="0" w:beforeAutospacing="0" w:after="0" w:afterAutospacing="0" w:line="300" w:lineRule="atLeast"/>
        <w:jc w:val="center"/>
        <w:rPr>
          <w:bCs w:val="0"/>
          <w:color w:val="050624"/>
          <w:sz w:val="24"/>
          <w:szCs w:val="24"/>
        </w:rPr>
      </w:pPr>
      <w:r w:rsidRPr="0045596B">
        <w:rPr>
          <w:bCs w:val="0"/>
          <w:color w:val="050624"/>
          <w:sz w:val="24"/>
          <w:szCs w:val="24"/>
        </w:rPr>
        <w:t xml:space="preserve">Памятка: </w:t>
      </w:r>
    </w:p>
    <w:p w:rsidR="0045596B" w:rsidRPr="0045596B" w:rsidRDefault="0045596B" w:rsidP="0045596B">
      <w:pPr>
        <w:pStyle w:val="1"/>
        <w:shd w:val="clear" w:color="auto" w:fill="FFFFFF"/>
        <w:spacing w:before="0" w:beforeAutospacing="0" w:after="0" w:afterAutospacing="0" w:line="300" w:lineRule="atLeast"/>
        <w:jc w:val="center"/>
        <w:rPr>
          <w:bCs w:val="0"/>
          <w:color w:val="050624"/>
          <w:sz w:val="24"/>
          <w:szCs w:val="24"/>
        </w:rPr>
      </w:pPr>
      <w:r w:rsidRPr="0045596B">
        <w:rPr>
          <w:bCs w:val="0"/>
          <w:color w:val="050624"/>
          <w:sz w:val="24"/>
          <w:szCs w:val="24"/>
        </w:rPr>
        <w:t>«О важности страхования жилья от ЧС, стихийных бедствий и пожаров»</w:t>
      </w:r>
    </w:p>
    <w:p w:rsidR="0045596B" w:rsidRDefault="0045596B" w:rsidP="0045596B">
      <w:pPr>
        <w:pStyle w:val="a4"/>
        <w:shd w:val="clear" w:color="auto" w:fill="FFFFFF"/>
        <w:spacing w:before="0" w:beforeAutospacing="0" w:after="0" w:afterAutospacing="0"/>
        <w:ind w:firstLine="709"/>
        <w:jc w:val="both"/>
        <w:rPr>
          <w:color w:val="050624"/>
        </w:rPr>
      </w:pPr>
    </w:p>
    <w:p w:rsidR="0045596B" w:rsidRPr="0045596B" w:rsidRDefault="0045596B" w:rsidP="0045596B">
      <w:pPr>
        <w:pStyle w:val="a4"/>
        <w:shd w:val="clear" w:color="auto" w:fill="FFFFFF"/>
        <w:spacing w:before="0" w:beforeAutospacing="0" w:after="0" w:afterAutospacing="0"/>
        <w:ind w:firstLine="709"/>
        <w:jc w:val="both"/>
        <w:rPr>
          <w:color w:val="050624"/>
        </w:rPr>
      </w:pPr>
      <w:r w:rsidRPr="0045596B">
        <w:rPr>
          <w:color w:val="050624"/>
        </w:rPr>
        <w:t xml:space="preserve">В последнее время участились случаи нанесения ущерба имуществу жителей, возникающими пожарами, шквалистым ветром, </w:t>
      </w:r>
      <w:r>
        <w:rPr>
          <w:color w:val="050624"/>
        </w:rPr>
        <w:t>паводковыми явлениями</w:t>
      </w:r>
      <w:r w:rsidRPr="0045596B">
        <w:rPr>
          <w:color w:val="050624"/>
        </w:rPr>
        <w:t>. Несмотря на это, многие все еще не задумываются о страховании своего жилья. Страхование – единственная возможность получить в полном объеме средства на восстановление утраченного или поврежденного имущества.</w:t>
      </w:r>
    </w:p>
    <w:p w:rsidR="0045596B" w:rsidRPr="0045596B" w:rsidRDefault="0045596B" w:rsidP="0045596B">
      <w:pPr>
        <w:pStyle w:val="a4"/>
        <w:shd w:val="clear" w:color="auto" w:fill="FFFFFF"/>
        <w:spacing w:before="0" w:beforeAutospacing="0" w:after="0" w:afterAutospacing="0"/>
        <w:ind w:firstLine="709"/>
        <w:jc w:val="both"/>
        <w:rPr>
          <w:color w:val="050624"/>
        </w:rPr>
      </w:pPr>
      <w:r w:rsidRPr="0045596B">
        <w:rPr>
          <w:color w:val="050624"/>
        </w:rPr>
        <w:t xml:space="preserve">Если чрезвычайные события предупредить нельзя, то страхование имущества позволяет обезопасить себя от финансовых затрат. Так, при наступлении страхового случая компания выплатит потерпевшему определенную сумму денег на проведение восстановительных работ, либо покупку нового предмета </w:t>
      </w:r>
      <w:proofErr w:type="gramStart"/>
      <w:r w:rsidRPr="0045596B">
        <w:rPr>
          <w:color w:val="050624"/>
        </w:rPr>
        <w:t>вместо</w:t>
      </w:r>
      <w:proofErr w:type="gramEnd"/>
      <w:r w:rsidRPr="0045596B">
        <w:rPr>
          <w:color w:val="050624"/>
        </w:rPr>
        <w:t xml:space="preserve"> испорченного.</w:t>
      </w:r>
    </w:p>
    <w:p w:rsidR="0045596B" w:rsidRPr="0045596B" w:rsidRDefault="0045596B" w:rsidP="0045596B">
      <w:pPr>
        <w:pStyle w:val="a4"/>
        <w:shd w:val="clear" w:color="auto" w:fill="FFFFFF"/>
        <w:spacing w:before="0" w:beforeAutospacing="0" w:after="0" w:afterAutospacing="0"/>
        <w:ind w:firstLine="709"/>
        <w:jc w:val="both"/>
        <w:rPr>
          <w:color w:val="050624"/>
        </w:rPr>
      </w:pPr>
      <w:r w:rsidRPr="0045596B">
        <w:rPr>
          <w:color w:val="050624"/>
        </w:rPr>
        <w:t xml:space="preserve">Застраховать имущество можно </w:t>
      </w:r>
      <w:proofErr w:type="gramStart"/>
      <w:r w:rsidRPr="0045596B">
        <w:rPr>
          <w:color w:val="050624"/>
        </w:rPr>
        <w:t>от</w:t>
      </w:r>
      <w:proofErr w:type="gramEnd"/>
      <w:r w:rsidRPr="0045596B">
        <w:rPr>
          <w:color w:val="050624"/>
        </w:rPr>
        <w:t>:</w:t>
      </w:r>
    </w:p>
    <w:p w:rsidR="0045596B" w:rsidRPr="0045596B" w:rsidRDefault="0045596B" w:rsidP="0045596B">
      <w:pPr>
        <w:pStyle w:val="a4"/>
        <w:shd w:val="clear" w:color="auto" w:fill="FFFFFF"/>
        <w:spacing w:before="0" w:beforeAutospacing="0" w:after="0" w:afterAutospacing="0"/>
        <w:ind w:firstLine="709"/>
        <w:jc w:val="both"/>
        <w:rPr>
          <w:color w:val="050624"/>
        </w:rPr>
      </w:pPr>
      <w:r>
        <w:rPr>
          <w:color w:val="050624"/>
        </w:rPr>
        <w:t xml:space="preserve">- </w:t>
      </w:r>
      <w:r w:rsidRPr="0045596B">
        <w:rPr>
          <w:color w:val="050624"/>
        </w:rPr>
        <w:t>пожаров, наводнений;</w:t>
      </w:r>
    </w:p>
    <w:p w:rsidR="0045596B" w:rsidRPr="0045596B" w:rsidRDefault="0045596B" w:rsidP="0045596B">
      <w:pPr>
        <w:pStyle w:val="a4"/>
        <w:shd w:val="clear" w:color="auto" w:fill="FFFFFF"/>
        <w:spacing w:before="0" w:beforeAutospacing="0" w:after="0" w:afterAutospacing="0"/>
        <w:ind w:firstLine="709"/>
        <w:jc w:val="both"/>
        <w:rPr>
          <w:color w:val="050624"/>
        </w:rPr>
      </w:pPr>
      <w:r>
        <w:rPr>
          <w:color w:val="050624"/>
        </w:rPr>
        <w:t xml:space="preserve">- </w:t>
      </w:r>
      <w:r w:rsidRPr="0045596B">
        <w:rPr>
          <w:color w:val="050624"/>
        </w:rPr>
        <w:t>различных повреждений;</w:t>
      </w:r>
    </w:p>
    <w:p w:rsidR="0045596B" w:rsidRPr="0045596B" w:rsidRDefault="0045596B" w:rsidP="0045596B">
      <w:pPr>
        <w:pStyle w:val="a4"/>
        <w:shd w:val="clear" w:color="auto" w:fill="FFFFFF"/>
        <w:spacing w:before="0" w:beforeAutospacing="0" w:after="0" w:afterAutospacing="0"/>
        <w:ind w:firstLine="709"/>
        <w:jc w:val="both"/>
        <w:rPr>
          <w:color w:val="050624"/>
        </w:rPr>
      </w:pPr>
      <w:r>
        <w:rPr>
          <w:color w:val="050624"/>
        </w:rPr>
        <w:t xml:space="preserve">- </w:t>
      </w:r>
      <w:r w:rsidRPr="0045596B">
        <w:rPr>
          <w:color w:val="050624"/>
        </w:rPr>
        <w:t>взрывов, аварий;</w:t>
      </w:r>
    </w:p>
    <w:p w:rsidR="0045596B" w:rsidRPr="0045596B" w:rsidRDefault="0045596B" w:rsidP="0045596B">
      <w:pPr>
        <w:pStyle w:val="a4"/>
        <w:shd w:val="clear" w:color="auto" w:fill="FFFFFF"/>
        <w:spacing w:before="0" w:beforeAutospacing="0" w:after="0" w:afterAutospacing="0"/>
        <w:ind w:firstLine="709"/>
        <w:jc w:val="both"/>
        <w:rPr>
          <w:color w:val="050624"/>
        </w:rPr>
      </w:pPr>
      <w:r>
        <w:rPr>
          <w:color w:val="050624"/>
        </w:rPr>
        <w:t xml:space="preserve">- </w:t>
      </w:r>
      <w:r w:rsidRPr="0045596B">
        <w:rPr>
          <w:color w:val="050624"/>
        </w:rPr>
        <w:t>порчи в результате проведения строительных или ремонтных работ в непосредственной близости от объектов страхования;</w:t>
      </w:r>
    </w:p>
    <w:p w:rsidR="0045596B" w:rsidRPr="0045596B" w:rsidRDefault="0045596B" w:rsidP="0045596B">
      <w:pPr>
        <w:pStyle w:val="a4"/>
        <w:shd w:val="clear" w:color="auto" w:fill="FFFFFF"/>
        <w:spacing w:before="0" w:beforeAutospacing="0" w:after="0" w:afterAutospacing="0"/>
        <w:ind w:firstLine="709"/>
        <w:jc w:val="both"/>
        <w:rPr>
          <w:color w:val="050624"/>
        </w:rPr>
      </w:pPr>
      <w:r>
        <w:rPr>
          <w:color w:val="050624"/>
        </w:rPr>
        <w:t xml:space="preserve">- </w:t>
      </w:r>
      <w:r w:rsidRPr="0045596B">
        <w:rPr>
          <w:color w:val="050624"/>
        </w:rPr>
        <w:t>противоправных действий третьих лиц;</w:t>
      </w:r>
    </w:p>
    <w:p w:rsidR="0045596B" w:rsidRPr="0045596B" w:rsidRDefault="0045596B" w:rsidP="0045596B">
      <w:pPr>
        <w:pStyle w:val="a4"/>
        <w:shd w:val="clear" w:color="auto" w:fill="FFFFFF"/>
        <w:spacing w:before="0" w:beforeAutospacing="0" w:after="0" w:afterAutospacing="0"/>
        <w:ind w:firstLine="709"/>
        <w:jc w:val="both"/>
        <w:rPr>
          <w:color w:val="050624"/>
        </w:rPr>
      </w:pPr>
      <w:r>
        <w:rPr>
          <w:color w:val="050624"/>
        </w:rPr>
        <w:t xml:space="preserve">- </w:t>
      </w:r>
      <w:r w:rsidRPr="0045596B">
        <w:rPr>
          <w:color w:val="050624"/>
        </w:rPr>
        <w:t>ударов молний или заливов чердака в результате длительных осадков;</w:t>
      </w:r>
    </w:p>
    <w:p w:rsidR="0045596B" w:rsidRPr="0045596B" w:rsidRDefault="0045596B" w:rsidP="0045596B">
      <w:pPr>
        <w:pStyle w:val="a4"/>
        <w:shd w:val="clear" w:color="auto" w:fill="FFFFFF"/>
        <w:spacing w:before="0" w:beforeAutospacing="0" w:after="0" w:afterAutospacing="0"/>
        <w:ind w:firstLine="709"/>
        <w:jc w:val="both"/>
        <w:rPr>
          <w:color w:val="050624"/>
        </w:rPr>
      </w:pPr>
      <w:r w:rsidRPr="0045596B">
        <w:rPr>
          <w:color w:val="050624"/>
        </w:rPr>
        <w:t>Застраховать имущество можно как сроком на год, так и на более короткий период. Благодаря такой возможности страхование имущества на время отпуска позволяет без лишних тревог оставить дом или квартиру.</w:t>
      </w:r>
    </w:p>
    <w:p w:rsidR="0045596B" w:rsidRPr="0045596B" w:rsidRDefault="0045596B" w:rsidP="0045596B">
      <w:pPr>
        <w:pStyle w:val="a4"/>
        <w:shd w:val="clear" w:color="auto" w:fill="FFFFFF"/>
        <w:spacing w:before="0" w:beforeAutospacing="0" w:after="0" w:afterAutospacing="0"/>
        <w:ind w:firstLine="709"/>
        <w:jc w:val="both"/>
        <w:rPr>
          <w:color w:val="050624"/>
        </w:rPr>
      </w:pPr>
      <w:r w:rsidRPr="0045596B">
        <w:rPr>
          <w:color w:val="050624"/>
        </w:rPr>
        <w:t>Страхованию подлежат:</w:t>
      </w:r>
    </w:p>
    <w:p w:rsidR="0045596B" w:rsidRPr="0045596B" w:rsidRDefault="0045596B" w:rsidP="0045596B">
      <w:pPr>
        <w:pStyle w:val="a4"/>
        <w:shd w:val="clear" w:color="auto" w:fill="FFFFFF"/>
        <w:spacing w:before="0" w:beforeAutospacing="0" w:after="0" w:afterAutospacing="0"/>
        <w:ind w:firstLine="709"/>
        <w:jc w:val="both"/>
        <w:rPr>
          <w:color w:val="050624"/>
        </w:rPr>
      </w:pPr>
      <w:r>
        <w:rPr>
          <w:color w:val="050624"/>
        </w:rPr>
        <w:t xml:space="preserve">- </w:t>
      </w:r>
      <w:r w:rsidRPr="0045596B">
        <w:rPr>
          <w:color w:val="050624"/>
        </w:rPr>
        <w:t>жилые помещения для постоянного или сезонного проживания;</w:t>
      </w:r>
    </w:p>
    <w:p w:rsidR="0045596B" w:rsidRPr="0045596B" w:rsidRDefault="0045596B" w:rsidP="0045596B">
      <w:pPr>
        <w:pStyle w:val="a4"/>
        <w:shd w:val="clear" w:color="auto" w:fill="FFFFFF"/>
        <w:spacing w:before="0" w:beforeAutospacing="0" w:after="0" w:afterAutospacing="0"/>
        <w:ind w:firstLine="709"/>
        <w:jc w:val="both"/>
        <w:rPr>
          <w:color w:val="050624"/>
        </w:rPr>
      </w:pPr>
      <w:r>
        <w:rPr>
          <w:color w:val="050624"/>
        </w:rPr>
        <w:t xml:space="preserve">- </w:t>
      </w:r>
      <w:r w:rsidRPr="0045596B">
        <w:rPr>
          <w:color w:val="050624"/>
        </w:rPr>
        <w:t>нежилые строения;</w:t>
      </w:r>
    </w:p>
    <w:p w:rsidR="0045596B" w:rsidRPr="0045596B" w:rsidRDefault="0045596B" w:rsidP="0045596B">
      <w:pPr>
        <w:pStyle w:val="a4"/>
        <w:shd w:val="clear" w:color="auto" w:fill="FFFFFF"/>
        <w:spacing w:before="0" w:beforeAutospacing="0" w:after="0" w:afterAutospacing="0"/>
        <w:ind w:firstLine="709"/>
        <w:jc w:val="both"/>
        <w:rPr>
          <w:color w:val="050624"/>
        </w:rPr>
      </w:pPr>
      <w:r>
        <w:rPr>
          <w:color w:val="050624"/>
        </w:rPr>
        <w:t xml:space="preserve">- </w:t>
      </w:r>
      <w:r w:rsidRPr="0045596B">
        <w:rPr>
          <w:color w:val="050624"/>
        </w:rPr>
        <w:t>внутренняя отделка помещений;</w:t>
      </w:r>
    </w:p>
    <w:p w:rsidR="0045596B" w:rsidRPr="0045596B" w:rsidRDefault="0045596B" w:rsidP="0045596B">
      <w:pPr>
        <w:pStyle w:val="a4"/>
        <w:shd w:val="clear" w:color="auto" w:fill="FFFFFF"/>
        <w:spacing w:before="0" w:beforeAutospacing="0" w:after="0" w:afterAutospacing="0"/>
        <w:ind w:firstLine="709"/>
        <w:jc w:val="both"/>
        <w:rPr>
          <w:color w:val="050624"/>
        </w:rPr>
      </w:pPr>
      <w:r>
        <w:rPr>
          <w:color w:val="050624"/>
        </w:rPr>
        <w:t xml:space="preserve">- </w:t>
      </w:r>
      <w:r w:rsidRPr="0045596B">
        <w:rPr>
          <w:color w:val="050624"/>
        </w:rPr>
        <w:t>домашнее имущество;</w:t>
      </w:r>
    </w:p>
    <w:p w:rsidR="0045596B" w:rsidRPr="0045596B" w:rsidRDefault="0045596B" w:rsidP="0045596B">
      <w:pPr>
        <w:pStyle w:val="a4"/>
        <w:shd w:val="clear" w:color="auto" w:fill="FFFFFF"/>
        <w:spacing w:before="0" w:beforeAutospacing="0" w:after="0" w:afterAutospacing="0"/>
        <w:ind w:firstLine="709"/>
        <w:jc w:val="both"/>
        <w:rPr>
          <w:color w:val="050624"/>
        </w:rPr>
      </w:pPr>
      <w:r>
        <w:rPr>
          <w:color w:val="050624"/>
        </w:rPr>
        <w:t xml:space="preserve">- </w:t>
      </w:r>
      <w:r w:rsidRPr="0045596B">
        <w:rPr>
          <w:color w:val="050624"/>
        </w:rPr>
        <w:t>инженерное оборудование помещений;</w:t>
      </w:r>
    </w:p>
    <w:p w:rsidR="0045596B" w:rsidRPr="0045596B" w:rsidRDefault="0045596B" w:rsidP="0045596B">
      <w:pPr>
        <w:pStyle w:val="a4"/>
        <w:shd w:val="clear" w:color="auto" w:fill="FFFFFF"/>
        <w:spacing w:before="0" w:beforeAutospacing="0" w:after="0" w:afterAutospacing="0"/>
        <w:ind w:firstLine="709"/>
        <w:jc w:val="both"/>
        <w:rPr>
          <w:color w:val="050624"/>
        </w:rPr>
      </w:pPr>
      <w:r w:rsidRPr="0045596B">
        <w:rPr>
          <w:color w:val="050624"/>
        </w:rPr>
        <w:t>Объекты недвижимости, которые не подлежат страхованию:</w:t>
      </w:r>
    </w:p>
    <w:p w:rsidR="0045596B" w:rsidRPr="0045596B" w:rsidRDefault="0045596B" w:rsidP="0045596B">
      <w:pPr>
        <w:pStyle w:val="a4"/>
        <w:shd w:val="clear" w:color="auto" w:fill="FFFFFF"/>
        <w:spacing w:before="0" w:beforeAutospacing="0" w:after="0" w:afterAutospacing="0"/>
        <w:ind w:firstLine="709"/>
        <w:jc w:val="both"/>
        <w:rPr>
          <w:color w:val="050624"/>
        </w:rPr>
      </w:pPr>
      <w:r w:rsidRPr="0045596B">
        <w:rPr>
          <w:color w:val="050624"/>
        </w:rPr>
        <w:t>- здания с большим износом;</w:t>
      </w:r>
    </w:p>
    <w:p w:rsidR="0045596B" w:rsidRPr="0045596B" w:rsidRDefault="0045596B" w:rsidP="0045596B">
      <w:pPr>
        <w:pStyle w:val="a4"/>
        <w:shd w:val="clear" w:color="auto" w:fill="FFFFFF"/>
        <w:spacing w:before="0" w:beforeAutospacing="0" w:after="0" w:afterAutospacing="0"/>
        <w:ind w:firstLine="709"/>
        <w:jc w:val="both"/>
        <w:rPr>
          <w:color w:val="050624"/>
        </w:rPr>
      </w:pPr>
      <w:r w:rsidRPr="0045596B">
        <w:rPr>
          <w:color w:val="050624"/>
        </w:rPr>
        <w:t xml:space="preserve">- </w:t>
      </w:r>
      <w:bookmarkStart w:id="0" w:name="_GoBack"/>
      <w:bookmarkEnd w:id="0"/>
      <w:r w:rsidRPr="0045596B">
        <w:rPr>
          <w:color w:val="050624"/>
        </w:rPr>
        <w:t>строения, подлежащие сносу, капитальному ремонту, а также конфискованные или те, на которые наложен арест;</w:t>
      </w:r>
    </w:p>
    <w:p w:rsidR="0045596B" w:rsidRPr="0045596B" w:rsidRDefault="0045596B" w:rsidP="0045596B">
      <w:pPr>
        <w:pStyle w:val="a4"/>
        <w:shd w:val="clear" w:color="auto" w:fill="FFFFFF"/>
        <w:spacing w:before="0" w:beforeAutospacing="0" w:after="0" w:afterAutospacing="0"/>
        <w:ind w:firstLine="709"/>
        <w:jc w:val="both"/>
        <w:rPr>
          <w:color w:val="050624"/>
        </w:rPr>
      </w:pPr>
      <w:r w:rsidRPr="0045596B">
        <w:rPr>
          <w:color w:val="050624"/>
        </w:rPr>
        <w:t>- недостроенная недвижимость или та, на которую у страхователя нет права собственности;</w:t>
      </w:r>
    </w:p>
    <w:p w:rsidR="0045596B" w:rsidRPr="0045596B" w:rsidRDefault="0045596B" w:rsidP="0045596B">
      <w:pPr>
        <w:pStyle w:val="a4"/>
        <w:shd w:val="clear" w:color="auto" w:fill="FFFFFF"/>
        <w:spacing w:before="0" w:beforeAutospacing="0" w:after="0" w:afterAutospacing="0"/>
        <w:ind w:firstLine="709"/>
        <w:jc w:val="both"/>
        <w:rPr>
          <w:color w:val="050624"/>
        </w:rPr>
      </w:pPr>
      <w:r w:rsidRPr="0045596B">
        <w:rPr>
          <w:color w:val="050624"/>
        </w:rPr>
        <w:t xml:space="preserve">- </w:t>
      </w:r>
      <w:proofErr w:type="gramStart"/>
      <w:r w:rsidRPr="0045596B">
        <w:rPr>
          <w:color w:val="050624"/>
        </w:rPr>
        <w:t>находящиеся</w:t>
      </w:r>
      <w:proofErr w:type="gramEnd"/>
      <w:r w:rsidRPr="0045596B">
        <w:rPr>
          <w:color w:val="050624"/>
        </w:rPr>
        <w:t xml:space="preserve"> в зоне боевых или стихийных бедствий; используемые не по назначению.</w:t>
      </w:r>
    </w:p>
    <w:p w:rsidR="0045596B" w:rsidRDefault="0045596B" w:rsidP="0045596B">
      <w:pPr>
        <w:pStyle w:val="a4"/>
        <w:shd w:val="clear" w:color="auto" w:fill="FFFFFF"/>
        <w:spacing w:before="0" w:beforeAutospacing="0" w:after="0" w:afterAutospacing="0"/>
        <w:ind w:firstLine="709"/>
        <w:jc w:val="both"/>
        <w:rPr>
          <w:color w:val="050624"/>
        </w:rPr>
      </w:pPr>
      <w:r w:rsidRPr="0045596B">
        <w:rPr>
          <w:color w:val="050624"/>
        </w:rPr>
        <w:t>При наступлении страхового случая выплаты от страховой компании осуществляются в короткий</w:t>
      </w:r>
      <w:r w:rsidR="00A56BCD">
        <w:rPr>
          <w:color w:val="050624"/>
        </w:rPr>
        <w:t xml:space="preserve"> </w:t>
      </w:r>
      <w:r w:rsidRPr="0045596B">
        <w:rPr>
          <w:color w:val="050624"/>
        </w:rPr>
        <w:t>срок. Такой положительный момент дает возможность своевременно принять меры по ликвидации последствий чрезвычайных ситуаций.</w:t>
      </w:r>
    </w:p>
    <w:p w:rsidR="0045596B" w:rsidRPr="0045596B" w:rsidRDefault="0045596B" w:rsidP="0045596B">
      <w:pPr>
        <w:pStyle w:val="a4"/>
        <w:shd w:val="clear" w:color="auto" w:fill="FFFFFF"/>
        <w:spacing w:before="0" w:beforeAutospacing="0" w:after="0" w:afterAutospacing="0"/>
        <w:ind w:firstLine="709"/>
        <w:jc w:val="both"/>
        <w:rPr>
          <w:color w:val="050624"/>
        </w:rPr>
      </w:pPr>
    </w:p>
    <w:p w:rsidR="000B11DE" w:rsidRDefault="0045596B" w:rsidP="0045596B">
      <w:pPr>
        <w:jc w:val="center"/>
      </w:pPr>
      <w:r>
        <w:rPr>
          <w:rFonts w:ascii="Montserrat" w:eastAsia="Times New Roman" w:hAnsi="Montserrat" w:cs="Times New Roman"/>
          <w:noProof/>
          <w:color w:val="273350"/>
          <w:sz w:val="24"/>
          <w:szCs w:val="24"/>
          <w:lang w:eastAsia="ru-RU"/>
        </w:rPr>
        <w:drawing>
          <wp:inline distT="0" distB="0" distL="0" distR="0" wp14:anchorId="6A2E454B" wp14:editId="0C253919">
            <wp:extent cx="3467099" cy="2600325"/>
            <wp:effectExtent l="0" t="0" r="635" b="0"/>
            <wp:docPr id="1" name="Рисунок 1" descr="Памятка  по страхованию имущества от чрезвычайных ситуац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амятка  по страхованию имущества от чрезвычайных ситуаций."/>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482891" cy="2612169"/>
                    </a:xfrm>
                    <a:prstGeom prst="rect">
                      <a:avLst/>
                    </a:prstGeom>
                    <a:noFill/>
                    <a:ln>
                      <a:noFill/>
                    </a:ln>
                  </pic:spPr>
                </pic:pic>
              </a:graphicData>
            </a:graphic>
          </wp:inline>
        </w:drawing>
      </w:r>
    </w:p>
    <w:sectPr w:rsidR="000B11DE" w:rsidSect="0045596B">
      <w:pgSz w:w="11906" w:h="16838"/>
      <w:pgMar w:top="567"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ontserra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DE403A"/>
    <w:multiLevelType w:val="multilevel"/>
    <w:tmpl w:val="7794F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596B"/>
    <w:rsid w:val="000B11DE"/>
    <w:rsid w:val="0045596B"/>
    <w:rsid w:val="00A56B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5596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596B"/>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45596B"/>
    <w:rPr>
      <w:color w:val="0000FF"/>
      <w:u w:val="single"/>
    </w:rPr>
  </w:style>
  <w:style w:type="character" w:customStyle="1" w:styleId="gw-current-newsdate">
    <w:name w:val="gw-current-news__date"/>
    <w:basedOn w:val="a0"/>
    <w:rsid w:val="0045596B"/>
  </w:style>
  <w:style w:type="paragraph" w:styleId="a4">
    <w:name w:val="Normal (Web)"/>
    <w:basedOn w:val="a"/>
    <w:uiPriority w:val="99"/>
    <w:semiHidden/>
    <w:unhideWhenUsed/>
    <w:rsid w:val="004559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45596B"/>
    <w:rPr>
      <w:i/>
      <w:iCs/>
    </w:rPr>
  </w:style>
  <w:style w:type="paragraph" w:styleId="a6">
    <w:name w:val="Balloon Text"/>
    <w:basedOn w:val="a"/>
    <w:link w:val="a7"/>
    <w:uiPriority w:val="99"/>
    <w:semiHidden/>
    <w:unhideWhenUsed/>
    <w:rsid w:val="0045596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5596B"/>
    <w:rPr>
      <w:rFonts w:ascii="Tahoma" w:hAnsi="Tahoma" w:cs="Tahoma"/>
      <w:sz w:val="16"/>
      <w:szCs w:val="16"/>
    </w:rPr>
  </w:style>
  <w:style w:type="character" w:customStyle="1" w:styleId="js-show-counter">
    <w:name w:val="js-show-counter"/>
    <w:basedOn w:val="a0"/>
    <w:rsid w:val="0045596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5596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596B"/>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45596B"/>
    <w:rPr>
      <w:color w:val="0000FF"/>
      <w:u w:val="single"/>
    </w:rPr>
  </w:style>
  <w:style w:type="character" w:customStyle="1" w:styleId="gw-current-newsdate">
    <w:name w:val="gw-current-news__date"/>
    <w:basedOn w:val="a0"/>
    <w:rsid w:val="0045596B"/>
  </w:style>
  <w:style w:type="paragraph" w:styleId="a4">
    <w:name w:val="Normal (Web)"/>
    <w:basedOn w:val="a"/>
    <w:uiPriority w:val="99"/>
    <w:semiHidden/>
    <w:unhideWhenUsed/>
    <w:rsid w:val="0045596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45596B"/>
    <w:rPr>
      <w:i/>
      <w:iCs/>
    </w:rPr>
  </w:style>
  <w:style w:type="paragraph" w:styleId="a6">
    <w:name w:val="Balloon Text"/>
    <w:basedOn w:val="a"/>
    <w:link w:val="a7"/>
    <w:uiPriority w:val="99"/>
    <w:semiHidden/>
    <w:unhideWhenUsed/>
    <w:rsid w:val="0045596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5596B"/>
    <w:rPr>
      <w:rFonts w:ascii="Tahoma" w:hAnsi="Tahoma" w:cs="Tahoma"/>
      <w:sz w:val="16"/>
      <w:szCs w:val="16"/>
    </w:rPr>
  </w:style>
  <w:style w:type="character" w:customStyle="1" w:styleId="js-show-counter">
    <w:name w:val="js-show-counter"/>
    <w:basedOn w:val="a0"/>
    <w:rsid w:val="004559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419723">
      <w:bodyDiv w:val="1"/>
      <w:marLeft w:val="0"/>
      <w:marRight w:val="0"/>
      <w:marTop w:val="0"/>
      <w:marBottom w:val="0"/>
      <w:divBdr>
        <w:top w:val="none" w:sz="0" w:space="0" w:color="auto"/>
        <w:left w:val="none" w:sz="0" w:space="0" w:color="auto"/>
        <w:bottom w:val="none" w:sz="0" w:space="0" w:color="auto"/>
        <w:right w:val="none" w:sz="0" w:space="0" w:color="auto"/>
      </w:divBdr>
      <w:divsChild>
        <w:div w:id="801189202">
          <w:marLeft w:val="0"/>
          <w:marRight w:val="0"/>
          <w:marTop w:val="0"/>
          <w:marBottom w:val="0"/>
          <w:divBdr>
            <w:top w:val="none" w:sz="0" w:space="0" w:color="auto"/>
            <w:left w:val="none" w:sz="0" w:space="0" w:color="auto"/>
            <w:bottom w:val="none" w:sz="0" w:space="0" w:color="auto"/>
            <w:right w:val="none" w:sz="0" w:space="0" w:color="auto"/>
          </w:divBdr>
          <w:divsChild>
            <w:div w:id="1500805820">
              <w:marLeft w:val="0"/>
              <w:marRight w:val="0"/>
              <w:marTop w:val="0"/>
              <w:marBottom w:val="0"/>
              <w:divBdr>
                <w:top w:val="none" w:sz="0" w:space="0" w:color="auto"/>
                <w:left w:val="none" w:sz="0" w:space="0" w:color="auto"/>
                <w:bottom w:val="none" w:sz="0" w:space="0" w:color="auto"/>
                <w:right w:val="none" w:sz="0" w:space="0" w:color="auto"/>
              </w:divBdr>
              <w:divsChild>
                <w:div w:id="14747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147932">
          <w:marLeft w:val="0"/>
          <w:marRight w:val="0"/>
          <w:marTop w:val="0"/>
          <w:marBottom w:val="0"/>
          <w:divBdr>
            <w:top w:val="none" w:sz="0" w:space="0" w:color="auto"/>
            <w:left w:val="none" w:sz="0" w:space="0" w:color="auto"/>
            <w:bottom w:val="none" w:sz="0" w:space="0" w:color="auto"/>
            <w:right w:val="none" w:sz="0" w:space="0" w:color="auto"/>
          </w:divBdr>
          <w:divsChild>
            <w:div w:id="366025174">
              <w:marLeft w:val="0"/>
              <w:marRight w:val="0"/>
              <w:marTop w:val="0"/>
              <w:marBottom w:val="0"/>
              <w:divBdr>
                <w:top w:val="none" w:sz="0" w:space="0" w:color="auto"/>
                <w:left w:val="none" w:sz="0" w:space="0" w:color="auto"/>
                <w:bottom w:val="none" w:sz="0" w:space="0" w:color="auto"/>
                <w:right w:val="none" w:sz="0" w:space="0" w:color="auto"/>
              </w:divBdr>
              <w:divsChild>
                <w:div w:id="2114469866">
                  <w:marLeft w:val="0"/>
                  <w:marRight w:val="0"/>
                  <w:marTop w:val="0"/>
                  <w:marBottom w:val="0"/>
                  <w:divBdr>
                    <w:top w:val="none" w:sz="0" w:space="0" w:color="auto"/>
                    <w:left w:val="none" w:sz="0" w:space="0" w:color="auto"/>
                    <w:bottom w:val="none" w:sz="0" w:space="0" w:color="auto"/>
                    <w:right w:val="none" w:sz="0" w:space="0" w:color="auto"/>
                  </w:divBdr>
                  <w:divsChild>
                    <w:div w:id="1950892026">
                      <w:marLeft w:val="0"/>
                      <w:marRight w:val="0"/>
                      <w:marTop w:val="0"/>
                      <w:marBottom w:val="0"/>
                      <w:divBdr>
                        <w:top w:val="none" w:sz="0" w:space="0" w:color="auto"/>
                        <w:left w:val="none" w:sz="0" w:space="0" w:color="auto"/>
                        <w:bottom w:val="none" w:sz="0" w:space="0" w:color="auto"/>
                        <w:right w:val="none" w:sz="0" w:space="0" w:color="auto"/>
                      </w:divBdr>
                      <w:divsChild>
                        <w:div w:id="954865612">
                          <w:marLeft w:val="0"/>
                          <w:marRight w:val="0"/>
                          <w:marTop w:val="0"/>
                          <w:marBottom w:val="0"/>
                          <w:divBdr>
                            <w:top w:val="none" w:sz="0" w:space="0" w:color="auto"/>
                            <w:left w:val="none" w:sz="0" w:space="0" w:color="auto"/>
                            <w:bottom w:val="none" w:sz="0" w:space="0" w:color="auto"/>
                            <w:right w:val="none" w:sz="0" w:space="0" w:color="auto"/>
                          </w:divBdr>
                          <w:divsChild>
                            <w:div w:id="28336899">
                              <w:marLeft w:val="0"/>
                              <w:marRight w:val="0"/>
                              <w:marTop w:val="0"/>
                              <w:marBottom w:val="0"/>
                              <w:divBdr>
                                <w:top w:val="none" w:sz="0" w:space="0" w:color="auto"/>
                                <w:left w:val="none" w:sz="0" w:space="0" w:color="auto"/>
                                <w:bottom w:val="none" w:sz="0" w:space="0" w:color="auto"/>
                                <w:right w:val="none" w:sz="0" w:space="0" w:color="auto"/>
                              </w:divBdr>
                              <w:divsChild>
                                <w:div w:id="1080904728">
                                  <w:marLeft w:val="0"/>
                                  <w:marRight w:val="0"/>
                                  <w:marTop w:val="0"/>
                                  <w:marBottom w:val="0"/>
                                  <w:divBdr>
                                    <w:top w:val="none" w:sz="0" w:space="0" w:color="auto"/>
                                    <w:left w:val="none" w:sz="0" w:space="0" w:color="auto"/>
                                    <w:bottom w:val="none" w:sz="0" w:space="0" w:color="auto"/>
                                    <w:right w:val="none" w:sz="0" w:space="0" w:color="auto"/>
                                  </w:divBdr>
                                </w:div>
                                <w:div w:id="1270163439">
                                  <w:marLeft w:val="0"/>
                                  <w:marRight w:val="0"/>
                                  <w:marTop w:val="0"/>
                                  <w:marBottom w:val="0"/>
                                  <w:divBdr>
                                    <w:top w:val="none" w:sz="0" w:space="0" w:color="auto"/>
                                    <w:left w:val="none" w:sz="0" w:space="0" w:color="auto"/>
                                    <w:bottom w:val="none" w:sz="0" w:space="0" w:color="auto"/>
                                    <w:right w:val="none" w:sz="0" w:space="0" w:color="auto"/>
                                  </w:divBdr>
                                </w:div>
                              </w:divsChild>
                            </w:div>
                            <w:div w:id="130633828">
                              <w:marLeft w:val="0"/>
                              <w:marRight w:val="0"/>
                              <w:marTop w:val="0"/>
                              <w:marBottom w:val="0"/>
                              <w:divBdr>
                                <w:top w:val="none" w:sz="0" w:space="0" w:color="auto"/>
                                <w:left w:val="none" w:sz="0" w:space="0" w:color="auto"/>
                                <w:bottom w:val="none" w:sz="0" w:space="0" w:color="auto"/>
                                <w:right w:val="none" w:sz="0" w:space="0" w:color="auto"/>
                              </w:divBdr>
                              <w:divsChild>
                                <w:div w:id="434058449">
                                  <w:marLeft w:val="0"/>
                                  <w:marRight w:val="0"/>
                                  <w:marTop w:val="0"/>
                                  <w:marBottom w:val="0"/>
                                  <w:divBdr>
                                    <w:top w:val="none" w:sz="0" w:space="0" w:color="auto"/>
                                    <w:left w:val="none" w:sz="0" w:space="0" w:color="auto"/>
                                    <w:bottom w:val="none" w:sz="0" w:space="0" w:color="auto"/>
                                    <w:right w:val="none" w:sz="0" w:space="0" w:color="auto"/>
                                  </w:divBdr>
                                </w:div>
                                <w:div w:id="139835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1543101">
      <w:bodyDiv w:val="1"/>
      <w:marLeft w:val="0"/>
      <w:marRight w:val="0"/>
      <w:marTop w:val="0"/>
      <w:marBottom w:val="0"/>
      <w:divBdr>
        <w:top w:val="none" w:sz="0" w:space="0" w:color="auto"/>
        <w:left w:val="none" w:sz="0" w:space="0" w:color="auto"/>
        <w:bottom w:val="none" w:sz="0" w:space="0" w:color="auto"/>
        <w:right w:val="none" w:sz="0" w:space="0" w:color="auto"/>
      </w:divBdr>
      <w:divsChild>
        <w:div w:id="1750499189">
          <w:marLeft w:val="0"/>
          <w:marRight w:val="0"/>
          <w:marTop w:val="0"/>
          <w:marBottom w:val="0"/>
          <w:divBdr>
            <w:top w:val="none" w:sz="0" w:space="0" w:color="auto"/>
            <w:left w:val="none" w:sz="0" w:space="0" w:color="auto"/>
            <w:bottom w:val="none" w:sz="0" w:space="0" w:color="auto"/>
            <w:right w:val="none" w:sz="0" w:space="0" w:color="auto"/>
          </w:divBdr>
          <w:divsChild>
            <w:div w:id="1414081579">
              <w:marLeft w:val="0"/>
              <w:marRight w:val="0"/>
              <w:marTop w:val="0"/>
              <w:marBottom w:val="0"/>
              <w:divBdr>
                <w:top w:val="none" w:sz="0" w:space="0" w:color="auto"/>
                <w:left w:val="none" w:sz="0" w:space="0" w:color="auto"/>
                <w:bottom w:val="none" w:sz="0" w:space="0" w:color="auto"/>
                <w:right w:val="none" w:sz="0" w:space="0" w:color="auto"/>
              </w:divBdr>
            </w:div>
            <w:div w:id="51580648">
              <w:marLeft w:val="0"/>
              <w:marRight w:val="0"/>
              <w:marTop w:val="0"/>
              <w:marBottom w:val="0"/>
              <w:divBdr>
                <w:top w:val="none" w:sz="0" w:space="0" w:color="auto"/>
                <w:left w:val="none" w:sz="0" w:space="0" w:color="auto"/>
                <w:bottom w:val="none" w:sz="0" w:space="0" w:color="auto"/>
                <w:right w:val="none" w:sz="0" w:space="0" w:color="auto"/>
              </w:divBdr>
            </w:div>
          </w:divsChild>
        </w:div>
        <w:div w:id="1977644587">
          <w:marLeft w:val="0"/>
          <w:marRight w:val="0"/>
          <w:marTop w:val="0"/>
          <w:marBottom w:val="0"/>
          <w:divBdr>
            <w:top w:val="none" w:sz="0" w:space="0" w:color="auto"/>
            <w:left w:val="none" w:sz="0" w:space="0" w:color="auto"/>
            <w:bottom w:val="none" w:sz="0" w:space="0" w:color="auto"/>
            <w:right w:val="none" w:sz="0" w:space="0" w:color="auto"/>
          </w:divBdr>
          <w:divsChild>
            <w:div w:id="491600589">
              <w:marLeft w:val="0"/>
              <w:marRight w:val="0"/>
              <w:marTop w:val="0"/>
              <w:marBottom w:val="0"/>
              <w:divBdr>
                <w:top w:val="none" w:sz="0" w:space="0" w:color="auto"/>
                <w:left w:val="none" w:sz="0" w:space="0" w:color="auto"/>
                <w:bottom w:val="none" w:sz="0" w:space="0" w:color="auto"/>
                <w:right w:val="none" w:sz="0" w:space="0" w:color="auto"/>
              </w:divBdr>
              <w:divsChild>
                <w:div w:id="127521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958813">
          <w:marLeft w:val="0"/>
          <w:marRight w:val="0"/>
          <w:marTop w:val="300"/>
          <w:marBottom w:val="300"/>
          <w:divBdr>
            <w:top w:val="none" w:sz="0" w:space="0" w:color="auto"/>
            <w:left w:val="none" w:sz="0" w:space="0" w:color="auto"/>
            <w:bottom w:val="none" w:sz="0" w:space="0" w:color="auto"/>
            <w:right w:val="none" w:sz="0" w:space="0" w:color="auto"/>
          </w:divBdr>
          <w:divsChild>
            <w:div w:id="907887664">
              <w:marLeft w:val="0"/>
              <w:marRight w:val="0"/>
              <w:marTop w:val="0"/>
              <w:marBottom w:val="0"/>
              <w:divBdr>
                <w:top w:val="none" w:sz="0" w:space="0" w:color="auto"/>
                <w:left w:val="none" w:sz="0" w:space="0" w:color="auto"/>
                <w:bottom w:val="none" w:sz="0" w:space="0" w:color="auto"/>
                <w:right w:val="none" w:sz="0" w:space="0" w:color="auto"/>
              </w:divBdr>
              <w:divsChild>
                <w:div w:id="91823672">
                  <w:marLeft w:val="0"/>
                  <w:marRight w:val="0"/>
                  <w:marTop w:val="0"/>
                  <w:marBottom w:val="0"/>
                  <w:divBdr>
                    <w:top w:val="none" w:sz="0" w:space="0" w:color="auto"/>
                    <w:left w:val="none" w:sz="0" w:space="0" w:color="auto"/>
                    <w:bottom w:val="none" w:sz="0" w:space="0" w:color="auto"/>
                    <w:right w:val="none" w:sz="0" w:space="0" w:color="auto"/>
                  </w:divBdr>
                </w:div>
                <w:div w:id="494220930">
                  <w:marLeft w:val="0"/>
                  <w:marRight w:val="0"/>
                  <w:marTop w:val="0"/>
                  <w:marBottom w:val="0"/>
                  <w:divBdr>
                    <w:top w:val="none" w:sz="0" w:space="0" w:color="auto"/>
                    <w:left w:val="none" w:sz="0" w:space="0" w:color="auto"/>
                    <w:bottom w:val="none" w:sz="0" w:space="0" w:color="auto"/>
                    <w:right w:val="none" w:sz="0" w:space="0" w:color="auto"/>
                  </w:divBdr>
                  <w:divsChild>
                    <w:div w:id="54746336">
                      <w:marLeft w:val="0"/>
                      <w:marRight w:val="0"/>
                      <w:marTop w:val="0"/>
                      <w:marBottom w:val="0"/>
                      <w:divBdr>
                        <w:top w:val="none" w:sz="0" w:space="0" w:color="auto"/>
                        <w:left w:val="none" w:sz="0" w:space="0" w:color="auto"/>
                        <w:bottom w:val="none" w:sz="0" w:space="0" w:color="auto"/>
                        <w:right w:val="none" w:sz="0" w:space="0" w:color="auto"/>
                      </w:divBdr>
                      <w:divsChild>
                        <w:div w:id="1628857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706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302</Words>
  <Characters>1728</Characters>
  <Application>Microsoft Office Word</Application>
  <DocSecurity>0</DocSecurity>
  <Lines>14</Lines>
  <Paragraphs>4</Paragraphs>
  <ScaleCrop>false</ScaleCrop>
  <Company/>
  <LinksUpToDate>false</LinksUpToDate>
  <CharactersWithSpaces>2026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Широбоков Алексей Серафимович</dc:creator>
  <cp:lastModifiedBy>Секретарь отдела ГОиЧС</cp:lastModifiedBy>
  <cp:revision>2</cp:revision>
  <dcterms:created xsi:type="dcterms:W3CDTF">2026-07-02T12:08:00Z</dcterms:created>
  <dcterms:modified xsi:type="dcterms:W3CDTF">2026-07-08T06:00:00Z</dcterms:modified>
</cp:coreProperties>
</file>